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63A455" w14:textId="77777777" w:rsidR="00B36EAF" w:rsidRDefault="0073016A">
      <w:pPr>
        <w:pStyle w:val="Zkladntext50"/>
        <w:shd w:val="clear" w:color="auto" w:fill="auto"/>
      </w:pPr>
      <w:bookmarkStart w:id="0" w:name="_GoBack"/>
      <w:bookmarkEnd w:id="0"/>
      <w:r>
        <w:t>SMLOUVA O ZAJIŠTĚNÍ ŠKOLENÍ</w:t>
      </w:r>
    </w:p>
    <w:p w14:paraId="12A41D3C" w14:textId="5D4C70EB" w:rsidR="00B36EAF" w:rsidRPr="00616050" w:rsidRDefault="0075315C">
      <w:pPr>
        <w:pStyle w:val="Zkladntext1"/>
        <w:shd w:val="clear" w:color="auto" w:fill="auto"/>
        <w:spacing w:after="0"/>
        <w:jc w:val="center"/>
      </w:pPr>
      <w:r>
        <w:rPr>
          <w:b/>
          <w:bCs/>
        </w:rPr>
        <w:t>Městská část Praha 5</w:t>
      </w:r>
      <w:r w:rsidR="0073016A">
        <w:rPr>
          <w:b/>
          <w:bCs/>
        </w:rPr>
        <w:br/>
      </w:r>
      <w:r w:rsidR="0073016A">
        <w:t xml:space="preserve">IČ: </w:t>
      </w:r>
      <w:r>
        <w:t>00063631</w:t>
      </w:r>
      <w:r w:rsidR="0073016A">
        <w:br/>
        <w:t xml:space="preserve">se sídlem </w:t>
      </w:r>
      <w:r>
        <w:t>náměstí 14. října 1381/4, Praha 5, PSČ 150 22</w:t>
      </w:r>
      <w:r w:rsidR="0073016A">
        <w:br/>
      </w:r>
      <w:r w:rsidR="0073016A" w:rsidRPr="00616050">
        <w:t xml:space="preserve">zastoupená </w:t>
      </w:r>
      <w:r>
        <w:t>Bc. Lukášem Heroldem, starostou</w:t>
      </w:r>
      <w:r w:rsidR="0073016A" w:rsidRPr="00616050">
        <w:br/>
        <w:t>bankovní spojení - č.</w:t>
      </w:r>
      <w:r>
        <w:t xml:space="preserve"> </w:t>
      </w:r>
      <w:proofErr w:type="spellStart"/>
      <w:r w:rsidR="0073016A" w:rsidRPr="00616050">
        <w:t>ú.</w:t>
      </w:r>
      <w:proofErr w:type="spellEnd"/>
      <w:r w:rsidR="0073016A" w:rsidRPr="00616050">
        <w:t xml:space="preserve"> </w:t>
      </w:r>
      <w:r w:rsidR="0073016A" w:rsidRPr="0075315C">
        <w:rPr>
          <w:highlight w:val="yellow"/>
        </w:rPr>
        <w:t>XXXX</w:t>
      </w:r>
      <w:r w:rsidR="0073016A" w:rsidRPr="00616050">
        <w:t xml:space="preserve">, vedený u </w:t>
      </w:r>
      <w:r w:rsidR="0073016A" w:rsidRPr="0075315C">
        <w:rPr>
          <w:highlight w:val="yellow"/>
        </w:rPr>
        <w:t>XXXX</w:t>
      </w:r>
    </w:p>
    <w:p w14:paraId="3D023DCB" w14:textId="77777777" w:rsidR="00B36EAF" w:rsidRPr="00616050" w:rsidRDefault="0073016A">
      <w:pPr>
        <w:pStyle w:val="Zkladntext1"/>
        <w:shd w:val="clear" w:color="auto" w:fill="auto"/>
        <w:spacing w:after="260"/>
        <w:jc w:val="center"/>
      </w:pPr>
      <w:r w:rsidRPr="00616050">
        <w:t>(dále jen „</w:t>
      </w:r>
      <w:r w:rsidRPr="00616050">
        <w:rPr>
          <w:b/>
          <w:bCs/>
        </w:rPr>
        <w:t>Objednatel</w:t>
      </w:r>
      <w:r w:rsidRPr="00616050">
        <w:t>“)</w:t>
      </w:r>
    </w:p>
    <w:p w14:paraId="1A097B07" w14:textId="77777777" w:rsidR="00B36EAF" w:rsidRPr="00616050" w:rsidRDefault="0073016A">
      <w:pPr>
        <w:pStyle w:val="Zkladntext1"/>
        <w:shd w:val="clear" w:color="auto" w:fill="auto"/>
        <w:spacing w:after="260"/>
        <w:jc w:val="center"/>
      </w:pPr>
      <w:r w:rsidRPr="00616050">
        <w:rPr>
          <w:i/>
          <w:iCs/>
        </w:rPr>
        <w:t>- na straně jedné -</w:t>
      </w:r>
    </w:p>
    <w:p w14:paraId="78C16CB1" w14:textId="77777777" w:rsidR="00B36EAF" w:rsidRPr="00616050" w:rsidRDefault="0073016A">
      <w:pPr>
        <w:pStyle w:val="Zkladntext1"/>
        <w:shd w:val="clear" w:color="auto" w:fill="auto"/>
        <w:spacing w:after="260"/>
        <w:jc w:val="center"/>
      </w:pPr>
      <w:r w:rsidRPr="00616050">
        <w:t>a</w:t>
      </w:r>
    </w:p>
    <w:p w14:paraId="2F73C880" w14:textId="77777777" w:rsidR="00B36EAF" w:rsidRPr="00616050" w:rsidRDefault="0075315C">
      <w:pPr>
        <w:pStyle w:val="Zkladntext1"/>
        <w:shd w:val="clear" w:color="auto" w:fill="auto"/>
        <w:spacing w:after="0"/>
        <w:jc w:val="center"/>
      </w:pPr>
      <w:r w:rsidRPr="0075315C">
        <w:rPr>
          <w:b/>
          <w:bCs/>
          <w:highlight w:val="yellow"/>
        </w:rPr>
        <w:t>[DOPLNÍ ÚČASTNÍK]</w:t>
      </w:r>
      <w:r w:rsidR="0073016A" w:rsidRPr="00616050">
        <w:rPr>
          <w:b/>
          <w:bCs/>
        </w:rPr>
        <w:br/>
      </w:r>
      <w:r w:rsidR="0073016A" w:rsidRPr="00616050">
        <w:t xml:space="preserve">IČ: </w:t>
      </w:r>
      <w:r w:rsidRPr="0075315C">
        <w:rPr>
          <w:highlight w:val="yellow"/>
        </w:rPr>
        <w:t>[DOPLNÍ ÚČASTNÍK]</w:t>
      </w:r>
      <w:r w:rsidR="0073016A" w:rsidRPr="00616050">
        <w:br/>
        <w:t xml:space="preserve">se sídlem </w:t>
      </w:r>
      <w:r w:rsidRPr="0075315C">
        <w:rPr>
          <w:highlight w:val="yellow"/>
        </w:rPr>
        <w:t>[DOPLNÍ ÚČASTNÍK]</w:t>
      </w:r>
      <w:r w:rsidR="0073016A" w:rsidRPr="00616050">
        <w:br/>
        <w:t xml:space="preserve">zapsaná v obchodním rejstříku vedeném </w:t>
      </w:r>
      <w:r w:rsidRPr="0075315C">
        <w:rPr>
          <w:highlight w:val="yellow"/>
        </w:rPr>
        <w:t>[DOPLNÍ ÚČASTNÍK]</w:t>
      </w:r>
      <w:r>
        <w:rPr>
          <w:highlight w:val="yellow"/>
        </w:rPr>
        <w:t xml:space="preserve"> </w:t>
      </w:r>
      <w:r w:rsidR="0073016A" w:rsidRPr="00616050">
        <w:t xml:space="preserve">pod </w:t>
      </w:r>
      <w:proofErr w:type="spellStart"/>
      <w:r w:rsidR="0073016A" w:rsidRPr="00616050">
        <w:t>sp</w:t>
      </w:r>
      <w:proofErr w:type="spellEnd"/>
      <w:r w:rsidR="0073016A" w:rsidRPr="00616050">
        <w:t>.</w:t>
      </w:r>
      <w:r w:rsidR="00A7728E">
        <w:t xml:space="preserve"> </w:t>
      </w:r>
      <w:r w:rsidR="0073016A" w:rsidRPr="00616050">
        <w:t xml:space="preserve">zn. </w:t>
      </w:r>
      <w:r w:rsidRPr="0075315C">
        <w:rPr>
          <w:highlight w:val="yellow"/>
        </w:rPr>
        <w:t>[DOPLNÍ ÚČASTNÍK]</w:t>
      </w:r>
      <w:r w:rsidR="0073016A" w:rsidRPr="00616050">
        <w:br/>
        <w:t xml:space="preserve">zastoupená </w:t>
      </w:r>
      <w:r w:rsidRPr="0075315C">
        <w:rPr>
          <w:highlight w:val="yellow"/>
        </w:rPr>
        <w:t>[DOPLNÍ ÚČASTNÍK]</w:t>
      </w:r>
    </w:p>
    <w:p w14:paraId="07DF9645" w14:textId="77777777" w:rsidR="00B36EAF" w:rsidRPr="00616050" w:rsidRDefault="0073016A">
      <w:pPr>
        <w:pStyle w:val="Zkladntext1"/>
        <w:shd w:val="clear" w:color="auto" w:fill="auto"/>
        <w:spacing w:after="260"/>
        <w:jc w:val="center"/>
      </w:pPr>
      <w:r w:rsidRPr="00616050">
        <w:t>bankovní spojení - č.</w:t>
      </w:r>
      <w:r w:rsidR="00A7728E">
        <w:t xml:space="preserve"> </w:t>
      </w:r>
      <w:proofErr w:type="spellStart"/>
      <w:r w:rsidRPr="00616050">
        <w:t>ú.</w:t>
      </w:r>
      <w:proofErr w:type="spellEnd"/>
      <w:r w:rsidRPr="00616050">
        <w:t xml:space="preserve"> </w:t>
      </w:r>
      <w:r w:rsidR="0075315C" w:rsidRPr="0075315C">
        <w:rPr>
          <w:highlight w:val="yellow"/>
        </w:rPr>
        <w:t>[DOPLNÍ ÚČASTNÍK]</w:t>
      </w:r>
      <w:r w:rsidRPr="00616050">
        <w:t xml:space="preserve">, vedený u </w:t>
      </w:r>
      <w:r w:rsidR="0075315C" w:rsidRPr="0075315C">
        <w:rPr>
          <w:highlight w:val="yellow"/>
        </w:rPr>
        <w:t>[DOPLNÍ ÚČASTNÍK]</w:t>
      </w:r>
      <w:r w:rsidRPr="00616050">
        <w:br/>
        <w:t>(dále jen „</w:t>
      </w:r>
      <w:r w:rsidRPr="00616050">
        <w:rPr>
          <w:b/>
          <w:bCs/>
        </w:rPr>
        <w:t>Dodavatel</w:t>
      </w:r>
      <w:r w:rsidRPr="00616050">
        <w:t>“)</w:t>
      </w:r>
    </w:p>
    <w:p w14:paraId="27947849" w14:textId="77777777" w:rsidR="00B36EAF" w:rsidRDefault="0073016A">
      <w:pPr>
        <w:pStyle w:val="Zkladntext1"/>
        <w:shd w:val="clear" w:color="auto" w:fill="auto"/>
        <w:spacing w:after="260"/>
        <w:jc w:val="center"/>
      </w:pPr>
      <w:r w:rsidRPr="00616050">
        <w:rPr>
          <w:i/>
          <w:iCs/>
        </w:rPr>
        <w:t>- na straně druhé -</w:t>
      </w:r>
    </w:p>
    <w:p w14:paraId="05D74A3C" w14:textId="77777777" w:rsidR="00B36EAF" w:rsidRDefault="0073016A">
      <w:pPr>
        <w:pStyle w:val="Zkladntext1"/>
        <w:shd w:val="clear" w:color="auto" w:fill="auto"/>
        <w:spacing w:after="260"/>
        <w:jc w:val="center"/>
      </w:pPr>
      <w:r>
        <w:t>(Objednatel a Dodavatel dále společně také jen jako „</w:t>
      </w:r>
      <w:r>
        <w:rPr>
          <w:b/>
          <w:bCs/>
        </w:rPr>
        <w:t>Smluvní strany</w:t>
      </w:r>
      <w:r>
        <w:t>“ a samostatně také jen jako</w:t>
      </w:r>
      <w:r>
        <w:br/>
        <w:t>„</w:t>
      </w:r>
      <w:r>
        <w:rPr>
          <w:b/>
          <w:bCs/>
        </w:rPr>
        <w:t>Smluvní strana</w:t>
      </w:r>
      <w:r>
        <w:t>“)</w:t>
      </w:r>
    </w:p>
    <w:p w14:paraId="2F479EBD" w14:textId="77777777" w:rsidR="00B36EAF" w:rsidRDefault="0073016A">
      <w:pPr>
        <w:pStyle w:val="Zkladntext1"/>
        <w:shd w:val="clear" w:color="auto" w:fill="auto"/>
        <w:spacing w:after="260"/>
        <w:ind w:left="1420" w:hanging="1420"/>
      </w:pPr>
      <w:r>
        <w:t>uzavřeli v souladu s ustanovením § 1746 odst. 2 zákona č. 89/2012 Sb., občanského zákoníku, v platném znění (dále „</w:t>
      </w:r>
      <w:r>
        <w:rPr>
          <w:b/>
          <w:bCs/>
        </w:rPr>
        <w:t>občanský zákoník</w:t>
      </w:r>
      <w:r>
        <w:t xml:space="preserve">“) tuto </w:t>
      </w:r>
      <w:r>
        <w:rPr>
          <w:b/>
          <w:bCs/>
        </w:rPr>
        <w:t xml:space="preserve">Smlouvu o </w:t>
      </w:r>
      <w:r w:rsidR="00A7728E">
        <w:rPr>
          <w:b/>
          <w:bCs/>
        </w:rPr>
        <w:t>zajištění školení</w:t>
      </w:r>
    </w:p>
    <w:p w14:paraId="69A18250" w14:textId="77777777" w:rsidR="00B36EAF" w:rsidRDefault="0073016A">
      <w:pPr>
        <w:pStyle w:val="Zkladntext1"/>
        <w:shd w:val="clear" w:color="auto" w:fill="auto"/>
        <w:spacing w:after="800"/>
        <w:jc w:val="center"/>
      </w:pPr>
      <w:r>
        <w:t>dále jen „</w:t>
      </w:r>
      <w:r>
        <w:rPr>
          <w:b/>
          <w:bCs/>
        </w:rPr>
        <w:t>Smlouva</w:t>
      </w:r>
      <w:r>
        <w:t>“</w:t>
      </w:r>
    </w:p>
    <w:p w14:paraId="7411261A" w14:textId="77777777" w:rsidR="00B36EAF" w:rsidRDefault="0073016A" w:rsidP="003C0B1D">
      <w:pPr>
        <w:pStyle w:val="Zkladntext1"/>
        <w:shd w:val="clear" w:color="auto" w:fill="auto"/>
        <w:spacing w:after="360"/>
        <w:ind w:left="1418" w:hanging="1418"/>
      </w:pPr>
      <w:r>
        <w:rPr>
          <w:b/>
          <w:bCs/>
        </w:rPr>
        <w:t>Smluvní strany vědomy si svých závazků v této Smlouvě obsažených a s úmyslem být touto Smlouvou vázány, dohodly se na následujícím znění Smlouvy:</w:t>
      </w:r>
    </w:p>
    <w:p w14:paraId="50EFBAFD" w14:textId="77777777" w:rsidR="00B36EAF" w:rsidRDefault="0073016A" w:rsidP="00A7728E">
      <w:pPr>
        <w:pStyle w:val="Nadpis40"/>
        <w:keepNext/>
        <w:keepLines/>
        <w:numPr>
          <w:ilvl w:val="0"/>
          <w:numId w:val="1"/>
        </w:numPr>
        <w:shd w:val="clear" w:color="auto" w:fill="auto"/>
        <w:tabs>
          <w:tab w:val="left" w:pos="567"/>
        </w:tabs>
      </w:pPr>
      <w:bookmarkStart w:id="1" w:name="bookmark12"/>
      <w:bookmarkStart w:id="2" w:name="bookmark13"/>
      <w:r>
        <w:t>ÚVODNÍ USTANOVENÍ</w:t>
      </w:r>
      <w:bookmarkEnd w:id="1"/>
      <w:bookmarkEnd w:id="2"/>
    </w:p>
    <w:p w14:paraId="17E56C61" w14:textId="77777777" w:rsidR="0075315C" w:rsidRDefault="0075315C" w:rsidP="0075315C">
      <w:pPr>
        <w:pStyle w:val="Zkladntext1"/>
        <w:numPr>
          <w:ilvl w:val="1"/>
          <w:numId w:val="1"/>
        </w:numPr>
        <w:shd w:val="clear" w:color="auto" w:fill="auto"/>
        <w:tabs>
          <w:tab w:val="left" w:pos="538"/>
        </w:tabs>
        <w:ind w:left="520" w:hanging="520"/>
        <w:jc w:val="both"/>
      </w:pPr>
      <w:r>
        <w:t xml:space="preserve">Objednatel je příjemcem dotace z projektu s názvem „NPO – DIGI pro firmu“ (dále jen „Projekt“), spolufinancovaného z finančních prostředků Evropské unie, a to z Nástroje pro oživení a odolnost, Registrační číslo projektu: </w:t>
      </w:r>
      <w:r w:rsidRPr="0075315C">
        <w:t>CZ.31.6.0/0.0/0.0/24_109/0010192</w:t>
      </w:r>
      <w:r>
        <w:t xml:space="preserve">. Projekt je zaměřen </w:t>
      </w:r>
      <w:r w:rsidRPr="0075315C">
        <w:t>na další profesní vzdělávání zaměstnanců, které je klíčovým faktorem pro udržení konkurenceschopnosti a posílení efektivity společnosti</w:t>
      </w:r>
      <w:r>
        <w:t xml:space="preserve">. Objednatel usiluje o dosažení realizace a úspěšné provedení </w:t>
      </w:r>
      <w:r w:rsidR="00F22ED9">
        <w:t>dalšího vzdělávání svých zaměstnanců, jakožto jedné z forem podpory v rámci projektu.</w:t>
      </w:r>
    </w:p>
    <w:p w14:paraId="577B915D" w14:textId="5DA9B77B" w:rsidR="00B36EAF" w:rsidRDefault="0073016A">
      <w:pPr>
        <w:pStyle w:val="Zkladntext1"/>
        <w:numPr>
          <w:ilvl w:val="1"/>
          <w:numId w:val="1"/>
        </w:numPr>
        <w:shd w:val="clear" w:color="auto" w:fill="auto"/>
        <w:tabs>
          <w:tab w:val="left" w:pos="538"/>
        </w:tabs>
        <w:ind w:left="520" w:hanging="520"/>
        <w:jc w:val="both"/>
      </w:pPr>
      <w:r>
        <w:t xml:space="preserve">Dodavatel prohlašuje, že splňuje veškeré podmínky a požadavky v této Smlouvě stanovené a </w:t>
      </w:r>
      <w:r>
        <w:lastRenderedPageBreak/>
        <w:t>je oprávněn tuto Smlouvu uzavřít a řádně plnit závazky v ní obsažené.</w:t>
      </w:r>
    </w:p>
    <w:p w14:paraId="3A848B9B" w14:textId="791102C8" w:rsidR="00F22ED9" w:rsidRDefault="00F22ED9" w:rsidP="00F22ED9">
      <w:pPr>
        <w:pStyle w:val="Zkladntext1"/>
        <w:numPr>
          <w:ilvl w:val="1"/>
          <w:numId w:val="1"/>
        </w:numPr>
        <w:shd w:val="clear" w:color="auto" w:fill="auto"/>
        <w:tabs>
          <w:tab w:val="left" w:pos="538"/>
        </w:tabs>
        <w:spacing w:after="260"/>
        <w:ind w:left="520" w:hanging="520"/>
        <w:jc w:val="both"/>
      </w:pPr>
      <w:r>
        <w:t>Smluvní strany tuto Smlouvu uzavírají na základě výsledku výběrového řízení</w:t>
      </w:r>
      <w:r w:rsidRPr="00F22ED9">
        <w:t xml:space="preserve"> veřejné zakázky malého rozsahu na </w:t>
      </w:r>
      <w:r>
        <w:t>služby</w:t>
      </w:r>
      <w:r w:rsidRPr="00F22ED9">
        <w:t xml:space="preserve"> vyhlašované</w:t>
      </w:r>
      <w:r w:rsidR="00D473A9">
        <w:t>ho</w:t>
      </w:r>
      <w:r w:rsidRPr="00F22ED9">
        <w:t xml:space="preserve"> v souladu se zásadami stanovenými v § 6, § 27 písm. </w:t>
      </w:r>
      <w:r>
        <w:t>a</w:t>
      </w:r>
      <w:r w:rsidRPr="00F22ED9">
        <w:t>) a § 31 zákona č. 134/2016 Sb., o zadávání veřejných zakázek, ve znění pozdějších předpisů (dále jen „ZZVZ“), mimo režim tohoto zákona: s názvem: „</w:t>
      </w:r>
      <w:r>
        <w:t>Školení vybraných produktů Microsoft 365 pro zaměstnance ÚMČ Praha 5</w:t>
      </w:r>
      <w:r w:rsidRPr="00F22ED9">
        <w:t>“</w:t>
      </w:r>
      <w:r>
        <w:t>.</w:t>
      </w:r>
    </w:p>
    <w:p w14:paraId="09EC8597" w14:textId="77777777" w:rsidR="00B36EAF" w:rsidRDefault="0073016A">
      <w:pPr>
        <w:pStyle w:val="Zkladntext1"/>
        <w:numPr>
          <w:ilvl w:val="1"/>
          <w:numId w:val="1"/>
        </w:numPr>
        <w:shd w:val="clear" w:color="auto" w:fill="auto"/>
        <w:tabs>
          <w:tab w:val="left" w:pos="538"/>
        </w:tabs>
        <w:spacing w:after="260"/>
        <w:ind w:left="520" w:hanging="520"/>
        <w:jc w:val="both"/>
      </w:pPr>
      <w:r>
        <w:t>Objednatel má zájem na tom, aby mu Dodavatel poskytoval služby spočívající v zajištění vzdělávacích aktivit pro zaměstnance Objednatele dle podmínek uvedených v této Smlouvě.</w:t>
      </w:r>
    </w:p>
    <w:p w14:paraId="51CDA1E2" w14:textId="77777777" w:rsidR="00B36EAF" w:rsidRDefault="0073016A">
      <w:pPr>
        <w:pStyle w:val="Zkladntext1"/>
        <w:numPr>
          <w:ilvl w:val="1"/>
          <w:numId w:val="1"/>
        </w:numPr>
        <w:shd w:val="clear" w:color="auto" w:fill="auto"/>
        <w:tabs>
          <w:tab w:val="left" w:pos="537"/>
        </w:tabs>
        <w:spacing w:after="340"/>
        <w:ind w:left="540" w:hanging="540"/>
        <w:jc w:val="both"/>
      </w:pPr>
      <w:r>
        <w:t>Smluvní strany mají zájem uzavřít tuto Smlouvu, na jejímž základě bude Dodavatel poskytovat Objednateli Smlouvou dále specifikované služby za podmínek v ní uvedených.</w:t>
      </w:r>
    </w:p>
    <w:p w14:paraId="58C84580" w14:textId="77777777" w:rsidR="00B36EAF" w:rsidRDefault="0073016A">
      <w:pPr>
        <w:pStyle w:val="Nadpis40"/>
        <w:keepNext/>
        <w:keepLines/>
        <w:numPr>
          <w:ilvl w:val="0"/>
          <w:numId w:val="1"/>
        </w:numPr>
        <w:shd w:val="clear" w:color="auto" w:fill="auto"/>
        <w:tabs>
          <w:tab w:val="left" w:pos="537"/>
        </w:tabs>
      </w:pPr>
      <w:bookmarkStart w:id="3" w:name="bookmark14"/>
      <w:bookmarkStart w:id="4" w:name="bookmark15"/>
      <w:r>
        <w:t>PŘEDMĚT SMLOUVY</w:t>
      </w:r>
      <w:bookmarkEnd w:id="3"/>
      <w:bookmarkEnd w:id="4"/>
    </w:p>
    <w:p w14:paraId="161F16A5" w14:textId="77777777" w:rsidR="00B36EAF" w:rsidRDefault="0073016A">
      <w:pPr>
        <w:pStyle w:val="Zkladntext1"/>
        <w:numPr>
          <w:ilvl w:val="1"/>
          <w:numId w:val="1"/>
        </w:numPr>
        <w:shd w:val="clear" w:color="auto" w:fill="auto"/>
        <w:tabs>
          <w:tab w:val="left" w:pos="537"/>
        </w:tabs>
        <w:ind w:left="540" w:hanging="540"/>
        <w:jc w:val="both"/>
      </w:pPr>
      <w:r>
        <w:t>Předmětem této Smlouvy je na jedné straně závazek Dodavatele zajistit pro Objednatele školení pro zaměstnance Objednatele (dále jen „</w:t>
      </w:r>
      <w:r>
        <w:rPr>
          <w:b/>
          <w:bCs/>
        </w:rPr>
        <w:t>Účastníci</w:t>
      </w:r>
      <w:r>
        <w:t xml:space="preserve">“) v celkovém počtu </w:t>
      </w:r>
      <w:r w:rsidR="0075315C">
        <w:t>45</w:t>
      </w:r>
      <w:r>
        <w:t xml:space="preserve"> osob v oblasti Microsoft 365</w:t>
      </w:r>
      <w:r w:rsidR="003C0B1D">
        <w:t xml:space="preserve"> se základním cílem seznámit zaměstnance Objednatele se základními produkty Microsoft 365 </w:t>
      </w:r>
      <w:r>
        <w:t>(dále jako „</w:t>
      </w:r>
      <w:r>
        <w:rPr>
          <w:b/>
          <w:bCs/>
        </w:rPr>
        <w:t>Školení</w:t>
      </w:r>
      <w:r>
        <w:t>“) a na straně druhé závazek Objednatele řádně poskytnuté plnění přijmout, zajistit na něm účast Účastníků a uhradit za něj Dodavateli sjednanou odměnu dle čl. 4 této Smlouvy.</w:t>
      </w:r>
    </w:p>
    <w:p w14:paraId="41B474EF" w14:textId="728E94C6" w:rsidR="00B36EAF" w:rsidRDefault="0073016A">
      <w:pPr>
        <w:pStyle w:val="Zkladntext1"/>
        <w:numPr>
          <w:ilvl w:val="1"/>
          <w:numId w:val="1"/>
        </w:numPr>
        <w:shd w:val="clear" w:color="auto" w:fill="auto"/>
        <w:tabs>
          <w:tab w:val="left" w:pos="537"/>
        </w:tabs>
        <w:ind w:left="540" w:hanging="540"/>
        <w:jc w:val="both"/>
      </w:pPr>
      <w:r>
        <w:t xml:space="preserve">Detailní specifikace a podmínky Školení </w:t>
      </w:r>
      <w:r w:rsidR="00245BE4">
        <w:t>jsou</w:t>
      </w:r>
      <w:r>
        <w:t xml:space="preserve"> uveden</w:t>
      </w:r>
      <w:r w:rsidR="00245BE4">
        <w:t>y</w:t>
      </w:r>
      <w:r>
        <w:t xml:space="preserve"> v příloze č. 1 této Smlouvy. </w:t>
      </w:r>
      <w:r>
        <w:rPr>
          <w:color w:val="0D0D0D"/>
        </w:rPr>
        <w:t xml:space="preserve">Smluvní strany se s přílohou č. 1 před podpisem Smlouvy seznámily, bez výhrad s jejím zněním souhlasí a podpisem této Smlouvy se zavazují ji dodržovat. </w:t>
      </w:r>
      <w:r>
        <w:t>Závazné objednávky termínů dílčích Školení dle této specifikace je ze strany Objednatele možné činit vždy nejpozději čtrnáct (14) dn</w:t>
      </w:r>
      <w:r w:rsidR="00D473A9">
        <w:t>ů</w:t>
      </w:r>
      <w:r>
        <w:t xml:space="preserve"> před zahájením jednotlivého Školení na e-mailovou adresu Dodavatele </w:t>
      </w:r>
      <w:hyperlink r:id="rId7" w:history="1">
        <w:r w:rsidRPr="00616050">
          <w:t xml:space="preserve"> </w:t>
        </w:r>
        <w:r w:rsidR="0075315C" w:rsidRPr="0075315C">
          <w:rPr>
            <w:highlight w:val="yellow"/>
          </w:rPr>
          <w:t>[DOPLNÍ ÚČASTNÍK]</w:t>
        </w:r>
        <w:r>
          <w:rPr>
            <w:lang w:val="en-US" w:eastAsia="en-US" w:bidi="en-US"/>
          </w:rPr>
          <w:t>.</w:t>
        </w:r>
      </w:hyperlink>
      <w:r>
        <w:rPr>
          <w:lang w:val="en-US" w:eastAsia="en-US" w:bidi="en-US"/>
        </w:rPr>
        <w:t xml:space="preserve"> </w:t>
      </w:r>
      <w:r>
        <w:t>Termín bude následně stanoven na základě odsouhlasení objednávky Dodavatelem.</w:t>
      </w:r>
      <w:r w:rsidR="00D473A9">
        <w:t xml:space="preserve"> </w:t>
      </w:r>
    </w:p>
    <w:p w14:paraId="42F6C91E" w14:textId="77777777" w:rsidR="00B36EAF" w:rsidRDefault="0073016A">
      <w:pPr>
        <w:pStyle w:val="Zkladntext1"/>
        <w:numPr>
          <w:ilvl w:val="1"/>
          <w:numId w:val="1"/>
        </w:numPr>
        <w:shd w:val="clear" w:color="auto" w:fill="auto"/>
        <w:tabs>
          <w:tab w:val="left" w:pos="537"/>
        </w:tabs>
        <w:jc w:val="both"/>
      </w:pPr>
      <w:r>
        <w:t>Dodavatel prohlašuje, že je pro poskytnutí Školení dostatečně kvalifikován.</w:t>
      </w:r>
    </w:p>
    <w:p w14:paraId="108E6B01" w14:textId="77777777" w:rsidR="00B36EAF" w:rsidRDefault="0073016A">
      <w:pPr>
        <w:pStyle w:val="Zkladntext1"/>
        <w:numPr>
          <w:ilvl w:val="1"/>
          <w:numId w:val="1"/>
        </w:numPr>
        <w:shd w:val="clear" w:color="auto" w:fill="auto"/>
        <w:tabs>
          <w:tab w:val="left" w:pos="537"/>
        </w:tabs>
        <w:spacing w:after="340"/>
        <w:ind w:left="540" w:hanging="540"/>
        <w:jc w:val="both"/>
      </w:pPr>
      <w:r>
        <w:t>Objednatel se zavazuje zajistit účast Účastníků na Školeních poskytovaných Dodavatelem a dodržovat povinnosti uložené mu touto Smlouvou.</w:t>
      </w:r>
    </w:p>
    <w:p w14:paraId="42ABB671" w14:textId="77777777" w:rsidR="00B36EAF" w:rsidRDefault="0073016A">
      <w:pPr>
        <w:pStyle w:val="Nadpis40"/>
        <w:keepNext/>
        <w:keepLines/>
        <w:numPr>
          <w:ilvl w:val="0"/>
          <w:numId w:val="1"/>
        </w:numPr>
        <w:shd w:val="clear" w:color="auto" w:fill="auto"/>
        <w:tabs>
          <w:tab w:val="left" w:pos="537"/>
        </w:tabs>
      </w:pPr>
      <w:bookmarkStart w:id="5" w:name="bookmark16"/>
      <w:bookmarkStart w:id="6" w:name="bookmark17"/>
      <w:r>
        <w:t>DOBA, MÍSTO A FORMA PLNĚNÍ</w:t>
      </w:r>
      <w:bookmarkEnd w:id="5"/>
      <w:bookmarkEnd w:id="6"/>
    </w:p>
    <w:p w14:paraId="5082E5EA" w14:textId="2400BF8B" w:rsidR="00B36EAF" w:rsidRDefault="0073016A">
      <w:pPr>
        <w:pStyle w:val="Zkladntext1"/>
        <w:numPr>
          <w:ilvl w:val="1"/>
          <w:numId w:val="1"/>
        </w:numPr>
        <w:shd w:val="clear" w:color="auto" w:fill="auto"/>
        <w:tabs>
          <w:tab w:val="left" w:pos="537"/>
        </w:tabs>
        <w:ind w:left="540" w:hanging="540"/>
        <w:jc w:val="both"/>
      </w:pPr>
      <w:r>
        <w:t>Poskytování Školení dle této Smlouvy bude poskytováno v konkrétních termínech dohodnutých Smluvními stranami a</w:t>
      </w:r>
      <w:r w:rsidR="00541D23">
        <w:t xml:space="preserve"> dle</w:t>
      </w:r>
      <w:r>
        <w:t xml:space="preserve"> podmínek této Smlouvy, a to v období od </w:t>
      </w:r>
      <w:r w:rsidR="003C0B1D">
        <w:t xml:space="preserve">nabytí účinnosti této Smlouvy </w:t>
      </w:r>
      <w:r>
        <w:t xml:space="preserve">do </w:t>
      </w:r>
      <w:r w:rsidR="00CC20C4">
        <w:t>30</w:t>
      </w:r>
      <w:r>
        <w:t>.</w:t>
      </w:r>
      <w:r w:rsidR="00D473A9">
        <w:t xml:space="preserve"> </w:t>
      </w:r>
      <w:r w:rsidR="00CC20C4">
        <w:t>11.</w:t>
      </w:r>
      <w:r w:rsidR="00D473A9">
        <w:t xml:space="preserve"> </w:t>
      </w:r>
      <w:r w:rsidR="00CC20C4">
        <w:t>2025</w:t>
      </w:r>
      <w:r>
        <w:t>.</w:t>
      </w:r>
    </w:p>
    <w:p w14:paraId="48BB2C2E" w14:textId="77777777" w:rsidR="00B36EAF" w:rsidRDefault="0073016A" w:rsidP="003C0B1D">
      <w:pPr>
        <w:pStyle w:val="Zkladntext1"/>
        <w:numPr>
          <w:ilvl w:val="1"/>
          <w:numId w:val="1"/>
        </w:numPr>
        <w:shd w:val="clear" w:color="auto" w:fill="auto"/>
        <w:tabs>
          <w:tab w:val="left" w:pos="537"/>
        </w:tabs>
        <w:ind w:left="567" w:hanging="567"/>
        <w:jc w:val="both"/>
      </w:pPr>
      <w:r>
        <w:t xml:space="preserve">Místem plnění dle této Smlouvy je </w:t>
      </w:r>
      <w:r w:rsidRPr="00CC20C4">
        <w:rPr>
          <w:color w:val="auto"/>
        </w:rPr>
        <w:t>sídlo Objednatele.</w:t>
      </w:r>
      <w:r w:rsidR="003C0B1D">
        <w:rPr>
          <w:color w:val="auto"/>
        </w:rPr>
        <w:t xml:space="preserve"> Zadavatel si vyhrazuje právo na změnu mís</w:t>
      </w:r>
      <w:r w:rsidR="006A3BFA">
        <w:rPr>
          <w:color w:val="auto"/>
        </w:rPr>
        <w:t>t</w:t>
      </w:r>
      <w:r w:rsidR="003C0B1D">
        <w:rPr>
          <w:color w:val="auto"/>
        </w:rPr>
        <w:t>a plnění dle této Smlouvy, kdy v takovém případě by školení bylo realizováno na adrese náměstí 14. října 83/15, Praha 5 v prostorech Městské knihovny v Praze.</w:t>
      </w:r>
    </w:p>
    <w:p w14:paraId="4F9AC94F" w14:textId="77777777" w:rsidR="00B36EAF" w:rsidRDefault="0073016A">
      <w:pPr>
        <w:pStyle w:val="Zkladntext1"/>
        <w:numPr>
          <w:ilvl w:val="1"/>
          <w:numId w:val="1"/>
        </w:numPr>
        <w:shd w:val="clear" w:color="auto" w:fill="auto"/>
        <w:tabs>
          <w:tab w:val="left" w:pos="537"/>
        </w:tabs>
        <w:ind w:left="540" w:hanging="540"/>
        <w:jc w:val="both"/>
      </w:pPr>
      <w:r>
        <w:t>Jednotlivá Školení jsou poskytována prezenční formou, kdy:</w:t>
      </w:r>
    </w:p>
    <w:p w14:paraId="0029CB6C" w14:textId="77777777" w:rsidR="00B36EAF" w:rsidRDefault="0073016A" w:rsidP="003C0B1D">
      <w:pPr>
        <w:pStyle w:val="Zkladntext1"/>
        <w:numPr>
          <w:ilvl w:val="2"/>
          <w:numId w:val="1"/>
        </w:numPr>
        <w:shd w:val="clear" w:color="auto" w:fill="auto"/>
        <w:tabs>
          <w:tab w:val="left" w:pos="1820"/>
        </w:tabs>
        <w:ind w:left="1100" w:hanging="533"/>
        <w:jc w:val="both"/>
      </w:pPr>
      <w:r>
        <w:t>jednoho Školení se může zúčastnit maximálně 15 Účastníků,</w:t>
      </w:r>
    </w:p>
    <w:p w14:paraId="5E6D9B0A" w14:textId="77777777" w:rsidR="00B36EAF" w:rsidRDefault="0073016A" w:rsidP="003C0B1D">
      <w:pPr>
        <w:pStyle w:val="Zkladntext1"/>
        <w:numPr>
          <w:ilvl w:val="2"/>
          <w:numId w:val="1"/>
        </w:numPr>
        <w:shd w:val="clear" w:color="auto" w:fill="auto"/>
        <w:tabs>
          <w:tab w:val="left" w:pos="1134"/>
        </w:tabs>
        <w:ind w:left="1134" w:hanging="567"/>
        <w:jc w:val="both"/>
      </w:pPr>
      <w:r>
        <w:t xml:space="preserve">jedno Školení v online formě bude poskytováno v délce trvání </w:t>
      </w:r>
      <w:r w:rsidR="00497B15">
        <w:t>šestnácti</w:t>
      </w:r>
      <w:r>
        <w:t xml:space="preserve"> (</w:t>
      </w:r>
      <w:r w:rsidR="00497B15">
        <w:t>16</w:t>
      </w:r>
      <w:r>
        <w:t>) hodin,</w:t>
      </w:r>
      <w:r w:rsidR="00497B15">
        <w:t xml:space="preserve"> rozdělených do dvou (2) dnů </w:t>
      </w:r>
      <w:r w:rsidR="003C0B1D">
        <w:t xml:space="preserve">(běhů) </w:t>
      </w:r>
      <w:r w:rsidR="00497B15">
        <w:t>po osmi (8) hodinách,</w:t>
      </w:r>
    </w:p>
    <w:p w14:paraId="2DE1C04D" w14:textId="77777777" w:rsidR="00D473A9" w:rsidRDefault="00D473A9" w:rsidP="00050AA1">
      <w:pPr>
        <w:pStyle w:val="Zkladntext1"/>
        <w:shd w:val="clear" w:color="auto" w:fill="auto"/>
        <w:tabs>
          <w:tab w:val="left" w:pos="1134"/>
        </w:tabs>
        <w:ind w:left="1134"/>
        <w:jc w:val="both"/>
      </w:pPr>
    </w:p>
    <w:p w14:paraId="489B20E4" w14:textId="77777777" w:rsidR="00B36EAF" w:rsidRDefault="0073016A" w:rsidP="00A7728E">
      <w:pPr>
        <w:pStyle w:val="Nadpis40"/>
        <w:keepNext/>
        <w:keepLines/>
        <w:numPr>
          <w:ilvl w:val="0"/>
          <w:numId w:val="1"/>
        </w:numPr>
        <w:shd w:val="clear" w:color="auto" w:fill="auto"/>
        <w:tabs>
          <w:tab w:val="left" w:pos="567"/>
        </w:tabs>
        <w:jc w:val="both"/>
      </w:pPr>
      <w:bookmarkStart w:id="7" w:name="bookmark18"/>
      <w:bookmarkStart w:id="8" w:name="bookmark19"/>
      <w:r>
        <w:lastRenderedPageBreak/>
        <w:t>ODMĚNA ZA POSKYTOVÁNÍ ŠKOLENÍ</w:t>
      </w:r>
      <w:bookmarkEnd w:id="7"/>
      <w:bookmarkEnd w:id="8"/>
    </w:p>
    <w:p w14:paraId="02499948" w14:textId="77777777" w:rsidR="00B36EAF" w:rsidRDefault="0073016A">
      <w:pPr>
        <w:pStyle w:val="Zkladntext1"/>
        <w:numPr>
          <w:ilvl w:val="1"/>
          <w:numId w:val="1"/>
        </w:numPr>
        <w:shd w:val="clear" w:color="auto" w:fill="auto"/>
        <w:tabs>
          <w:tab w:val="left" w:pos="537"/>
        </w:tabs>
        <w:ind w:left="540" w:hanging="540"/>
        <w:jc w:val="both"/>
      </w:pPr>
      <w:r>
        <w:rPr>
          <w:color w:val="0D0D0D"/>
        </w:rPr>
        <w:t xml:space="preserve">Celková odměna Dodavatele za realizaci předmětu plnění dle této Smlouvy, tedy poskytování Školení, činí </w:t>
      </w:r>
      <w:r w:rsidR="00CC20C4" w:rsidRPr="0075315C">
        <w:rPr>
          <w:highlight w:val="yellow"/>
        </w:rPr>
        <w:t>[DOPLNÍ ÚČASTNÍK</w:t>
      </w:r>
      <w:proofErr w:type="gramStart"/>
      <w:r w:rsidR="00CC20C4" w:rsidRPr="0075315C">
        <w:rPr>
          <w:highlight w:val="yellow"/>
        </w:rPr>
        <w:t>]</w:t>
      </w:r>
      <w:r>
        <w:rPr>
          <w:color w:val="0D0D0D"/>
        </w:rPr>
        <w:t>,-</w:t>
      </w:r>
      <w:proofErr w:type="gramEnd"/>
      <w:r>
        <w:rPr>
          <w:color w:val="0D0D0D"/>
        </w:rPr>
        <w:t xml:space="preserve"> Kč bez DPH, kdy tato částka odpovídá školení maximálního počtu Účastníků (</w:t>
      </w:r>
      <w:r w:rsidR="00CC20C4">
        <w:rPr>
          <w:color w:val="0D0D0D"/>
        </w:rPr>
        <w:t>45</w:t>
      </w:r>
      <w:r>
        <w:rPr>
          <w:color w:val="0D0D0D"/>
        </w:rPr>
        <w:t xml:space="preserve">), při uskutečnění maximálního počtu </w:t>
      </w:r>
      <w:r w:rsidR="00CC20C4">
        <w:rPr>
          <w:color w:val="0D0D0D"/>
        </w:rPr>
        <w:t>alokovaných hodin školení</w:t>
      </w:r>
      <w:r>
        <w:rPr>
          <w:color w:val="0D0D0D"/>
        </w:rPr>
        <w:t xml:space="preserve"> (</w:t>
      </w:r>
      <w:r w:rsidR="00CC20C4">
        <w:rPr>
          <w:color w:val="0D0D0D"/>
        </w:rPr>
        <w:t>48</w:t>
      </w:r>
      <w:r>
        <w:rPr>
          <w:color w:val="0D0D0D"/>
        </w:rPr>
        <w:t>) (dále jen „</w:t>
      </w:r>
      <w:r>
        <w:rPr>
          <w:b/>
          <w:bCs/>
          <w:color w:val="0D0D0D"/>
        </w:rPr>
        <w:t>Odměna</w:t>
      </w:r>
      <w:r>
        <w:rPr>
          <w:color w:val="0D0D0D"/>
        </w:rPr>
        <w:t>“). Dojde-li ke změně sazby DPH, bude účtována sazba DPH platná k okamžiku uskutečnění zdanitelného plnění. Dodavatel je plátcem DPH.</w:t>
      </w:r>
    </w:p>
    <w:p w14:paraId="5C8A1973" w14:textId="77777777" w:rsidR="00B36EAF" w:rsidRDefault="0073016A">
      <w:pPr>
        <w:pStyle w:val="Zkladntext1"/>
        <w:numPr>
          <w:ilvl w:val="1"/>
          <w:numId w:val="1"/>
        </w:numPr>
        <w:shd w:val="clear" w:color="auto" w:fill="auto"/>
        <w:tabs>
          <w:tab w:val="left" w:pos="537"/>
        </w:tabs>
        <w:ind w:left="540" w:hanging="540"/>
        <w:jc w:val="both"/>
      </w:pPr>
      <w:r>
        <w:rPr>
          <w:color w:val="0D0D0D"/>
        </w:rPr>
        <w:t>Přesný rozpis dílčích složek Odměny dle předchozího odstavce je uveden v cenové nabídce Školení, která tvoří přílohu č. 2 této Smlouvy. Smluvní strany se s přílohou č. 2 před podpisem Smlouvy seznámily a bez výhrad s jejím zněním souhlasí.</w:t>
      </w:r>
    </w:p>
    <w:p w14:paraId="31E48320" w14:textId="4D3BF465" w:rsidR="00B36EAF" w:rsidRDefault="0073016A">
      <w:pPr>
        <w:pStyle w:val="Zkladntext1"/>
        <w:numPr>
          <w:ilvl w:val="1"/>
          <w:numId w:val="1"/>
        </w:numPr>
        <w:shd w:val="clear" w:color="auto" w:fill="auto"/>
        <w:tabs>
          <w:tab w:val="left" w:pos="538"/>
        </w:tabs>
        <w:ind w:left="540" w:hanging="540"/>
        <w:jc w:val="both"/>
      </w:pPr>
      <w:r>
        <w:rPr>
          <w:color w:val="0D0D0D"/>
        </w:rPr>
        <w:t xml:space="preserve">Smluvní strany sjednávají, že dílčí platba za realizaci předmětu plnění dle této Smlouvy bude provedena po uplynutí každého kalendářního měsíce, ve kterém budou realizovány příslušné činnosti či jejich část (Dodavatel má nárok na poměrnou část odměny za plnění. Dodavatel vystaví a doručí fakturu objednateli do 5. dne následujícího kalendářního měsíce. </w:t>
      </w:r>
    </w:p>
    <w:p w14:paraId="26872384" w14:textId="77777777" w:rsidR="00B36EAF" w:rsidRDefault="0073016A">
      <w:pPr>
        <w:pStyle w:val="Zkladntext1"/>
        <w:numPr>
          <w:ilvl w:val="1"/>
          <w:numId w:val="1"/>
        </w:numPr>
        <w:shd w:val="clear" w:color="auto" w:fill="auto"/>
        <w:tabs>
          <w:tab w:val="left" w:pos="538"/>
        </w:tabs>
        <w:ind w:left="540" w:hanging="540"/>
        <w:jc w:val="both"/>
      </w:pPr>
      <w:r>
        <w:rPr>
          <w:color w:val="0D0D0D"/>
        </w:rPr>
        <w:t>Faktura musí obsahovat veškeré náležitosti daňového dokladu podle obecně závazných předpisů a dále musí obsahovat název zakázky. Přílohou faktury musí být podrobný rozpis jednotlivých účtovaných položek.</w:t>
      </w:r>
    </w:p>
    <w:p w14:paraId="296A3DF8" w14:textId="77777777" w:rsidR="0090619A" w:rsidRPr="00050AA1" w:rsidRDefault="0073016A" w:rsidP="0090619A">
      <w:pPr>
        <w:pStyle w:val="Zkladntext1"/>
        <w:numPr>
          <w:ilvl w:val="1"/>
          <w:numId w:val="1"/>
        </w:numPr>
        <w:shd w:val="clear" w:color="auto" w:fill="auto"/>
        <w:tabs>
          <w:tab w:val="left" w:pos="538"/>
        </w:tabs>
        <w:spacing w:after="360"/>
        <w:ind w:left="540" w:hanging="540"/>
        <w:jc w:val="both"/>
      </w:pPr>
      <w:r w:rsidRPr="006A3BFA">
        <w:rPr>
          <w:color w:val="0D0D0D"/>
        </w:rPr>
        <w:t>Doba splatnosti faktury je stanovena na patnáct (15) kalendářních dnů ode dne jejího doručení Objednateli. Faktura se pro účely této smlouvy považuje za zaplacenou okamžikem připsání fakturované částky ve p</w:t>
      </w:r>
      <w:r w:rsidRPr="0090619A">
        <w:rPr>
          <w:color w:val="0D0D0D"/>
        </w:rPr>
        <w:t>rospěch bankovního účtu Dodavatele. Platby budou probíhat výhradně v Kč a veškeré uvedené cenové údaje budou rovněž v Kč.</w:t>
      </w:r>
    </w:p>
    <w:p w14:paraId="5138670C" w14:textId="77777777" w:rsidR="00B36EAF" w:rsidRDefault="0073016A" w:rsidP="00A7728E">
      <w:pPr>
        <w:pStyle w:val="Nadpis40"/>
        <w:keepNext/>
        <w:keepLines/>
        <w:numPr>
          <w:ilvl w:val="0"/>
          <w:numId w:val="1"/>
        </w:numPr>
        <w:shd w:val="clear" w:color="auto" w:fill="auto"/>
        <w:tabs>
          <w:tab w:val="left" w:pos="567"/>
        </w:tabs>
      </w:pPr>
      <w:bookmarkStart w:id="9" w:name="bookmark20"/>
      <w:bookmarkStart w:id="10" w:name="bookmark21"/>
      <w:r>
        <w:t>PRÁVA A POVINNOSTI SMLUVNÍCH STRAN</w:t>
      </w:r>
      <w:bookmarkEnd w:id="9"/>
      <w:bookmarkEnd w:id="10"/>
    </w:p>
    <w:p w14:paraId="7BD62B32" w14:textId="77777777" w:rsidR="00B36EAF" w:rsidRDefault="0073016A">
      <w:pPr>
        <w:pStyle w:val="Zkladntext1"/>
        <w:numPr>
          <w:ilvl w:val="1"/>
          <w:numId w:val="1"/>
        </w:numPr>
        <w:shd w:val="clear" w:color="auto" w:fill="auto"/>
        <w:tabs>
          <w:tab w:val="left" w:pos="538"/>
        </w:tabs>
        <w:ind w:left="540" w:hanging="540"/>
        <w:jc w:val="both"/>
      </w:pPr>
      <w:r>
        <w:t>Smluvní strany se zavazují vzájemně spolupracovat a poskytovat si veškeré informace potřebné pro řádné plnění svých závazků. Smluvní strany jsou povinny vzájemně se informovat s dostatečným předstihem o veškerých skutečnostech, které jsou nebo mohou být důležité pro řádné plnění dle této Smlouvy.</w:t>
      </w:r>
    </w:p>
    <w:p w14:paraId="62441652" w14:textId="77777777" w:rsidR="00B36EAF" w:rsidRDefault="0073016A">
      <w:pPr>
        <w:pStyle w:val="Zkladntext1"/>
        <w:numPr>
          <w:ilvl w:val="1"/>
          <w:numId w:val="1"/>
        </w:numPr>
        <w:shd w:val="clear" w:color="auto" w:fill="auto"/>
        <w:tabs>
          <w:tab w:val="left" w:pos="538"/>
        </w:tabs>
        <w:ind w:left="540" w:hanging="540"/>
        <w:jc w:val="both"/>
      </w:pPr>
      <w:r>
        <w:t>Objednatel se zavazuje poskytnout Dodavateli veškerou součinnost nutnou k zajištění řádné realizace Školení, zejména zajistit včas požadovaný počet Účastníků dle podmínek obsažených v této Smlouvě, kteří se budou v souladu s přílohou č. 1 této Smlouvy účastnit jednotlivých Školení, a dále rovněž informovat Dodavatele o změnách, poznatcích a všech dalších skutečnostech významných pro zajištění Školení Dodavatelem.</w:t>
      </w:r>
    </w:p>
    <w:p w14:paraId="69193D0D" w14:textId="77777777" w:rsidR="00B36EAF" w:rsidRDefault="0073016A">
      <w:pPr>
        <w:pStyle w:val="Zkladntext1"/>
        <w:numPr>
          <w:ilvl w:val="1"/>
          <w:numId w:val="1"/>
        </w:numPr>
        <w:shd w:val="clear" w:color="auto" w:fill="auto"/>
        <w:tabs>
          <w:tab w:val="left" w:pos="538"/>
        </w:tabs>
        <w:ind w:left="540" w:hanging="540"/>
        <w:jc w:val="both"/>
      </w:pPr>
      <w:r>
        <w:t>V průběhu poskytování Školení je Objednatel povinen zajistit, aby krom Dodavatele a Účastníků těchto aktivit ze strany Objednatele uvedených v prezenční listině, nebyl v prostorách, v nichž plnění dle této Smlouvy probíhá, přítomen žádný další subjekt.</w:t>
      </w:r>
    </w:p>
    <w:p w14:paraId="0847FFD5" w14:textId="77777777" w:rsidR="00B36EAF" w:rsidRDefault="0073016A">
      <w:pPr>
        <w:pStyle w:val="Zkladntext1"/>
        <w:numPr>
          <w:ilvl w:val="1"/>
          <w:numId w:val="1"/>
        </w:numPr>
        <w:shd w:val="clear" w:color="auto" w:fill="auto"/>
        <w:tabs>
          <w:tab w:val="left" w:pos="538"/>
        </w:tabs>
        <w:ind w:left="540" w:hanging="540"/>
        <w:jc w:val="both"/>
      </w:pPr>
      <w:r>
        <w:t>Smluvní strany jsou povinny plnit své závazky vyplývající z této Smlouvy tak, aby nedocházelo k prodlení s plněním jednotlivých termínů a k prodlení se zaplacením jednotlivých peněžních závazků.</w:t>
      </w:r>
    </w:p>
    <w:p w14:paraId="4D2E3544" w14:textId="77777777" w:rsidR="00B36EAF" w:rsidRDefault="0073016A">
      <w:pPr>
        <w:pStyle w:val="Zkladntext1"/>
        <w:numPr>
          <w:ilvl w:val="1"/>
          <w:numId w:val="1"/>
        </w:numPr>
        <w:shd w:val="clear" w:color="auto" w:fill="auto"/>
        <w:tabs>
          <w:tab w:val="left" w:pos="538"/>
        </w:tabs>
        <w:ind w:left="540" w:hanging="540"/>
        <w:jc w:val="both"/>
      </w:pPr>
      <w:r>
        <w:t>Dodavatel se zavazuje zajistit poskytování Školení dle požadavků stanovených v příloze č. 1 k této Smlouvě, a to za účasti kvalifikovaných lektorů. Dodavatel je oprávněn zajistit poskytování Školení prostřednictvím svých subdodavatelů.</w:t>
      </w:r>
    </w:p>
    <w:p w14:paraId="00BE55F6" w14:textId="6D86082B" w:rsidR="00B36EAF" w:rsidRDefault="0073016A">
      <w:pPr>
        <w:pStyle w:val="Zkladntext1"/>
        <w:numPr>
          <w:ilvl w:val="1"/>
          <w:numId w:val="1"/>
        </w:numPr>
        <w:shd w:val="clear" w:color="auto" w:fill="auto"/>
        <w:tabs>
          <w:tab w:val="left" w:pos="538"/>
        </w:tabs>
        <w:ind w:left="540" w:hanging="540"/>
        <w:jc w:val="both"/>
      </w:pPr>
      <w:r>
        <w:t>Objednatel se zavazuje na své náklady zajistit vhodné prostory pro poskytování Školení.</w:t>
      </w:r>
    </w:p>
    <w:p w14:paraId="20F47332" w14:textId="77777777" w:rsidR="00B36EAF" w:rsidRDefault="0073016A">
      <w:pPr>
        <w:pStyle w:val="Zkladntext1"/>
        <w:numPr>
          <w:ilvl w:val="1"/>
          <w:numId w:val="1"/>
        </w:numPr>
        <w:shd w:val="clear" w:color="auto" w:fill="auto"/>
        <w:tabs>
          <w:tab w:val="left" w:pos="538"/>
        </w:tabs>
        <w:ind w:left="540" w:hanging="540"/>
        <w:jc w:val="both"/>
      </w:pPr>
      <w:r>
        <w:t>Dodavatel je oprávněn a vyhrazuje si právo změny termínu poskytování Školení v případě nemoci či jakékoli jiné indispozice osob zajišťujících faktickou realizaci Školení. O této skutečnosti je dodavatel povinen informovat objednatele v souladu s bodem 5.1 této Smlouvy.</w:t>
      </w:r>
    </w:p>
    <w:p w14:paraId="5CF3FAD0" w14:textId="77777777" w:rsidR="00B36EAF" w:rsidRDefault="0073016A">
      <w:pPr>
        <w:pStyle w:val="Zkladntext1"/>
        <w:numPr>
          <w:ilvl w:val="1"/>
          <w:numId w:val="1"/>
        </w:numPr>
        <w:shd w:val="clear" w:color="auto" w:fill="auto"/>
        <w:tabs>
          <w:tab w:val="left" w:pos="538"/>
        </w:tabs>
        <w:ind w:left="540" w:hanging="540"/>
        <w:jc w:val="both"/>
      </w:pPr>
      <w:r>
        <w:lastRenderedPageBreak/>
        <w:t>Objednatel podpisem této Smlouvy uděluje Dodavateli souhlas s uvedením Objednatele v referencích na webových stránkách a v propagačních materiálech Dodavatele.</w:t>
      </w:r>
    </w:p>
    <w:p w14:paraId="16E9E501" w14:textId="77777777" w:rsidR="00B36EAF" w:rsidRDefault="0073016A">
      <w:pPr>
        <w:pStyle w:val="Zkladntext1"/>
        <w:numPr>
          <w:ilvl w:val="1"/>
          <w:numId w:val="1"/>
        </w:numPr>
        <w:shd w:val="clear" w:color="auto" w:fill="auto"/>
        <w:tabs>
          <w:tab w:val="left" w:pos="538"/>
        </w:tabs>
        <w:spacing w:after="340"/>
        <w:ind w:left="540" w:hanging="540"/>
        <w:jc w:val="both"/>
      </w:pPr>
      <w:r>
        <w:t>Smluvní strany se zavazují zachovávat mlčenlivost o všech skutečnostech, které se v souvislosti s plněním této Smlouvy dozvěděly. Informace o Účastnících Školení budou uchovávány v souladu s platnou právní úpravou, zejména se zákonem č. 110/2019 Sb., o zpracování osobních údajů, jakož i relevantními pravidly pro zpracování osobních údajů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260314A8" w14:textId="77777777" w:rsidR="00B36EAF" w:rsidRDefault="0073016A" w:rsidP="00A7728E">
      <w:pPr>
        <w:pStyle w:val="Nadpis40"/>
        <w:keepNext/>
        <w:keepLines/>
        <w:numPr>
          <w:ilvl w:val="0"/>
          <w:numId w:val="1"/>
        </w:numPr>
        <w:shd w:val="clear" w:color="auto" w:fill="auto"/>
        <w:tabs>
          <w:tab w:val="left" w:pos="567"/>
        </w:tabs>
        <w:jc w:val="both"/>
      </w:pPr>
      <w:bookmarkStart w:id="11" w:name="bookmark22"/>
      <w:bookmarkStart w:id="12" w:name="bookmark23"/>
      <w:r>
        <w:t>ODPOVĚDNOST ZA ŠKODU, SANKCE</w:t>
      </w:r>
      <w:bookmarkEnd w:id="11"/>
      <w:bookmarkEnd w:id="12"/>
    </w:p>
    <w:p w14:paraId="5F3C3AD6" w14:textId="77777777" w:rsidR="00B36EAF" w:rsidRDefault="0073016A">
      <w:pPr>
        <w:pStyle w:val="Zkladntext1"/>
        <w:numPr>
          <w:ilvl w:val="1"/>
          <w:numId w:val="1"/>
        </w:numPr>
        <w:shd w:val="clear" w:color="auto" w:fill="auto"/>
        <w:tabs>
          <w:tab w:val="left" w:pos="538"/>
        </w:tabs>
        <w:ind w:left="540" w:hanging="540"/>
        <w:jc w:val="both"/>
      </w:pPr>
      <w:r>
        <w:rPr>
          <w:color w:val="0D0D0D"/>
        </w:rPr>
        <w:t>Smluvní strany jsou povinny k vyvinutí maximálního úsilí k předcházení škodám a k minimalizaci vzniklých škod. Smluvní strany nesou odpovědnost za škodu vzniklou při plnění této Smlouvy v rámci platných a účinných právních předpisů a této smlouvy a případně vzniklou škodu či jinou újmu jsou si povinny nahradit.</w:t>
      </w:r>
    </w:p>
    <w:p w14:paraId="24A9FA5C" w14:textId="77777777" w:rsidR="00B36EAF" w:rsidRDefault="0073016A">
      <w:pPr>
        <w:pStyle w:val="Zkladntext1"/>
        <w:numPr>
          <w:ilvl w:val="1"/>
          <w:numId w:val="1"/>
        </w:numPr>
        <w:shd w:val="clear" w:color="auto" w:fill="auto"/>
        <w:tabs>
          <w:tab w:val="left" w:pos="538"/>
        </w:tabs>
        <w:ind w:left="540" w:hanging="540"/>
        <w:jc w:val="both"/>
      </w:pPr>
      <w:r>
        <w:rPr>
          <w:color w:val="0D0D0D"/>
        </w:rPr>
        <w:t>Žádná ze Smluvních stran není odpovědná za škodu nebo prodlení způsobené okolnostmi vylučujícími odpovědnost ve smyslu § 2913 odst. 2 občanského zákoníku.</w:t>
      </w:r>
    </w:p>
    <w:p w14:paraId="27F6745D" w14:textId="34CE08A5" w:rsidR="00B36EAF" w:rsidRDefault="0073016A">
      <w:pPr>
        <w:pStyle w:val="Zkladntext1"/>
        <w:numPr>
          <w:ilvl w:val="1"/>
          <w:numId w:val="1"/>
        </w:numPr>
        <w:shd w:val="clear" w:color="auto" w:fill="auto"/>
        <w:tabs>
          <w:tab w:val="left" w:pos="538"/>
        </w:tabs>
        <w:ind w:left="540" w:hanging="540"/>
        <w:jc w:val="both"/>
      </w:pPr>
      <w:r>
        <w:rPr>
          <w:color w:val="0D0D0D"/>
        </w:rPr>
        <w:t>V</w:t>
      </w:r>
      <w:r w:rsidR="00D473A9">
        <w:rPr>
          <w:color w:val="0D0D0D"/>
        </w:rPr>
        <w:t> </w:t>
      </w:r>
      <w:r>
        <w:rPr>
          <w:color w:val="0D0D0D"/>
        </w:rPr>
        <w:t>případě</w:t>
      </w:r>
      <w:r w:rsidR="00D473A9">
        <w:rPr>
          <w:color w:val="0D0D0D"/>
        </w:rPr>
        <w:t xml:space="preserve">, že </w:t>
      </w:r>
      <w:r>
        <w:rPr>
          <w:color w:val="0D0D0D"/>
        </w:rPr>
        <w:t xml:space="preserve">Dodavatele </w:t>
      </w:r>
      <w:r w:rsidR="00D473A9">
        <w:rPr>
          <w:color w:val="0D0D0D"/>
        </w:rPr>
        <w:t>nezrealizuje</w:t>
      </w:r>
      <w:r>
        <w:rPr>
          <w:color w:val="0D0D0D"/>
        </w:rPr>
        <w:t xml:space="preserve"> dílčí Školení </w:t>
      </w:r>
      <w:r w:rsidR="00D473A9">
        <w:rPr>
          <w:color w:val="0D0D0D"/>
        </w:rPr>
        <w:t xml:space="preserve">nebo jeho běh </w:t>
      </w:r>
      <w:r>
        <w:rPr>
          <w:color w:val="0D0D0D"/>
        </w:rPr>
        <w:t xml:space="preserve">v termínu dle bodu 2.2. této Smlouvy je Dodavatel povinen zaplatit Objednateli smluvní pokutu ve výši </w:t>
      </w:r>
      <w:r w:rsidR="00D473A9">
        <w:rPr>
          <w:color w:val="0D0D0D"/>
        </w:rPr>
        <w:t>10.000,- Kč</w:t>
      </w:r>
      <w:r>
        <w:rPr>
          <w:color w:val="0D0D0D"/>
        </w:rPr>
        <w:t>.</w:t>
      </w:r>
    </w:p>
    <w:p w14:paraId="34DADE91" w14:textId="5F2E6740" w:rsidR="00B36EAF" w:rsidRDefault="0073016A">
      <w:pPr>
        <w:pStyle w:val="Zkladntext1"/>
        <w:numPr>
          <w:ilvl w:val="1"/>
          <w:numId w:val="1"/>
        </w:numPr>
        <w:shd w:val="clear" w:color="auto" w:fill="auto"/>
        <w:tabs>
          <w:tab w:val="left" w:pos="538"/>
        </w:tabs>
        <w:ind w:left="540" w:hanging="540"/>
        <w:jc w:val="both"/>
      </w:pPr>
      <w:r>
        <w:rPr>
          <w:color w:val="0D0D0D"/>
        </w:rPr>
        <w:t xml:space="preserve">V případě prodlení Objednatele se zaplacením Odměny za poskytnuté plnění dle této Smlouvy je Objednatel povinen zaplatit Dodavateli </w:t>
      </w:r>
      <w:r w:rsidR="00D473A9">
        <w:rPr>
          <w:color w:val="0D0D0D"/>
        </w:rPr>
        <w:t>úrok z prodlení ve výši stanovené právními předpisy</w:t>
      </w:r>
      <w:r>
        <w:rPr>
          <w:color w:val="0D0D0D"/>
        </w:rPr>
        <w:t>.</w:t>
      </w:r>
    </w:p>
    <w:p w14:paraId="4B991ECA" w14:textId="60F40EF2" w:rsidR="00B36EAF" w:rsidRDefault="0073016A">
      <w:pPr>
        <w:pStyle w:val="Zkladntext1"/>
        <w:numPr>
          <w:ilvl w:val="1"/>
          <w:numId w:val="1"/>
        </w:numPr>
        <w:shd w:val="clear" w:color="auto" w:fill="auto"/>
        <w:tabs>
          <w:tab w:val="left" w:pos="538"/>
        </w:tabs>
        <w:ind w:left="540" w:hanging="540"/>
        <w:jc w:val="both"/>
      </w:pPr>
      <w:r>
        <w:rPr>
          <w:color w:val="0D0D0D"/>
        </w:rPr>
        <w:t xml:space="preserve">V případě porušení povinnosti mlčenlivosti vyplývající z ochrany důvěrných informací dle bodu 5.9. této Smlouvy je </w:t>
      </w:r>
      <w:r w:rsidR="00F970F6">
        <w:rPr>
          <w:color w:val="0D0D0D"/>
        </w:rPr>
        <w:t>Dodavatel</w:t>
      </w:r>
      <w:r>
        <w:rPr>
          <w:color w:val="0D0D0D"/>
        </w:rPr>
        <w:t xml:space="preserve"> povin</w:t>
      </w:r>
      <w:r w:rsidR="00F970F6">
        <w:rPr>
          <w:color w:val="0D0D0D"/>
        </w:rPr>
        <w:t>e</w:t>
      </w:r>
      <w:r>
        <w:rPr>
          <w:color w:val="0D0D0D"/>
        </w:rPr>
        <w:t xml:space="preserve">n zaplatit </w:t>
      </w:r>
      <w:r w:rsidR="00F970F6">
        <w:rPr>
          <w:color w:val="0D0D0D"/>
        </w:rPr>
        <w:t>Objednateli</w:t>
      </w:r>
      <w:r>
        <w:rPr>
          <w:color w:val="0D0D0D"/>
        </w:rPr>
        <w:t xml:space="preserve"> smluvní pokutu ve výši 50.000,- Kč, a to za každý jednotlivý případ porušení takové povinnosti.</w:t>
      </w:r>
    </w:p>
    <w:p w14:paraId="4C3F1B7A" w14:textId="0AC7D0CD" w:rsidR="00F970F6" w:rsidRPr="0090619A" w:rsidRDefault="00F970F6" w:rsidP="00050AA1">
      <w:pPr>
        <w:pStyle w:val="Zkladntext1"/>
        <w:numPr>
          <w:ilvl w:val="1"/>
          <w:numId w:val="1"/>
        </w:numPr>
        <w:shd w:val="clear" w:color="auto" w:fill="auto"/>
        <w:tabs>
          <w:tab w:val="left" w:pos="538"/>
        </w:tabs>
        <w:ind w:left="539" w:hanging="539"/>
        <w:jc w:val="both"/>
      </w:pPr>
      <w:r w:rsidRPr="0090619A">
        <w:rPr>
          <w:rStyle w:val="Siln"/>
          <w:b w:val="0"/>
        </w:rPr>
        <w:tab/>
      </w:r>
      <w:r w:rsidRPr="00050AA1">
        <w:rPr>
          <w:rStyle w:val="Siln"/>
          <w:b w:val="0"/>
        </w:rPr>
        <w:t xml:space="preserve">Objednatel je oprávněn uplatňovat vůči </w:t>
      </w:r>
      <w:r>
        <w:rPr>
          <w:rStyle w:val="Siln"/>
          <w:b w:val="0"/>
        </w:rPr>
        <w:t>Dodavateli</w:t>
      </w:r>
      <w:r w:rsidRPr="00050AA1">
        <w:rPr>
          <w:rStyle w:val="Siln"/>
          <w:b w:val="0"/>
        </w:rPr>
        <w:t xml:space="preserve"> veškeré smluvní pokuty, na které mu bude z porušení této smlouvy </w:t>
      </w:r>
      <w:r>
        <w:rPr>
          <w:rStyle w:val="Siln"/>
          <w:b w:val="0"/>
        </w:rPr>
        <w:t>Dodavatelem</w:t>
      </w:r>
      <w:r w:rsidRPr="00050AA1">
        <w:rPr>
          <w:rStyle w:val="Siln"/>
          <w:b w:val="0"/>
        </w:rPr>
        <w:t xml:space="preserve"> vyplývat nárok, tj. i v případě kumulace smluvních pokut. Zaplacením smluvní pokuty není dotčeno právo na náhradu škody vzniklé z porušení povinnosti, ke které se smluvní pokuta vztahuje. </w:t>
      </w:r>
      <w:r w:rsidRPr="0090619A">
        <w:t xml:space="preserve">Smluvní pokutu zaplatí </w:t>
      </w:r>
      <w:r>
        <w:t>Dodavatel</w:t>
      </w:r>
      <w:r w:rsidRPr="0090619A">
        <w:t xml:space="preserve"> vedle škody, která </w:t>
      </w:r>
      <w:r>
        <w:t>O</w:t>
      </w:r>
      <w:r w:rsidRPr="0090619A">
        <w:t xml:space="preserve">bjednateli vznikne v důsledku porušení závazku poskytovatele dle této smlouvy. </w:t>
      </w:r>
      <w:r w:rsidRPr="00050AA1">
        <w:rPr>
          <w:rStyle w:val="Siln"/>
          <w:b w:val="0"/>
        </w:rPr>
        <w:t>Zaplacením smluvní pokuty není dotčeno právo na úrok z prodlení dle platných právních předpisů.</w:t>
      </w:r>
    </w:p>
    <w:p w14:paraId="2C0DE6F8" w14:textId="77777777" w:rsidR="00B36EAF" w:rsidRPr="00050AA1" w:rsidRDefault="0073016A">
      <w:pPr>
        <w:pStyle w:val="Zkladntext1"/>
        <w:numPr>
          <w:ilvl w:val="1"/>
          <w:numId w:val="1"/>
        </w:numPr>
        <w:shd w:val="clear" w:color="auto" w:fill="auto"/>
        <w:tabs>
          <w:tab w:val="left" w:pos="538"/>
        </w:tabs>
        <w:ind w:left="540" w:hanging="540"/>
        <w:jc w:val="both"/>
      </w:pPr>
      <w:r>
        <w:rPr>
          <w:color w:val="0D0D0D"/>
        </w:rPr>
        <w:t>Smluvní strany sjednávají, že smluvní pokuty a nároky na náhradu škody či jiné újmy jsou splatné do třiceti (30) kalendářních dnů ode dne, kdy budou stranou oprávněnou vůči straně povinné uplatněny.</w:t>
      </w:r>
    </w:p>
    <w:p w14:paraId="2C629528" w14:textId="77777777" w:rsidR="00F970F6" w:rsidRDefault="00F970F6" w:rsidP="00050AA1">
      <w:pPr>
        <w:pStyle w:val="Zkladntext1"/>
        <w:shd w:val="clear" w:color="auto" w:fill="auto"/>
        <w:tabs>
          <w:tab w:val="left" w:pos="538"/>
        </w:tabs>
        <w:ind w:left="540"/>
        <w:jc w:val="both"/>
      </w:pPr>
    </w:p>
    <w:p w14:paraId="071B5DD4" w14:textId="77777777" w:rsidR="00B36EAF" w:rsidRDefault="0073016A" w:rsidP="00A7728E">
      <w:pPr>
        <w:pStyle w:val="Nadpis40"/>
        <w:keepNext/>
        <w:keepLines/>
        <w:numPr>
          <w:ilvl w:val="0"/>
          <w:numId w:val="1"/>
        </w:numPr>
        <w:shd w:val="clear" w:color="auto" w:fill="auto"/>
        <w:tabs>
          <w:tab w:val="left" w:pos="567"/>
        </w:tabs>
      </w:pPr>
      <w:bookmarkStart w:id="13" w:name="bookmark24"/>
      <w:bookmarkStart w:id="14" w:name="bookmark25"/>
      <w:r>
        <w:t>UKONČENÍ SMLOUVY</w:t>
      </w:r>
      <w:bookmarkEnd w:id="13"/>
      <w:bookmarkEnd w:id="14"/>
    </w:p>
    <w:p w14:paraId="3FEB45FD" w14:textId="77777777" w:rsidR="00B36EAF" w:rsidRDefault="0073016A">
      <w:pPr>
        <w:pStyle w:val="Zkladntext1"/>
        <w:numPr>
          <w:ilvl w:val="1"/>
          <w:numId w:val="1"/>
        </w:numPr>
        <w:shd w:val="clear" w:color="auto" w:fill="auto"/>
        <w:tabs>
          <w:tab w:val="left" w:pos="538"/>
        </w:tabs>
        <w:ind w:left="540" w:hanging="540"/>
        <w:jc w:val="both"/>
      </w:pPr>
      <w:r>
        <w:rPr>
          <w:color w:val="0D0D0D"/>
        </w:rPr>
        <w:t>Smluvní strany se dohodly na tom, že tato Smlouva zaniká vedle případů předvídaných občanským zákoníkem také písemnou dohodou Smluvních stran spojenou se vzájemným vyrovnáním účelně vynaložených nákladů.</w:t>
      </w:r>
    </w:p>
    <w:p w14:paraId="3FE8C8B0" w14:textId="77777777" w:rsidR="00B36EAF" w:rsidRDefault="0073016A" w:rsidP="00A7728E">
      <w:pPr>
        <w:pStyle w:val="Zkladntext1"/>
        <w:numPr>
          <w:ilvl w:val="1"/>
          <w:numId w:val="1"/>
        </w:numPr>
        <w:shd w:val="clear" w:color="auto" w:fill="auto"/>
        <w:tabs>
          <w:tab w:val="left" w:pos="538"/>
        </w:tabs>
        <w:ind w:left="540" w:hanging="540"/>
        <w:jc w:val="both"/>
      </w:pPr>
      <w:r>
        <w:rPr>
          <w:color w:val="0D0D0D"/>
        </w:rPr>
        <w:t>Objednatel je rovněž oprávněn od této Smlouvy odstoupit v případě jejího podstatného porušení ze strany Dodavatele. Za takové porušení se považuje zejména, nikoliv však výlučně:</w:t>
      </w:r>
    </w:p>
    <w:p w14:paraId="6067D03E" w14:textId="3C5A4908" w:rsidR="00B36EAF" w:rsidRDefault="00F970F6" w:rsidP="00A7728E">
      <w:pPr>
        <w:pStyle w:val="Zkladntext1"/>
        <w:numPr>
          <w:ilvl w:val="2"/>
          <w:numId w:val="1"/>
        </w:numPr>
        <w:shd w:val="clear" w:color="auto" w:fill="auto"/>
        <w:tabs>
          <w:tab w:val="left" w:pos="1276"/>
        </w:tabs>
        <w:spacing w:after="0"/>
        <w:ind w:left="1276" w:hanging="709"/>
        <w:jc w:val="both"/>
      </w:pPr>
      <w:r>
        <w:rPr>
          <w:color w:val="0D0D0D"/>
        </w:rPr>
        <w:t xml:space="preserve">pokud Dodavatel nezrealizuje dílčí Školení nebo jeho běh v termínu dle bodu 2.2. </w:t>
      </w:r>
      <w:r>
        <w:rPr>
          <w:color w:val="0D0D0D"/>
        </w:rPr>
        <w:lastRenderedPageBreak/>
        <w:t>této Smlouvy</w:t>
      </w:r>
      <w:r w:rsidR="0073016A">
        <w:rPr>
          <w:color w:val="0D0D0D"/>
        </w:rPr>
        <w:t>,</w:t>
      </w:r>
    </w:p>
    <w:p w14:paraId="09ACBF3B" w14:textId="77777777" w:rsidR="00B36EAF" w:rsidRDefault="0073016A" w:rsidP="00A7728E">
      <w:pPr>
        <w:pStyle w:val="Zkladntext1"/>
        <w:numPr>
          <w:ilvl w:val="2"/>
          <w:numId w:val="1"/>
        </w:numPr>
        <w:shd w:val="clear" w:color="auto" w:fill="auto"/>
        <w:tabs>
          <w:tab w:val="left" w:pos="1276"/>
        </w:tabs>
        <w:ind w:left="1276" w:hanging="709"/>
        <w:jc w:val="both"/>
      </w:pPr>
      <w:r>
        <w:rPr>
          <w:color w:val="0D0D0D"/>
        </w:rPr>
        <w:t>prohlášení Dodavatele uvedené v bodu 2.3 této Smlouvy se ukáže nepravdivým.</w:t>
      </w:r>
    </w:p>
    <w:p w14:paraId="4330F2B4" w14:textId="77777777" w:rsidR="00B36EAF" w:rsidRDefault="0073016A" w:rsidP="00A7728E">
      <w:pPr>
        <w:pStyle w:val="Zkladntext1"/>
        <w:numPr>
          <w:ilvl w:val="1"/>
          <w:numId w:val="1"/>
        </w:numPr>
        <w:shd w:val="clear" w:color="auto" w:fill="auto"/>
        <w:tabs>
          <w:tab w:val="left" w:pos="538"/>
        </w:tabs>
        <w:ind w:left="540" w:hanging="540"/>
        <w:jc w:val="both"/>
      </w:pPr>
      <w:r>
        <w:rPr>
          <w:color w:val="0D0D0D"/>
        </w:rPr>
        <w:t>Dodavatel je rovněž oprávněn od této Smlouvy odstoupit v případě jejího podstatného porušení ze strany Objednatele. Za takové porušení se považuje zejména, nikoli však výlučně:</w:t>
      </w:r>
    </w:p>
    <w:p w14:paraId="47DBCD0A" w14:textId="6EB07C77" w:rsidR="00B36EAF" w:rsidRDefault="0073016A" w:rsidP="00A7728E">
      <w:pPr>
        <w:pStyle w:val="Zkladntext1"/>
        <w:numPr>
          <w:ilvl w:val="2"/>
          <w:numId w:val="1"/>
        </w:numPr>
        <w:shd w:val="clear" w:color="auto" w:fill="auto"/>
        <w:tabs>
          <w:tab w:val="left" w:pos="1276"/>
        </w:tabs>
        <w:ind w:left="1276" w:hanging="709"/>
        <w:jc w:val="both"/>
      </w:pPr>
      <w:r>
        <w:rPr>
          <w:color w:val="0D0D0D"/>
        </w:rPr>
        <w:t>prodlení Objednatele se zaplacením Dodavatelem řádně vystavené faktury o více než třicet (30) kalendářních dní po splatnosti</w:t>
      </w:r>
      <w:r w:rsidR="00F970F6">
        <w:rPr>
          <w:color w:val="0D0D0D"/>
        </w:rPr>
        <w:t>.</w:t>
      </w:r>
    </w:p>
    <w:p w14:paraId="361EF621" w14:textId="77777777" w:rsidR="00B36EAF" w:rsidRDefault="0073016A" w:rsidP="003C0B1D">
      <w:pPr>
        <w:pStyle w:val="Zkladntext1"/>
        <w:numPr>
          <w:ilvl w:val="1"/>
          <w:numId w:val="1"/>
        </w:numPr>
        <w:shd w:val="clear" w:color="auto" w:fill="auto"/>
        <w:ind w:left="540" w:hanging="540"/>
        <w:jc w:val="both"/>
      </w:pPr>
      <w:r>
        <w:rPr>
          <w:color w:val="0D0D0D"/>
        </w:rPr>
        <w:t>Odstoupení od této Smlouvy ze strany jedné Smluvní strany nesmí být spojeno s uložením jakékoliv sankce ze strany druhé Smluvní strany vůči odstupující Smluvní straně.</w:t>
      </w:r>
    </w:p>
    <w:p w14:paraId="5CD52089" w14:textId="77777777" w:rsidR="00B36EAF" w:rsidRDefault="0073016A" w:rsidP="00A7728E">
      <w:pPr>
        <w:pStyle w:val="Zkladntext1"/>
        <w:numPr>
          <w:ilvl w:val="1"/>
          <w:numId w:val="1"/>
        </w:numPr>
        <w:shd w:val="clear" w:color="auto" w:fill="auto"/>
        <w:tabs>
          <w:tab w:val="left" w:pos="538"/>
        </w:tabs>
        <w:ind w:left="540" w:hanging="540"/>
        <w:jc w:val="both"/>
      </w:pPr>
      <w:r>
        <w:t>Dojde-li ke zrušení této Smlouvy z důvodů na straně Dodavatele, má Objednatel právo vůči Dodavateli uplatnit nárok na náhradu veškerých nákladů, které v souvislosti s uzavřením a realizací této Smlouvy musel vynaložit.</w:t>
      </w:r>
    </w:p>
    <w:p w14:paraId="08249DE3" w14:textId="77777777" w:rsidR="00B36EAF" w:rsidRDefault="0073016A" w:rsidP="00A7728E">
      <w:pPr>
        <w:pStyle w:val="Zkladntext1"/>
        <w:numPr>
          <w:ilvl w:val="1"/>
          <w:numId w:val="1"/>
        </w:numPr>
        <w:shd w:val="clear" w:color="auto" w:fill="auto"/>
        <w:tabs>
          <w:tab w:val="left" w:pos="538"/>
        </w:tabs>
        <w:spacing w:after="360"/>
        <w:ind w:left="540" w:hanging="540"/>
        <w:jc w:val="both"/>
      </w:pPr>
      <w:r>
        <w:rPr>
          <w:color w:val="0D0D0D"/>
        </w:rPr>
        <w:t>Ukončení Smlouvy musí být učiněno písemně a doručeno druhé Smluvní straně, přičemž tato Smlouva zaniká dnem doručení takového ukončení Smlouvy s tím, že přetrvávají ustanovení, která mají podle zákona nebo této Smlouvy trvat i po ukončení této Smlouvy, zejména ustanovení týkající se náhrady škody, smluvních pokut, ochrany informací a řešení sporů.</w:t>
      </w:r>
    </w:p>
    <w:p w14:paraId="7FC9D3AB" w14:textId="77777777" w:rsidR="00B36EAF" w:rsidRDefault="0073016A" w:rsidP="00A7728E">
      <w:pPr>
        <w:pStyle w:val="Nadpis40"/>
        <w:keepNext/>
        <w:keepLines/>
        <w:numPr>
          <w:ilvl w:val="0"/>
          <w:numId w:val="1"/>
        </w:numPr>
        <w:shd w:val="clear" w:color="auto" w:fill="auto"/>
        <w:tabs>
          <w:tab w:val="left" w:pos="567"/>
        </w:tabs>
      </w:pPr>
      <w:bookmarkStart w:id="15" w:name="bookmark26"/>
      <w:bookmarkStart w:id="16" w:name="bookmark27"/>
      <w:r>
        <w:t>ZÁVĚREČNÁ USTANOVENÍ</w:t>
      </w:r>
      <w:bookmarkEnd w:id="15"/>
      <w:bookmarkEnd w:id="16"/>
    </w:p>
    <w:p w14:paraId="7CCA4EE3" w14:textId="5D47127C" w:rsidR="00B36EAF" w:rsidRDefault="0090619A">
      <w:pPr>
        <w:pStyle w:val="Zkladntext1"/>
        <w:numPr>
          <w:ilvl w:val="1"/>
          <w:numId w:val="1"/>
        </w:numPr>
        <w:shd w:val="clear" w:color="auto" w:fill="auto"/>
        <w:tabs>
          <w:tab w:val="left" w:pos="538"/>
        </w:tabs>
        <w:ind w:left="540" w:hanging="540"/>
        <w:jc w:val="both"/>
      </w:pPr>
      <w:r w:rsidRPr="00E60076">
        <w:t>T</w:t>
      </w:r>
      <w:r>
        <w:t>a</w:t>
      </w:r>
      <w:r w:rsidRPr="00E60076">
        <w:t xml:space="preserve">to </w:t>
      </w:r>
      <w:r>
        <w:t xml:space="preserve">Smlouva </w:t>
      </w:r>
      <w:r w:rsidRPr="00E60076">
        <w:t>nabývá platnosti dnem jeho podpisu oběma smluvními stranami a účinnosti dnem je</w:t>
      </w:r>
      <w:r>
        <w:t>jí</w:t>
      </w:r>
      <w:r w:rsidRPr="00E60076">
        <w:t>ho zveřejnění v registru smluv ve smyslu zákona č. 340/2015 Sb., o zvláštních podmínkách účinnosti některých smluv, uveřejňování těchto smluv a o registru smluv, ve znění pozdějších předpisů.</w:t>
      </w:r>
    </w:p>
    <w:p w14:paraId="78415FC2" w14:textId="5FF3F6C5" w:rsidR="0090619A" w:rsidRDefault="0090619A">
      <w:pPr>
        <w:pStyle w:val="Zkladntext1"/>
        <w:numPr>
          <w:ilvl w:val="1"/>
          <w:numId w:val="1"/>
        </w:numPr>
        <w:shd w:val="clear" w:color="auto" w:fill="auto"/>
        <w:tabs>
          <w:tab w:val="left" w:pos="538"/>
        </w:tabs>
        <w:ind w:left="540" w:hanging="540"/>
        <w:jc w:val="both"/>
      </w:pPr>
      <w:r w:rsidRPr="00C05096">
        <w:rPr>
          <w:bCs/>
          <w:kern w:val="32"/>
        </w:rPr>
        <w:t xml:space="preserve">Smluvní strany berou na vědomí, že k nabytí účinnosti této </w:t>
      </w:r>
      <w:r>
        <w:rPr>
          <w:bCs/>
          <w:kern w:val="32"/>
        </w:rPr>
        <w:t>S</w:t>
      </w:r>
      <w:r w:rsidRPr="00C05096">
        <w:rPr>
          <w:bCs/>
          <w:kern w:val="32"/>
        </w:rPr>
        <w:t xml:space="preserve">mlouvy je nezbytné její uveřejnění v registru smluv podle zákona č. 340/2015 Sb., o zvláštních podmínkách účinnosti některých smluv, uveřejňování těchto smluv a o registru smluv, ve znění pozdějších předpisů, a to bezodkladně, nejpozději však do 30 dnů ode dne jeho podpisu poslední smluvní stranou, které provede Městská část Praha 5. Smluvní strany berou na vědomí, že zveřejnění osobních údajů ve </w:t>
      </w:r>
      <w:r>
        <w:rPr>
          <w:bCs/>
          <w:kern w:val="32"/>
        </w:rPr>
        <w:t>S</w:t>
      </w:r>
      <w:r w:rsidRPr="00C05096">
        <w:rPr>
          <w:bCs/>
          <w:kern w:val="32"/>
        </w:rPr>
        <w:t>mlouvě uveřejněné v registru smluv podle věty první se děje v souladu s tímto zákonem a s čl. 6 odst. 1 písm. c) nařízení Evropského parlamentu a Rady (EU) 2016/679. Smluvní strany prohlašují, že skutečnosti obsažené v</w:t>
      </w:r>
      <w:r>
        <w:rPr>
          <w:bCs/>
          <w:kern w:val="32"/>
        </w:rPr>
        <w:t>e</w:t>
      </w:r>
      <w:r w:rsidRPr="00C05096">
        <w:rPr>
          <w:bCs/>
          <w:kern w:val="32"/>
        </w:rPr>
        <w:t xml:space="preserve"> </w:t>
      </w:r>
      <w:r>
        <w:rPr>
          <w:bCs/>
          <w:kern w:val="32"/>
        </w:rPr>
        <w:t>Smlouvě</w:t>
      </w:r>
      <w:r w:rsidRPr="00C05096">
        <w:rPr>
          <w:bCs/>
          <w:kern w:val="32"/>
        </w:rPr>
        <w:t xml:space="preserve"> nepovažují za obchodní tajemství ve smyslu § 504 občanského zákoníku a udělují svolení k jejich užití a uveřejnění bez stanovení jakýchkoliv dalších podmínek.</w:t>
      </w:r>
    </w:p>
    <w:p w14:paraId="7F039B12" w14:textId="77777777" w:rsidR="00B36EAF" w:rsidRDefault="0073016A">
      <w:pPr>
        <w:pStyle w:val="Zkladntext1"/>
        <w:numPr>
          <w:ilvl w:val="1"/>
          <w:numId w:val="1"/>
        </w:numPr>
        <w:shd w:val="clear" w:color="auto" w:fill="auto"/>
        <w:tabs>
          <w:tab w:val="left" w:pos="538"/>
        </w:tabs>
      </w:pPr>
      <w:r>
        <w:rPr>
          <w:color w:val="0D0D0D"/>
        </w:rPr>
        <w:t>Tato Smlouva se uzavírá na dobu určitou, a to doby dle bodu 3.1. této Smlouvy.</w:t>
      </w:r>
    </w:p>
    <w:p w14:paraId="4860FCA5" w14:textId="77777777" w:rsidR="00B36EAF" w:rsidRDefault="0073016A">
      <w:pPr>
        <w:pStyle w:val="Zkladntext1"/>
        <w:numPr>
          <w:ilvl w:val="1"/>
          <w:numId w:val="1"/>
        </w:numPr>
        <w:shd w:val="clear" w:color="auto" w:fill="auto"/>
        <w:tabs>
          <w:tab w:val="left" w:pos="538"/>
        </w:tabs>
        <w:ind w:left="540" w:hanging="540"/>
        <w:jc w:val="both"/>
      </w:pPr>
      <w:r>
        <w:t>Tato Smlouva je úplnou dohodou Smluvních stran o předmětu této Smlouvy. Může být měněna nebo doplňována pouze písemnými, vzestupně číslovanými dodatky podepsanými oprávněnými zástupci obou Smluvních stran.</w:t>
      </w:r>
    </w:p>
    <w:p w14:paraId="4BC93090" w14:textId="77777777" w:rsidR="00B36EAF" w:rsidRDefault="0073016A">
      <w:pPr>
        <w:pStyle w:val="Zkladntext1"/>
        <w:numPr>
          <w:ilvl w:val="1"/>
          <w:numId w:val="1"/>
        </w:numPr>
        <w:shd w:val="clear" w:color="auto" w:fill="auto"/>
        <w:tabs>
          <w:tab w:val="left" w:pos="538"/>
        </w:tabs>
        <w:jc w:val="both"/>
      </w:pPr>
      <w:r>
        <w:t>Otázky touto Smlouvou neupravené se řídí příslušnými ustanoveními občanského zákoníku.</w:t>
      </w:r>
    </w:p>
    <w:p w14:paraId="0058F05D" w14:textId="77777777" w:rsidR="00B36EAF" w:rsidRDefault="0073016A">
      <w:pPr>
        <w:pStyle w:val="Zkladntext1"/>
        <w:numPr>
          <w:ilvl w:val="1"/>
          <w:numId w:val="1"/>
        </w:numPr>
        <w:shd w:val="clear" w:color="auto" w:fill="auto"/>
        <w:tabs>
          <w:tab w:val="left" w:pos="538"/>
        </w:tabs>
        <w:ind w:left="540" w:hanging="540"/>
        <w:jc w:val="both"/>
      </w:pPr>
      <w:r>
        <w:t>Objednatel prohlašuje, že ke dni uzavření této Smlouvy vůči němu není vedeno řízení dle zákona č. 182/2006 Sb., o úpadku a způsobech jeho řešení (insolvenční zákon), ve znění pozdějších předpisů, a zároveň se zavazuje Dodavatele o všech skutečnostech o hrozícím úpadku bezodkladně informovat.</w:t>
      </w:r>
    </w:p>
    <w:p w14:paraId="6F09D069" w14:textId="77777777" w:rsidR="00B36EAF" w:rsidRDefault="0073016A">
      <w:pPr>
        <w:pStyle w:val="Zkladntext1"/>
        <w:numPr>
          <w:ilvl w:val="1"/>
          <w:numId w:val="1"/>
        </w:numPr>
        <w:shd w:val="clear" w:color="auto" w:fill="auto"/>
        <w:tabs>
          <w:tab w:val="left" w:pos="538"/>
        </w:tabs>
        <w:ind w:left="540" w:hanging="540"/>
        <w:jc w:val="both"/>
      </w:pPr>
      <w:r>
        <w:t xml:space="preserve">Je-li nebo stane-li se některé ustanovení této Smlouvy neplatným, nevymahatelným nebo neúčinným, nedotýká se tato neplatnost, nevymahatelnost či neúčinnost ostatních ustanovení této Smlouvy. Smluvní strany se zavazují nahradit do třiceti (30) pracovních dnů od doručení výzvy druhé Smluvní straně neplatné, nevymahatelné nebo neúčinné ustanovení ustanovením </w:t>
      </w:r>
      <w:r>
        <w:lastRenderedPageBreak/>
        <w:t>platným, vymahatelným a účinným se stejným nebo obdobným obchodním a právním smyslem, případně uzavřít novou smlouvu.</w:t>
      </w:r>
    </w:p>
    <w:p w14:paraId="550D3A05" w14:textId="5B691C83" w:rsidR="00B36EAF" w:rsidRDefault="00F970F6" w:rsidP="00050AA1">
      <w:pPr>
        <w:pStyle w:val="Zkladntext1"/>
        <w:numPr>
          <w:ilvl w:val="1"/>
          <w:numId w:val="1"/>
        </w:numPr>
        <w:shd w:val="clear" w:color="auto" w:fill="auto"/>
        <w:tabs>
          <w:tab w:val="left" w:pos="540"/>
        </w:tabs>
        <w:spacing w:after="100" w:line="276" w:lineRule="auto"/>
        <w:ind w:left="560" w:hanging="560"/>
        <w:jc w:val="both"/>
      </w:pPr>
      <w:r w:rsidRPr="0057221F">
        <w:t xml:space="preserve">Tato </w:t>
      </w:r>
      <w:r>
        <w:t>S</w:t>
      </w:r>
      <w:r w:rsidRPr="0057221F">
        <w:t xml:space="preserve">mlouva se uzavírá v elektronické podobě v jednom stejnopise podepsaném kvalifikovanými elektronickými podpisy smluvních </w:t>
      </w:r>
      <w:proofErr w:type="gramStart"/>
      <w:r w:rsidRPr="0057221F">
        <w:t>stran - pokud</w:t>
      </w:r>
      <w:proofErr w:type="gramEnd"/>
      <w:r w:rsidRPr="0057221F">
        <w:t xml:space="preserve"> ale </w:t>
      </w:r>
      <w:r w:rsidR="0090619A">
        <w:t>Dodavatel</w:t>
      </w:r>
      <w:r w:rsidRPr="0057221F">
        <w:t xml:space="preserve"> nedisponuje nástroji k uzavření smlouvy v elektronické podobě, bude </w:t>
      </w:r>
      <w:r w:rsidR="0090619A">
        <w:t>S</w:t>
      </w:r>
      <w:r w:rsidRPr="0057221F">
        <w:t>mlouva uzavřena v listinné podobě, a to ve dvou (2) vyhotoveních s platností originálu, z nichž každá ze smluvních stran obdrží jedno.</w:t>
      </w:r>
    </w:p>
    <w:p w14:paraId="7777B35F" w14:textId="6A77BC42" w:rsidR="00905022" w:rsidRDefault="00905022" w:rsidP="003D4468">
      <w:pPr>
        <w:pStyle w:val="Zkladntext1"/>
        <w:numPr>
          <w:ilvl w:val="1"/>
          <w:numId w:val="1"/>
        </w:numPr>
        <w:shd w:val="clear" w:color="auto" w:fill="auto"/>
        <w:tabs>
          <w:tab w:val="left" w:pos="540"/>
        </w:tabs>
        <w:spacing w:after="100" w:line="276" w:lineRule="auto"/>
        <w:ind w:left="560" w:hanging="560"/>
        <w:jc w:val="both"/>
      </w:pPr>
      <w:r w:rsidRPr="00905022">
        <w:t xml:space="preserve">Tímto se ve smyslu ustanovení § 43 odst. 1 zákona č. 131/2000 Sb., o hlavním městě Praze, ve znění pozdějších předpisů, potvrzuje, že byly splněny podmínky pro platnost právního jednání </w:t>
      </w:r>
      <w:r w:rsidR="0090619A">
        <w:t>M</w:t>
      </w:r>
      <w:r w:rsidRPr="00905022">
        <w:t>ěstské části Praha 5, a to usnesením Rady městské části Praha 5 č. [BUDE DOPLNĚNO] ze dne [BUDE DOPLNĚNO].</w:t>
      </w:r>
    </w:p>
    <w:p w14:paraId="46293062" w14:textId="77777777" w:rsidR="00B36EAF" w:rsidRDefault="0073016A">
      <w:pPr>
        <w:pStyle w:val="Zkladntext1"/>
        <w:numPr>
          <w:ilvl w:val="1"/>
          <w:numId w:val="1"/>
        </w:numPr>
        <w:shd w:val="clear" w:color="auto" w:fill="auto"/>
        <w:tabs>
          <w:tab w:val="left" w:pos="540"/>
        </w:tabs>
        <w:spacing w:after="100" w:line="276" w:lineRule="auto"/>
      </w:pPr>
      <w:r>
        <w:t>Nedílnou součást této Smlouvy tvoří následující přílohy:</w:t>
      </w:r>
    </w:p>
    <w:p w14:paraId="3531F698" w14:textId="77777777" w:rsidR="00B36EAF" w:rsidRDefault="0073016A">
      <w:pPr>
        <w:pStyle w:val="Zkladntext1"/>
        <w:numPr>
          <w:ilvl w:val="0"/>
          <w:numId w:val="6"/>
        </w:numPr>
        <w:shd w:val="clear" w:color="auto" w:fill="auto"/>
        <w:tabs>
          <w:tab w:val="left" w:pos="735"/>
        </w:tabs>
        <w:spacing w:after="0" w:line="276" w:lineRule="auto"/>
        <w:ind w:firstLine="380"/>
        <w:jc w:val="both"/>
      </w:pPr>
      <w:r>
        <w:t>Příloha č. 1 - Specifikace Školení</w:t>
      </w:r>
    </w:p>
    <w:p w14:paraId="58CDFAA3" w14:textId="77777777" w:rsidR="004A56E1" w:rsidRDefault="0073016A" w:rsidP="004A56E1">
      <w:pPr>
        <w:pStyle w:val="Zkladntext1"/>
        <w:numPr>
          <w:ilvl w:val="0"/>
          <w:numId w:val="6"/>
        </w:numPr>
        <w:shd w:val="clear" w:color="auto" w:fill="auto"/>
        <w:tabs>
          <w:tab w:val="left" w:pos="735"/>
        </w:tabs>
        <w:spacing w:after="0" w:line="276" w:lineRule="auto"/>
        <w:ind w:firstLine="380"/>
        <w:jc w:val="both"/>
      </w:pPr>
      <w:r>
        <w:t xml:space="preserve">Příloha č. 2 </w:t>
      </w:r>
      <w:r w:rsidR="00245BE4">
        <w:t>-</w:t>
      </w:r>
      <w:r>
        <w:t xml:space="preserve"> Cenová nabídka Školení</w:t>
      </w:r>
    </w:p>
    <w:p w14:paraId="71151BC0" w14:textId="77777777" w:rsidR="004A56E1" w:rsidRDefault="004A56E1" w:rsidP="004A56E1">
      <w:pPr>
        <w:pStyle w:val="Zkladntext1"/>
        <w:numPr>
          <w:ilvl w:val="0"/>
          <w:numId w:val="6"/>
        </w:numPr>
        <w:shd w:val="clear" w:color="auto" w:fill="auto"/>
        <w:tabs>
          <w:tab w:val="left" w:pos="735"/>
        </w:tabs>
        <w:spacing w:after="0" w:line="276" w:lineRule="auto"/>
        <w:ind w:firstLine="380"/>
        <w:jc w:val="both"/>
      </w:pPr>
      <w:r>
        <w:t>Příloha č. 3 – Realizační tým</w:t>
      </w:r>
    </w:p>
    <w:p w14:paraId="51D67B1A" w14:textId="77777777" w:rsidR="004A56E1" w:rsidRDefault="004A56E1" w:rsidP="00497B15">
      <w:pPr>
        <w:pStyle w:val="Zkladntext1"/>
        <w:shd w:val="clear" w:color="auto" w:fill="auto"/>
        <w:spacing w:after="260" w:line="276" w:lineRule="auto"/>
        <w:jc w:val="both"/>
        <w:rPr>
          <w:b/>
          <w:bCs/>
        </w:rPr>
      </w:pPr>
    </w:p>
    <w:p w14:paraId="2C3D7315" w14:textId="77777777" w:rsidR="00245BE4" w:rsidRDefault="0073016A" w:rsidP="00497B15">
      <w:pPr>
        <w:pStyle w:val="Zkladntext1"/>
        <w:shd w:val="clear" w:color="auto" w:fill="auto"/>
        <w:spacing w:after="260" w:line="276" w:lineRule="auto"/>
        <w:jc w:val="both"/>
        <w:rPr>
          <w:b/>
          <w:bCs/>
        </w:rPr>
      </w:pPr>
      <w:r>
        <w:rPr>
          <w:b/>
          <w:bCs/>
        </w:rPr>
        <w:t>Smluvní strany prohlašují, že si tuto Smlouvu jakož i přílohy Smlouvy přečetly a detailně se s nimi seznámily a s jejich obsahem souhlasí, a potvrzují, že Smlouvy i její přílohy vyjadřují jejich pravou, skutečnou a svobodnou vůli. Dále Smluvní strany prohlašují, že tato Smlouva nebyla podepsána v tísni ani za nápadně nevýhodných podmínek, na důkaz čehož připojují své vlastnoruční podpisy.</w:t>
      </w:r>
    </w:p>
    <w:p w14:paraId="4C74AFEA" w14:textId="77777777" w:rsidR="003D4468" w:rsidRDefault="003D4468" w:rsidP="003D4468">
      <w:pPr>
        <w:pStyle w:val="Seznam31"/>
        <w:ind w:left="0" w:firstLine="0"/>
        <w:rPr>
          <w:rFonts w:ascii="Garamond" w:hAnsi="Garamond" w:cs="Times New Roman"/>
        </w:rPr>
      </w:pPr>
    </w:p>
    <w:p w14:paraId="338D8232" w14:textId="77777777" w:rsidR="003D4468" w:rsidRPr="00AB1BE8" w:rsidRDefault="003D4468" w:rsidP="003D4468">
      <w:pPr>
        <w:pStyle w:val="Seznam31"/>
        <w:ind w:left="0" w:firstLine="0"/>
        <w:rPr>
          <w:rFonts w:ascii="Garamond" w:hAnsi="Garamond" w:cs="Times New Roman"/>
        </w:rPr>
      </w:pPr>
      <w:r>
        <w:rPr>
          <w:rFonts w:ascii="Garamond" w:hAnsi="Garamond" w:cs="Times New Roman"/>
        </w:rPr>
        <w:t>V Praze dne</w:t>
      </w:r>
      <w:r>
        <w:rPr>
          <w:rFonts w:ascii="Garamond" w:hAnsi="Garamond" w:cs="Times New Roman"/>
        </w:rPr>
        <w:tab/>
      </w:r>
      <w:r>
        <w:rPr>
          <w:rFonts w:ascii="Garamond" w:hAnsi="Garamond" w:cs="Times New Roman"/>
        </w:rPr>
        <w:tab/>
      </w:r>
      <w:r>
        <w:rPr>
          <w:rFonts w:ascii="Garamond" w:hAnsi="Garamond" w:cs="Times New Roman"/>
        </w:rPr>
        <w:tab/>
      </w:r>
      <w:r w:rsidRPr="00AB1BE8">
        <w:rPr>
          <w:rFonts w:ascii="Garamond" w:hAnsi="Garamond" w:cs="Times New Roman"/>
        </w:rPr>
        <w:tab/>
      </w:r>
      <w:r w:rsidRPr="00AB1BE8">
        <w:rPr>
          <w:rFonts w:ascii="Garamond" w:hAnsi="Garamond" w:cs="Times New Roman"/>
        </w:rPr>
        <w:tab/>
      </w:r>
      <w:r w:rsidRPr="00AB1BE8">
        <w:rPr>
          <w:rFonts w:ascii="Garamond" w:hAnsi="Garamond" w:cs="Times New Roman"/>
        </w:rPr>
        <w:tab/>
      </w:r>
      <w:r w:rsidRPr="00AB1BE8">
        <w:rPr>
          <w:rFonts w:ascii="Garamond" w:hAnsi="Garamond" w:cs="Times New Roman"/>
        </w:rPr>
        <w:tab/>
      </w:r>
      <w:r>
        <w:rPr>
          <w:rFonts w:ascii="Garamond" w:hAnsi="Garamond" w:cs="Times New Roman"/>
        </w:rPr>
        <w:t>V ……………. dne ……………</w:t>
      </w:r>
    </w:p>
    <w:p w14:paraId="56C87800" w14:textId="77777777" w:rsidR="003D4468" w:rsidRPr="00AB1BE8" w:rsidRDefault="003D4468" w:rsidP="003D4468">
      <w:pPr>
        <w:pStyle w:val="Seznam31"/>
        <w:ind w:left="0" w:firstLine="0"/>
        <w:rPr>
          <w:rFonts w:ascii="Garamond" w:hAnsi="Garamond" w:cs="Times New Roman"/>
        </w:rPr>
      </w:pPr>
    </w:p>
    <w:p w14:paraId="63B08EE9" w14:textId="77777777" w:rsidR="003D4468" w:rsidRPr="00AB1BE8" w:rsidRDefault="003D4468" w:rsidP="003D4468">
      <w:pPr>
        <w:pStyle w:val="Seznam31"/>
        <w:ind w:left="0" w:firstLine="0"/>
        <w:rPr>
          <w:rFonts w:ascii="Garamond" w:hAnsi="Garamond" w:cs="Times New Roman"/>
        </w:rPr>
      </w:pPr>
    </w:p>
    <w:p w14:paraId="0767649A" w14:textId="77777777" w:rsidR="003D4468" w:rsidRPr="00AB1BE8" w:rsidRDefault="003D4468" w:rsidP="003D4468">
      <w:pPr>
        <w:pStyle w:val="Seznam31"/>
        <w:ind w:left="0" w:firstLine="0"/>
        <w:rPr>
          <w:rFonts w:ascii="Garamond" w:hAnsi="Garamond" w:cs="Times New Roman"/>
        </w:rPr>
      </w:pPr>
    </w:p>
    <w:p w14:paraId="248B2743" w14:textId="77777777" w:rsidR="003D4468" w:rsidRPr="00AB1BE8" w:rsidRDefault="003D4468" w:rsidP="003D4468">
      <w:pPr>
        <w:pStyle w:val="Seznam31"/>
        <w:ind w:left="0" w:firstLine="0"/>
        <w:rPr>
          <w:rFonts w:ascii="Garamond" w:hAnsi="Garamond" w:cs="Times New Roman"/>
        </w:rPr>
      </w:pPr>
    </w:p>
    <w:p w14:paraId="096DFB7A" w14:textId="77777777" w:rsidR="003D4468" w:rsidRPr="00AB1BE8" w:rsidRDefault="003D4468" w:rsidP="003D4468">
      <w:pPr>
        <w:pStyle w:val="Seznam31"/>
        <w:ind w:left="0" w:firstLine="0"/>
        <w:jc w:val="both"/>
        <w:rPr>
          <w:rFonts w:ascii="Garamond" w:hAnsi="Garamond" w:cs="Times New Roman"/>
          <w:sz w:val="20"/>
        </w:rPr>
      </w:pPr>
      <w:r w:rsidRPr="00AB1BE8">
        <w:rPr>
          <w:rFonts w:ascii="Garamond" w:hAnsi="Garamond" w:cs="Times New Roman"/>
          <w:sz w:val="20"/>
        </w:rPr>
        <w:t xml:space="preserve">…………………………………………   </w:t>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t>……………………………………</w:t>
      </w:r>
    </w:p>
    <w:p w14:paraId="5B552B65" w14:textId="77777777" w:rsidR="003D4468" w:rsidRPr="00AB1BE8" w:rsidRDefault="003D4468" w:rsidP="003D4468">
      <w:pPr>
        <w:pStyle w:val="Seznam31"/>
        <w:ind w:left="0" w:firstLine="0"/>
        <w:jc w:val="both"/>
        <w:rPr>
          <w:rFonts w:ascii="Garamond" w:hAnsi="Garamond" w:cs="Times New Roman"/>
          <w:sz w:val="20"/>
        </w:rPr>
      </w:pPr>
      <w:r w:rsidRPr="00AB1BE8">
        <w:rPr>
          <w:rFonts w:ascii="Garamond" w:hAnsi="Garamond" w:cs="Times New Roman"/>
        </w:rPr>
        <w:t>za objednatele</w:t>
      </w:r>
      <w:r w:rsidRPr="00AB1BE8">
        <w:rPr>
          <w:rFonts w:ascii="Garamond" w:hAnsi="Garamond" w:cs="Times New Roman"/>
          <w:sz w:val="20"/>
        </w:rPr>
        <w:t>:</w:t>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sz w:val="20"/>
        </w:rPr>
        <w:tab/>
      </w:r>
      <w:r w:rsidRPr="00AB1BE8">
        <w:rPr>
          <w:rFonts w:ascii="Garamond" w:hAnsi="Garamond" w:cs="Times New Roman"/>
        </w:rPr>
        <w:t xml:space="preserve">za </w:t>
      </w:r>
      <w:r>
        <w:rPr>
          <w:rFonts w:ascii="Garamond" w:hAnsi="Garamond" w:cs="Times New Roman"/>
        </w:rPr>
        <w:t>dodavatele</w:t>
      </w:r>
      <w:r w:rsidRPr="00AB1BE8">
        <w:rPr>
          <w:rFonts w:ascii="Garamond" w:hAnsi="Garamond" w:cs="Times New Roman"/>
          <w:sz w:val="20"/>
        </w:rPr>
        <w:t>:</w:t>
      </w:r>
    </w:p>
    <w:p w14:paraId="6D6EA4BF" w14:textId="77777777" w:rsidR="003D4468" w:rsidRPr="003C3749" w:rsidRDefault="003D4468" w:rsidP="003D4468">
      <w:pPr>
        <w:pStyle w:val="Seznam31"/>
        <w:tabs>
          <w:tab w:val="left" w:pos="142"/>
        </w:tabs>
        <w:ind w:left="0" w:firstLine="0"/>
        <w:jc w:val="both"/>
        <w:rPr>
          <w:rFonts w:ascii="Garamond" w:hAnsi="Garamond" w:cs="Times New Roman"/>
        </w:rPr>
      </w:pPr>
      <w:r w:rsidRPr="003C3749">
        <w:rPr>
          <w:rFonts w:ascii="Garamond" w:hAnsi="Garamond" w:cs="Times New Roman"/>
        </w:rPr>
        <w:t xml:space="preserve">Bc. Lukáš Herold </w:t>
      </w:r>
      <w:r w:rsidRPr="003C3749">
        <w:rPr>
          <w:rFonts w:ascii="Garamond" w:hAnsi="Garamond" w:cs="Times New Roman"/>
        </w:rPr>
        <w:tab/>
      </w:r>
      <w:r w:rsidRPr="003C3749">
        <w:rPr>
          <w:rFonts w:ascii="Garamond" w:hAnsi="Garamond" w:cs="Times New Roman"/>
        </w:rPr>
        <w:tab/>
      </w:r>
      <w:r w:rsidRPr="003C3749">
        <w:rPr>
          <w:rFonts w:ascii="Garamond" w:hAnsi="Garamond" w:cs="Times New Roman"/>
        </w:rPr>
        <w:tab/>
      </w:r>
      <w:r w:rsidRPr="003C3749">
        <w:rPr>
          <w:rFonts w:ascii="Garamond" w:hAnsi="Garamond" w:cs="Times New Roman"/>
        </w:rPr>
        <w:tab/>
      </w:r>
      <w:r w:rsidRPr="003C3749">
        <w:rPr>
          <w:rFonts w:ascii="Garamond" w:hAnsi="Garamond" w:cs="Times New Roman"/>
        </w:rPr>
        <w:tab/>
      </w:r>
      <w:r w:rsidR="00B16125">
        <w:rPr>
          <w:rFonts w:ascii="Garamond" w:hAnsi="Garamond" w:cs="Times New Roman"/>
        </w:rPr>
        <w:tab/>
      </w:r>
      <w:r w:rsidR="00B16125" w:rsidRPr="0075315C">
        <w:rPr>
          <w:highlight w:val="yellow"/>
        </w:rPr>
        <w:t>[DOPLNÍ ÚČASTNÍK]</w:t>
      </w:r>
    </w:p>
    <w:p w14:paraId="48B3122C" w14:textId="77777777" w:rsidR="003D4468" w:rsidRDefault="003D4468" w:rsidP="003D4468">
      <w:pPr>
        <w:pStyle w:val="Seznam31"/>
        <w:tabs>
          <w:tab w:val="left" w:pos="284"/>
        </w:tabs>
        <w:spacing w:after="100"/>
        <w:ind w:left="0" w:firstLine="0"/>
        <w:jc w:val="both"/>
        <w:rPr>
          <w:rFonts w:ascii="Garamond" w:hAnsi="Garamond" w:cs="Times New Roman"/>
        </w:rPr>
      </w:pPr>
      <w:r w:rsidRPr="003C3749">
        <w:rPr>
          <w:rFonts w:ascii="Garamond" w:hAnsi="Garamond" w:cs="Times New Roman"/>
        </w:rPr>
        <w:t>starosta MČ Praha 5</w:t>
      </w:r>
      <w:r w:rsidRPr="003C3749">
        <w:rPr>
          <w:rFonts w:ascii="Garamond" w:hAnsi="Garamond" w:cs="Times New Roman"/>
        </w:rPr>
        <w:tab/>
      </w:r>
      <w:r w:rsidRPr="00AB1BE8">
        <w:rPr>
          <w:rFonts w:ascii="Garamond" w:hAnsi="Garamond" w:cs="Times New Roman"/>
        </w:rPr>
        <w:tab/>
      </w:r>
      <w:r w:rsidRPr="00AB1BE8">
        <w:rPr>
          <w:rFonts w:ascii="Garamond" w:hAnsi="Garamond" w:cs="Times New Roman"/>
        </w:rPr>
        <w:tab/>
      </w:r>
      <w:r w:rsidRPr="00AB1BE8">
        <w:rPr>
          <w:rFonts w:ascii="Garamond" w:hAnsi="Garamond" w:cs="Times New Roman"/>
        </w:rPr>
        <w:tab/>
      </w:r>
      <w:r w:rsidRPr="00AB1BE8">
        <w:rPr>
          <w:rFonts w:ascii="Garamond" w:hAnsi="Garamond" w:cs="Times New Roman"/>
        </w:rPr>
        <w:tab/>
      </w:r>
      <w:r w:rsidR="00D52B0E">
        <w:rPr>
          <w:rFonts w:ascii="Garamond" w:hAnsi="Garamond" w:cs="Times New Roman"/>
        </w:rPr>
        <w:tab/>
      </w:r>
      <w:r w:rsidR="00B16125" w:rsidRPr="0075315C">
        <w:rPr>
          <w:highlight w:val="yellow"/>
        </w:rPr>
        <w:t>[DOPLNÍ ÚČASTNÍK]</w:t>
      </w:r>
    </w:p>
    <w:p w14:paraId="18CCF349" w14:textId="77777777" w:rsidR="00A7728E" w:rsidRDefault="00A7728E" w:rsidP="00497B15">
      <w:pPr>
        <w:pStyle w:val="Zkladntext1"/>
        <w:shd w:val="clear" w:color="auto" w:fill="auto"/>
        <w:spacing w:after="260" w:line="276" w:lineRule="auto"/>
        <w:jc w:val="both"/>
        <w:rPr>
          <w:b/>
          <w:bCs/>
        </w:rPr>
      </w:pPr>
    </w:p>
    <w:p w14:paraId="099DEE12" w14:textId="77777777" w:rsidR="00A7728E" w:rsidRDefault="00A7728E" w:rsidP="00497B15">
      <w:pPr>
        <w:pStyle w:val="Zkladntext1"/>
        <w:shd w:val="clear" w:color="auto" w:fill="auto"/>
        <w:spacing w:after="260" w:line="276" w:lineRule="auto"/>
        <w:jc w:val="both"/>
        <w:rPr>
          <w:b/>
          <w:bCs/>
        </w:rPr>
      </w:pPr>
    </w:p>
    <w:p w14:paraId="0AC2E503" w14:textId="77777777" w:rsidR="00245BE4" w:rsidRDefault="00245BE4">
      <w:pPr>
        <w:rPr>
          <w:rFonts w:ascii="Garamond" w:eastAsia="Garamond" w:hAnsi="Garamond" w:cs="Garamond"/>
          <w:b/>
          <w:bCs/>
        </w:rPr>
      </w:pPr>
      <w:r>
        <w:rPr>
          <w:b/>
          <w:bCs/>
        </w:rPr>
        <w:br w:type="page"/>
      </w:r>
    </w:p>
    <w:p w14:paraId="71D8479A" w14:textId="77777777" w:rsidR="00B36EAF" w:rsidRDefault="00245BE4" w:rsidP="00497B15">
      <w:pPr>
        <w:pStyle w:val="Zkladntext1"/>
        <w:shd w:val="clear" w:color="auto" w:fill="auto"/>
        <w:spacing w:after="260" w:line="276" w:lineRule="auto"/>
        <w:jc w:val="both"/>
      </w:pPr>
      <w:r>
        <w:lastRenderedPageBreak/>
        <w:t>Příloha č. 1 Smlouvy o zajištění školení: Specifikace školení</w:t>
      </w:r>
    </w:p>
    <w:tbl>
      <w:tblPr>
        <w:tblStyle w:val="Mkatabulky"/>
        <w:tblW w:w="0" w:type="auto"/>
        <w:tblLook w:val="04A0" w:firstRow="1" w:lastRow="0" w:firstColumn="1" w:lastColumn="0" w:noHBand="0" w:noVBand="1"/>
      </w:tblPr>
      <w:tblGrid>
        <w:gridCol w:w="2622"/>
        <w:gridCol w:w="6484"/>
      </w:tblGrid>
      <w:tr w:rsidR="00245BE4" w14:paraId="5AF04015" w14:textId="77777777" w:rsidTr="003C0B1D">
        <w:tc>
          <w:tcPr>
            <w:tcW w:w="9256" w:type="dxa"/>
            <w:gridSpan w:val="2"/>
            <w:shd w:val="clear" w:color="auto" w:fill="EAF1DD" w:themeFill="accent3" w:themeFillTint="33"/>
            <w:vAlign w:val="center"/>
          </w:tcPr>
          <w:p w14:paraId="113FE2E6" w14:textId="77777777" w:rsidR="00245BE4" w:rsidRPr="00245BE4" w:rsidRDefault="00245BE4" w:rsidP="003C0B1D">
            <w:pPr>
              <w:pStyle w:val="Zkladntext1"/>
              <w:shd w:val="clear" w:color="auto" w:fill="auto"/>
              <w:spacing w:after="260" w:line="276" w:lineRule="auto"/>
              <w:jc w:val="center"/>
              <w:rPr>
                <w:b/>
              </w:rPr>
            </w:pPr>
            <w:r w:rsidRPr="00245BE4">
              <w:rPr>
                <w:b/>
              </w:rPr>
              <w:t>Školení vybraných produktů M365</w:t>
            </w:r>
          </w:p>
        </w:tc>
      </w:tr>
      <w:tr w:rsidR="00245BE4" w14:paraId="3EB82760" w14:textId="77777777" w:rsidTr="003C0B1D">
        <w:tc>
          <w:tcPr>
            <w:tcW w:w="2660" w:type="dxa"/>
            <w:shd w:val="clear" w:color="auto" w:fill="EAF1DD" w:themeFill="accent3" w:themeFillTint="33"/>
            <w:vAlign w:val="center"/>
          </w:tcPr>
          <w:p w14:paraId="4DD75E1D" w14:textId="77777777" w:rsidR="00245BE4" w:rsidRPr="003D0135" w:rsidRDefault="00245BE4" w:rsidP="003C0B1D">
            <w:pPr>
              <w:pStyle w:val="Zkladntext1"/>
              <w:shd w:val="clear" w:color="auto" w:fill="auto"/>
              <w:spacing w:after="260" w:line="276" w:lineRule="auto"/>
              <w:rPr>
                <w:b/>
              </w:rPr>
            </w:pPr>
            <w:r w:rsidRPr="003D0135">
              <w:rPr>
                <w:b/>
              </w:rPr>
              <w:t>Anotace školení</w:t>
            </w:r>
          </w:p>
        </w:tc>
        <w:tc>
          <w:tcPr>
            <w:tcW w:w="6596" w:type="dxa"/>
          </w:tcPr>
          <w:p w14:paraId="5A425B5F" w14:textId="77777777" w:rsidR="00245BE4" w:rsidRDefault="00245BE4" w:rsidP="00497B15">
            <w:pPr>
              <w:pStyle w:val="Zkladntext1"/>
              <w:shd w:val="clear" w:color="auto" w:fill="auto"/>
              <w:spacing w:after="260" w:line="276" w:lineRule="auto"/>
              <w:jc w:val="both"/>
            </w:pPr>
            <w:r>
              <w:t xml:space="preserve">Základním cílem školení je seznámit zaměstnance Objednatele se základními produkty M365 v oblasti veřejné správy pro pochopení procesních činností. Na základě získaných vědomostí a informací by účastníci měli být schopni prakticky </w:t>
            </w:r>
            <w:r w:rsidR="003D0135">
              <w:t>aplikovat M365 ve své běžné činnosti.</w:t>
            </w:r>
          </w:p>
        </w:tc>
      </w:tr>
      <w:tr w:rsidR="00245BE4" w14:paraId="1E41FF2F" w14:textId="77777777" w:rsidTr="003C0B1D">
        <w:tc>
          <w:tcPr>
            <w:tcW w:w="2660" w:type="dxa"/>
            <w:shd w:val="clear" w:color="auto" w:fill="EAF1DD" w:themeFill="accent3" w:themeFillTint="33"/>
            <w:vAlign w:val="center"/>
          </w:tcPr>
          <w:p w14:paraId="39CB5BE0" w14:textId="77777777" w:rsidR="00245BE4" w:rsidRPr="003D0135" w:rsidRDefault="00245BE4" w:rsidP="003C0B1D">
            <w:pPr>
              <w:pStyle w:val="Zkladntext1"/>
              <w:shd w:val="clear" w:color="auto" w:fill="auto"/>
              <w:spacing w:after="260" w:line="276" w:lineRule="auto"/>
              <w:rPr>
                <w:b/>
              </w:rPr>
            </w:pPr>
            <w:r w:rsidRPr="003D0135">
              <w:rPr>
                <w:b/>
              </w:rPr>
              <w:t>Obsah</w:t>
            </w:r>
          </w:p>
        </w:tc>
        <w:tc>
          <w:tcPr>
            <w:tcW w:w="6596" w:type="dxa"/>
          </w:tcPr>
          <w:p w14:paraId="49907D96" w14:textId="77777777" w:rsidR="00AA64DB" w:rsidRDefault="00AA64DB" w:rsidP="00AA64DB">
            <w:pPr>
              <w:pStyle w:val="Zkladntext1"/>
              <w:numPr>
                <w:ilvl w:val="0"/>
                <w:numId w:val="15"/>
              </w:numPr>
              <w:jc w:val="both"/>
            </w:pPr>
            <w:r>
              <w:t>Základní přehled služeb Microsoft 365</w:t>
            </w:r>
          </w:p>
          <w:p w14:paraId="472EBBD5" w14:textId="77777777" w:rsidR="00AA64DB" w:rsidRDefault="00AA64DB" w:rsidP="00AA64DB">
            <w:pPr>
              <w:pStyle w:val="Zkladntext1"/>
              <w:numPr>
                <w:ilvl w:val="0"/>
                <w:numId w:val="15"/>
              </w:numPr>
              <w:jc w:val="both"/>
            </w:pPr>
            <w:r>
              <w:t>Přihlášení do portálu Office</w:t>
            </w:r>
          </w:p>
          <w:p w14:paraId="66E8BA23" w14:textId="77777777" w:rsidR="00AA64DB" w:rsidRDefault="00AA64DB" w:rsidP="00AA64DB">
            <w:pPr>
              <w:pStyle w:val="Zkladntext1"/>
              <w:numPr>
                <w:ilvl w:val="0"/>
                <w:numId w:val="15"/>
              </w:numPr>
              <w:jc w:val="both"/>
            </w:pPr>
            <w:r>
              <w:t>Popis prostředí portálu a běžná uživatelská nastavení</w:t>
            </w:r>
          </w:p>
          <w:p w14:paraId="0939AFCD" w14:textId="77777777" w:rsidR="00AA64DB" w:rsidRDefault="00AA64DB" w:rsidP="00AA64DB">
            <w:pPr>
              <w:pStyle w:val="Zkladntext1"/>
              <w:numPr>
                <w:ilvl w:val="0"/>
                <w:numId w:val="15"/>
              </w:numPr>
              <w:jc w:val="both"/>
            </w:pPr>
            <w:r>
              <w:t>Přehled jednotlivých aplikací</w:t>
            </w:r>
          </w:p>
          <w:p w14:paraId="051A1235" w14:textId="77777777" w:rsidR="00AA64DB" w:rsidRDefault="00AA64DB" w:rsidP="00AA64DB">
            <w:pPr>
              <w:pStyle w:val="Zkladntext1"/>
              <w:numPr>
                <w:ilvl w:val="0"/>
                <w:numId w:val="15"/>
              </w:numPr>
              <w:jc w:val="both"/>
            </w:pPr>
            <w:r>
              <w:t>Elektronická pošta</w:t>
            </w:r>
          </w:p>
          <w:p w14:paraId="543940B6" w14:textId="77777777" w:rsidR="00AA64DB" w:rsidRDefault="00AA64DB" w:rsidP="00AA64DB">
            <w:pPr>
              <w:pStyle w:val="Zkladntext1"/>
              <w:ind w:left="720"/>
              <w:jc w:val="both"/>
            </w:pPr>
          </w:p>
          <w:p w14:paraId="33746E91" w14:textId="77777777" w:rsidR="00AA64DB" w:rsidRDefault="00AA64DB" w:rsidP="00AA64DB">
            <w:pPr>
              <w:pStyle w:val="Zkladntext1"/>
              <w:numPr>
                <w:ilvl w:val="0"/>
                <w:numId w:val="15"/>
              </w:numPr>
              <w:jc w:val="both"/>
            </w:pPr>
            <w:r>
              <w:t>Outlook Online</w:t>
            </w:r>
          </w:p>
          <w:p w14:paraId="14C29276" w14:textId="77777777" w:rsidR="00AA64DB" w:rsidRDefault="00AA64DB" w:rsidP="00AA64DB">
            <w:pPr>
              <w:pStyle w:val="Zkladntext1"/>
              <w:numPr>
                <w:ilvl w:val="0"/>
                <w:numId w:val="15"/>
              </w:numPr>
              <w:jc w:val="both"/>
            </w:pPr>
            <w:r>
              <w:t>Kontakty, kalendář, úkoly</w:t>
            </w:r>
          </w:p>
          <w:p w14:paraId="07796DEC" w14:textId="77777777" w:rsidR="00AA64DB" w:rsidRDefault="00AA64DB" w:rsidP="00AA64DB">
            <w:pPr>
              <w:pStyle w:val="Zkladntext1"/>
              <w:numPr>
                <w:ilvl w:val="0"/>
                <w:numId w:val="15"/>
              </w:numPr>
              <w:jc w:val="both"/>
            </w:pPr>
            <w:r>
              <w:t>Skupiny Outlook</w:t>
            </w:r>
          </w:p>
          <w:p w14:paraId="587A9AEC" w14:textId="77777777" w:rsidR="00AA64DB" w:rsidRDefault="00AA64DB" w:rsidP="00AA64DB">
            <w:pPr>
              <w:pStyle w:val="Zkladntext1"/>
              <w:numPr>
                <w:ilvl w:val="0"/>
                <w:numId w:val="15"/>
              </w:numPr>
              <w:jc w:val="both"/>
            </w:pPr>
            <w:r>
              <w:t xml:space="preserve">Uložiště </w:t>
            </w:r>
            <w:proofErr w:type="spellStart"/>
            <w:r>
              <w:t>OneDrive</w:t>
            </w:r>
            <w:proofErr w:type="spellEnd"/>
          </w:p>
          <w:p w14:paraId="729645AB" w14:textId="77777777" w:rsidR="00AA64DB" w:rsidRDefault="00AA64DB" w:rsidP="00AA64DB">
            <w:pPr>
              <w:pStyle w:val="Zkladntext1"/>
              <w:ind w:left="720"/>
              <w:jc w:val="both"/>
            </w:pPr>
          </w:p>
          <w:p w14:paraId="09FBAD95" w14:textId="77777777" w:rsidR="00AA64DB" w:rsidRDefault="00AA64DB" w:rsidP="00AA64DB">
            <w:pPr>
              <w:pStyle w:val="Zkladntext1"/>
              <w:numPr>
                <w:ilvl w:val="0"/>
                <w:numId w:val="15"/>
              </w:numPr>
              <w:jc w:val="both"/>
            </w:pPr>
            <w:r>
              <w:t>Vytváření složek, ukládání souborů</w:t>
            </w:r>
          </w:p>
          <w:p w14:paraId="173ED55E" w14:textId="77777777" w:rsidR="00AA64DB" w:rsidRDefault="00AA64DB" w:rsidP="00AA64DB">
            <w:pPr>
              <w:pStyle w:val="Zkladntext1"/>
              <w:numPr>
                <w:ilvl w:val="0"/>
                <w:numId w:val="15"/>
              </w:numPr>
              <w:jc w:val="both"/>
            </w:pPr>
            <w:r>
              <w:t xml:space="preserve">Synchronizace složek </w:t>
            </w:r>
            <w:proofErr w:type="spellStart"/>
            <w:r>
              <w:t>OneDrive</w:t>
            </w:r>
            <w:proofErr w:type="spellEnd"/>
            <w:r>
              <w:t xml:space="preserve"> s lokálními složkami</w:t>
            </w:r>
          </w:p>
          <w:p w14:paraId="608C3F61" w14:textId="77777777" w:rsidR="00AA64DB" w:rsidRDefault="00AA64DB" w:rsidP="00AA64DB">
            <w:pPr>
              <w:pStyle w:val="Zkladntext1"/>
              <w:numPr>
                <w:ilvl w:val="0"/>
                <w:numId w:val="15"/>
              </w:numPr>
              <w:jc w:val="both"/>
            </w:pPr>
            <w:r>
              <w:t xml:space="preserve">Práce se složkami </w:t>
            </w:r>
            <w:proofErr w:type="spellStart"/>
            <w:r>
              <w:t>OneDrive</w:t>
            </w:r>
            <w:proofErr w:type="spellEnd"/>
            <w:r>
              <w:t xml:space="preserve"> v desktopových aplikacích</w:t>
            </w:r>
          </w:p>
          <w:p w14:paraId="7F6849F8" w14:textId="77777777" w:rsidR="00AA64DB" w:rsidRDefault="00AA64DB" w:rsidP="00AA64DB">
            <w:pPr>
              <w:pStyle w:val="Zkladntext1"/>
              <w:numPr>
                <w:ilvl w:val="0"/>
                <w:numId w:val="15"/>
              </w:numPr>
              <w:jc w:val="both"/>
            </w:pPr>
            <w:r>
              <w:t>Sdílení souborů a složek</w:t>
            </w:r>
          </w:p>
          <w:p w14:paraId="5EEAB836" w14:textId="77777777" w:rsidR="00AA64DB" w:rsidRDefault="00AA64DB" w:rsidP="00AA64DB">
            <w:pPr>
              <w:pStyle w:val="Zkladntext1"/>
              <w:numPr>
                <w:ilvl w:val="0"/>
                <w:numId w:val="15"/>
              </w:numPr>
              <w:jc w:val="both"/>
            </w:pPr>
            <w:r>
              <w:t>Mazání souborů a jejich obnova</w:t>
            </w:r>
          </w:p>
          <w:p w14:paraId="6DA9D90A" w14:textId="77777777" w:rsidR="00AA64DB" w:rsidRDefault="00AA64DB" w:rsidP="00AA64DB">
            <w:pPr>
              <w:pStyle w:val="Zkladntext1"/>
              <w:numPr>
                <w:ilvl w:val="0"/>
                <w:numId w:val="15"/>
              </w:numPr>
              <w:jc w:val="both"/>
            </w:pPr>
            <w:r>
              <w:t>Webové aplikace Office</w:t>
            </w:r>
          </w:p>
          <w:p w14:paraId="27F84447" w14:textId="77777777" w:rsidR="00AA64DB" w:rsidRDefault="00AA64DB" w:rsidP="00AA64DB">
            <w:pPr>
              <w:pStyle w:val="Zkladntext1"/>
              <w:ind w:left="720"/>
              <w:jc w:val="both"/>
            </w:pPr>
          </w:p>
          <w:p w14:paraId="7A602424" w14:textId="77777777" w:rsidR="00AA64DB" w:rsidRDefault="00AA64DB" w:rsidP="00AA64DB">
            <w:pPr>
              <w:pStyle w:val="Zkladntext1"/>
              <w:numPr>
                <w:ilvl w:val="0"/>
                <w:numId w:val="15"/>
              </w:numPr>
              <w:jc w:val="both"/>
            </w:pPr>
            <w:r>
              <w:t>Word Online</w:t>
            </w:r>
          </w:p>
          <w:p w14:paraId="55577CCD" w14:textId="77777777" w:rsidR="00AA64DB" w:rsidRDefault="00AA64DB" w:rsidP="00AA64DB">
            <w:pPr>
              <w:pStyle w:val="Zkladntext1"/>
              <w:numPr>
                <w:ilvl w:val="0"/>
                <w:numId w:val="15"/>
              </w:numPr>
              <w:jc w:val="both"/>
            </w:pPr>
            <w:r>
              <w:t>Excel Online</w:t>
            </w:r>
          </w:p>
          <w:p w14:paraId="185BAAE7" w14:textId="77777777" w:rsidR="00AA64DB" w:rsidRDefault="00AA64DB" w:rsidP="00AA64DB">
            <w:pPr>
              <w:pStyle w:val="Zkladntext1"/>
              <w:numPr>
                <w:ilvl w:val="0"/>
                <w:numId w:val="15"/>
              </w:numPr>
              <w:jc w:val="both"/>
            </w:pPr>
            <w:r>
              <w:t>PowerPoint Online</w:t>
            </w:r>
          </w:p>
          <w:p w14:paraId="0FB81F03" w14:textId="77777777" w:rsidR="00AA64DB" w:rsidRDefault="00AA64DB" w:rsidP="00AA64DB">
            <w:pPr>
              <w:pStyle w:val="Zkladntext1"/>
              <w:numPr>
                <w:ilvl w:val="0"/>
                <w:numId w:val="15"/>
              </w:numPr>
              <w:jc w:val="both"/>
            </w:pPr>
            <w:r>
              <w:t>OneNote Online</w:t>
            </w:r>
          </w:p>
          <w:p w14:paraId="258A6752" w14:textId="77777777" w:rsidR="00AA64DB" w:rsidRDefault="00AA64DB" w:rsidP="00AA64DB">
            <w:pPr>
              <w:pStyle w:val="Zkladntext1"/>
              <w:numPr>
                <w:ilvl w:val="0"/>
                <w:numId w:val="15"/>
              </w:numPr>
              <w:jc w:val="both"/>
            </w:pPr>
            <w:r>
              <w:t xml:space="preserve">Aplikace Microsoft </w:t>
            </w:r>
            <w:proofErr w:type="spellStart"/>
            <w:r>
              <w:t>Teams</w:t>
            </w:r>
            <w:proofErr w:type="spellEnd"/>
          </w:p>
          <w:p w14:paraId="49AA753A" w14:textId="77777777" w:rsidR="00AA64DB" w:rsidRDefault="00AA64DB" w:rsidP="00AA64DB">
            <w:pPr>
              <w:pStyle w:val="Zkladntext1"/>
              <w:ind w:left="720"/>
              <w:jc w:val="both"/>
            </w:pPr>
          </w:p>
          <w:p w14:paraId="2B601401" w14:textId="77777777" w:rsidR="00AA64DB" w:rsidRDefault="00AA64DB" w:rsidP="00AA64DB">
            <w:pPr>
              <w:pStyle w:val="Zkladntext1"/>
              <w:numPr>
                <w:ilvl w:val="0"/>
                <w:numId w:val="15"/>
              </w:numPr>
              <w:jc w:val="both"/>
            </w:pPr>
            <w:r>
              <w:lastRenderedPageBreak/>
              <w:t>Vytvoření týmů a kanálů</w:t>
            </w:r>
          </w:p>
          <w:p w14:paraId="1FEC2D5A" w14:textId="77777777" w:rsidR="00AA64DB" w:rsidRDefault="00AA64DB" w:rsidP="00AA64DB">
            <w:pPr>
              <w:pStyle w:val="Zkladntext1"/>
              <w:numPr>
                <w:ilvl w:val="0"/>
                <w:numId w:val="15"/>
              </w:numPr>
              <w:jc w:val="both"/>
            </w:pPr>
            <w:r>
              <w:t>Chaty a hovory</w:t>
            </w:r>
          </w:p>
          <w:p w14:paraId="42949802" w14:textId="77777777" w:rsidR="00AA64DB" w:rsidRDefault="00AA64DB" w:rsidP="00AA64DB">
            <w:pPr>
              <w:pStyle w:val="Zkladntext1"/>
              <w:numPr>
                <w:ilvl w:val="0"/>
                <w:numId w:val="15"/>
              </w:numPr>
              <w:jc w:val="both"/>
            </w:pPr>
            <w:r>
              <w:t>Plánování schůzek, kalendář</w:t>
            </w:r>
          </w:p>
          <w:p w14:paraId="5998550C" w14:textId="77777777" w:rsidR="00AA64DB" w:rsidRDefault="00AA64DB" w:rsidP="00AA64DB">
            <w:pPr>
              <w:pStyle w:val="Zkladntext1"/>
              <w:numPr>
                <w:ilvl w:val="0"/>
                <w:numId w:val="15"/>
              </w:numPr>
              <w:jc w:val="both"/>
            </w:pPr>
            <w:r>
              <w:t>Audio a video hovory, funkce Sejít se hned</w:t>
            </w:r>
          </w:p>
          <w:p w14:paraId="4403A2C6" w14:textId="77777777" w:rsidR="00AA64DB" w:rsidRDefault="00AA64DB" w:rsidP="00AA64DB">
            <w:pPr>
              <w:pStyle w:val="Zkladntext1"/>
              <w:numPr>
                <w:ilvl w:val="0"/>
                <w:numId w:val="15"/>
              </w:numPr>
              <w:jc w:val="both"/>
            </w:pPr>
            <w:r>
              <w:t>Online schůzka, sdílení obsahu a obrazovky</w:t>
            </w:r>
          </w:p>
          <w:p w14:paraId="5A88519B" w14:textId="77777777" w:rsidR="00AA64DB" w:rsidRDefault="00AA64DB" w:rsidP="00AA64DB">
            <w:pPr>
              <w:pStyle w:val="Zkladntext1"/>
              <w:numPr>
                <w:ilvl w:val="0"/>
                <w:numId w:val="15"/>
              </w:numPr>
              <w:jc w:val="both"/>
            </w:pPr>
            <w:r>
              <w:t>Týmové weby SharePoint</w:t>
            </w:r>
          </w:p>
          <w:p w14:paraId="3AAF92AE" w14:textId="77777777" w:rsidR="00AA64DB" w:rsidRDefault="00AA64DB" w:rsidP="00AA64DB">
            <w:pPr>
              <w:pStyle w:val="Zkladntext1"/>
              <w:ind w:left="720"/>
              <w:jc w:val="both"/>
            </w:pPr>
          </w:p>
          <w:p w14:paraId="7C9B0236" w14:textId="77777777" w:rsidR="00AA64DB" w:rsidRDefault="00AA64DB" w:rsidP="00AA64DB">
            <w:pPr>
              <w:pStyle w:val="Zkladntext1"/>
              <w:numPr>
                <w:ilvl w:val="0"/>
                <w:numId w:val="15"/>
              </w:numPr>
              <w:jc w:val="both"/>
            </w:pPr>
            <w:r>
              <w:t>Osobní a týmové weby</w:t>
            </w:r>
          </w:p>
          <w:p w14:paraId="61B0CC20" w14:textId="77777777" w:rsidR="00AA64DB" w:rsidRDefault="00AA64DB" w:rsidP="00AA64DB">
            <w:pPr>
              <w:pStyle w:val="Zkladntext1"/>
              <w:numPr>
                <w:ilvl w:val="0"/>
                <w:numId w:val="15"/>
              </w:numPr>
              <w:jc w:val="both"/>
            </w:pPr>
            <w:r>
              <w:t>Webové aplikace</w:t>
            </w:r>
          </w:p>
          <w:p w14:paraId="5693C0DD" w14:textId="77777777" w:rsidR="00AA64DB" w:rsidRDefault="00AA64DB" w:rsidP="00AA64DB">
            <w:pPr>
              <w:pStyle w:val="Zkladntext1"/>
              <w:numPr>
                <w:ilvl w:val="0"/>
                <w:numId w:val="15"/>
              </w:numPr>
              <w:jc w:val="both"/>
            </w:pPr>
            <w:r>
              <w:t>Seznamy a knihovny dokumentů</w:t>
            </w:r>
          </w:p>
          <w:p w14:paraId="7D5AC4EF" w14:textId="77777777" w:rsidR="003D0135" w:rsidRDefault="00AA64DB" w:rsidP="00AA64DB">
            <w:pPr>
              <w:pStyle w:val="Zkladntext1"/>
              <w:numPr>
                <w:ilvl w:val="0"/>
                <w:numId w:val="15"/>
              </w:numPr>
              <w:shd w:val="clear" w:color="auto" w:fill="auto"/>
              <w:jc w:val="both"/>
            </w:pPr>
            <w:r>
              <w:t>Informační kanál</w:t>
            </w:r>
          </w:p>
        </w:tc>
      </w:tr>
      <w:tr w:rsidR="00245BE4" w14:paraId="2EEAEBD6" w14:textId="77777777" w:rsidTr="003C0B1D">
        <w:tc>
          <w:tcPr>
            <w:tcW w:w="2660" w:type="dxa"/>
            <w:shd w:val="clear" w:color="auto" w:fill="EAF1DD" w:themeFill="accent3" w:themeFillTint="33"/>
            <w:vAlign w:val="center"/>
          </w:tcPr>
          <w:p w14:paraId="64E77960" w14:textId="77777777" w:rsidR="00245BE4" w:rsidRPr="003D0135" w:rsidRDefault="00245BE4" w:rsidP="003C0B1D">
            <w:pPr>
              <w:pStyle w:val="Zkladntext1"/>
              <w:shd w:val="clear" w:color="auto" w:fill="auto"/>
              <w:spacing w:after="260" w:line="276" w:lineRule="auto"/>
              <w:rPr>
                <w:b/>
              </w:rPr>
            </w:pPr>
            <w:r w:rsidRPr="003D0135">
              <w:rPr>
                <w:b/>
              </w:rPr>
              <w:lastRenderedPageBreak/>
              <w:t>Délka školení</w:t>
            </w:r>
          </w:p>
        </w:tc>
        <w:tc>
          <w:tcPr>
            <w:tcW w:w="6596" w:type="dxa"/>
          </w:tcPr>
          <w:p w14:paraId="1F2846C5" w14:textId="77777777" w:rsidR="00245BE4" w:rsidRDefault="003D0135" w:rsidP="003C0B1D">
            <w:pPr>
              <w:pStyle w:val="Zkladntext1"/>
              <w:numPr>
                <w:ilvl w:val="0"/>
                <w:numId w:val="17"/>
              </w:numPr>
              <w:shd w:val="clear" w:color="auto" w:fill="auto"/>
              <w:ind w:left="318" w:hanging="284"/>
              <w:jc w:val="both"/>
            </w:pPr>
            <w:r>
              <w:t>Jedno školení musí být realizováno v min. rozsahu 16 hodin – hodinou se rozumí 60 minut.</w:t>
            </w:r>
          </w:p>
          <w:p w14:paraId="672FC6CF" w14:textId="77777777" w:rsidR="003D0135" w:rsidRDefault="003D0135" w:rsidP="003C0B1D">
            <w:pPr>
              <w:pStyle w:val="Zkladntext1"/>
              <w:numPr>
                <w:ilvl w:val="0"/>
                <w:numId w:val="17"/>
              </w:numPr>
              <w:shd w:val="clear" w:color="auto" w:fill="auto"/>
              <w:ind w:left="318" w:hanging="284"/>
              <w:jc w:val="both"/>
            </w:pPr>
            <w:r>
              <w:t xml:space="preserve">Dodavatel bude pro Objednatele realizovat </w:t>
            </w:r>
            <w:r w:rsidR="006A3BFA">
              <w:t xml:space="preserve">maximálně </w:t>
            </w:r>
            <w:r>
              <w:t>celkem 3 školení, tj. celkem 48 hodin.</w:t>
            </w:r>
          </w:p>
        </w:tc>
      </w:tr>
      <w:tr w:rsidR="00245BE4" w14:paraId="20FE7E85" w14:textId="77777777" w:rsidTr="003C0B1D">
        <w:tc>
          <w:tcPr>
            <w:tcW w:w="2660" w:type="dxa"/>
            <w:shd w:val="clear" w:color="auto" w:fill="EAF1DD" w:themeFill="accent3" w:themeFillTint="33"/>
            <w:vAlign w:val="center"/>
          </w:tcPr>
          <w:p w14:paraId="05663528" w14:textId="77777777" w:rsidR="00245BE4" w:rsidRPr="003D0135" w:rsidRDefault="00245BE4" w:rsidP="003C0B1D">
            <w:pPr>
              <w:pStyle w:val="Zkladntext1"/>
              <w:shd w:val="clear" w:color="auto" w:fill="auto"/>
              <w:spacing w:after="260" w:line="276" w:lineRule="auto"/>
              <w:rPr>
                <w:b/>
              </w:rPr>
            </w:pPr>
            <w:r w:rsidRPr="003D0135">
              <w:rPr>
                <w:b/>
              </w:rPr>
              <w:t>Počet běhů skolení</w:t>
            </w:r>
          </w:p>
        </w:tc>
        <w:tc>
          <w:tcPr>
            <w:tcW w:w="6596" w:type="dxa"/>
          </w:tcPr>
          <w:p w14:paraId="3D11ECCA" w14:textId="77777777" w:rsidR="00245BE4" w:rsidRDefault="003D0135" w:rsidP="003C0B1D">
            <w:pPr>
              <w:pStyle w:val="Zkladntext1"/>
              <w:numPr>
                <w:ilvl w:val="0"/>
                <w:numId w:val="16"/>
              </w:numPr>
              <w:shd w:val="clear" w:color="auto" w:fill="auto"/>
              <w:ind w:left="318" w:hanging="284"/>
              <w:jc w:val="both"/>
            </w:pPr>
            <w:r>
              <w:t>Jedno školení je rozděleno na 2 běhy, kdy každý běh bude trvat min. 8 hodin, aby byla naplněna min. časová dotace jednoho školení.</w:t>
            </w:r>
          </w:p>
          <w:p w14:paraId="73B5D021" w14:textId="77777777" w:rsidR="003D0135" w:rsidRDefault="003D0135" w:rsidP="003C0B1D">
            <w:pPr>
              <w:pStyle w:val="Zkladntext1"/>
              <w:numPr>
                <w:ilvl w:val="0"/>
                <w:numId w:val="16"/>
              </w:numPr>
              <w:shd w:val="clear" w:color="auto" w:fill="auto"/>
              <w:ind w:left="318" w:hanging="284"/>
              <w:jc w:val="both"/>
            </w:pPr>
            <w:r>
              <w:t xml:space="preserve">Dodavatel tak bude realizovat </w:t>
            </w:r>
            <w:r w:rsidR="006A3BFA">
              <w:t xml:space="preserve">maximálně </w:t>
            </w:r>
            <w:r>
              <w:t>celkem 6 běhů školení.</w:t>
            </w:r>
          </w:p>
        </w:tc>
      </w:tr>
      <w:tr w:rsidR="00245BE4" w14:paraId="26308868" w14:textId="77777777" w:rsidTr="003C0B1D">
        <w:tc>
          <w:tcPr>
            <w:tcW w:w="2660" w:type="dxa"/>
            <w:shd w:val="clear" w:color="auto" w:fill="EAF1DD" w:themeFill="accent3" w:themeFillTint="33"/>
            <w:vAlign w:val="center"/>
          </w:tcPr>
          <w:p w14:paraId="5E4889F5" w14:textId="77777777" w:rsidR="00245BE4" w:rsidRPr="003D0135" w:rsidRDefault="00245BE4" w:rsidP="003C0B1D">
            <w:pPr>
              <w:pStyle w:val="Zkladntext1"/>
              <w:shd w:val="clear" w:color="auto" w:fill="auto"/>
              <w:spacing w:after="260" w:line="276" w:lineRule="auto"/>
              <w:rPr>
                <w:b/>
              </w:rPr>
            </w:pPr>
            <w:r w:rsidRPr="003D0135">
              <w:rPr>
                <w:b/>
              </w:rPr>
              <w:t>Forma</w:t>
            </w:r>
          </w:p>
        </w:tc>
        <w:tc>
          <w:tcPr>
            <w:tcW w:w="6596" w:type="dxa"/>
          </w:tcPr>
          <w:p w14:paraId="1FE16D73" w14:textId="77777777" w:rsidR="00245BE4" w:rsidRDefault="003D0135" w:rsidP="00245BE4">
            <w:pPr>
              <w:pStyle w:val="Zkladntext1"/>
              <w:shd w:val="clear" w:color="auto" w:fill="auto"/>
              <w:spacing w:after="260" w:line="276" w:lineRule="auto"/>
              <w:jc w:val="both"/>
            </w:pPr>
            <w:r>
              <w:t>Prezenčně</w:t>
            </w:r>
          </w:p>
        </w:tc>
      </w:tr>
      <w:tr w:rsidR="00245BE4" w14:paraId="22A761A7" w14:textId="77777777" w:rsidTr="003C0B1D">
        <w:tc>
          <w:tcPr>
            <w:tcW w:w="2660" w:type="dxa"/>
            <w:shd w:val="clear" w:color="auto" w:fill="EAF1DD" w:themeFill="accent3" w:themeFillTint="33"/>
            <w:vAlign w:val="center"/>
          </w:tcPr>
          <w:p w14:paraId="2EEDB707" w14:textId="77777777" w:rsidR="00245BE4" w:rsidRPr="003D0135" w:rsidRDefault="003D0135" w:rsidP="003C0B1D">
            <w:pPr>
              <w:pStyle w:val="Zkladntext1"/>
              <w:shd w:val="clear" w:color="auto" w:fill="auto"/>
              <w:spacing w:after="260" w:line="276" w:lineRule="auto"/>
              <w:rPr>
                <w:b/>
              </w:rPr>
            </w:pPr>
            <w:r w:rsidRPr="003D0135">
              <w:rPr>
                <w:b/>
              </w:rPr>
              <w:t>Počet účastníků školení</w:t>
            </w:r>
          </w:p>
        </w:tc>
        <w:tc>
          <w:tcPr>
            <w:tcW w:w="6596" w:type="dxa"/>
          </w:tcPr>
          <w:p w14:paraId="709358B0" w14:textId="77777777" w:rsidR="00245BE4" w:rsidRDefault="003D0135" w:rsidP="003C0B1D">
            <w:pPr>
              <w:pStyle w:val="Zkladntext1"/>
              <w:numPr>
                <w:ilvl w:val="0"/>
                <w:numId w:val="18"/>
              </w:numPr>
              <w:shd w:val="clear" w:color="auto" w:fill="auto"/>
              <w:ind w:left="324" w:hanging="284"/>
              <w:jc w:val="both"/>
            </w:pPr>
            <w:r>
              <w:t>Jednoho školení za účastní maximálně 15 zaměstnanců Objednatele.</w:t>
            </w:r>
          </w:p>
          <w:p w14:paraId="5FBE4D46" w14:textId="77777777" w:rsidR="003D0135" w:rsidRDefault="003D0135" w:rsidP="003C0B1D">
            <w:pPr>
              <w:pStyle w:val="Zkladntext1"/>
              <w:numPr>
                <w:ilvl w:val="0"/>
                <w:numId w:val="18"/>
              </w:numPr>
              <w:shd w:val="clear" w:color="auto" w:fill="auto"/>
              <w:ind w:left="324" w:hanging="284"/>
              <w:jc w:val="both"/>
            </w:pPr>
            <w:r>
              <w:t>Celkem tak dojde k proškolení 45 zaměstnanců Objednatele.</w:t>
            </w:r>
          </w:p>
        </w:tc>
      </w:tr>
      <w:tr w:rsidR="00245BE4" w14:paraId="01C6932F" w14:textId="77777777" w:rsidTr="003C0B1D">
        <w:tc>
          <w:tcPr>
            <w:tcW w:w="2660" w:type="dxa"/>
            <w:shd w:val="clear" w:color="auto" w:fill="EAF1DD" w:themeFill="accent3" w:themeFillTint="33"/>
            <w:vAlign w:val="center"/>
          </w:tcPr>
          <w:p w14:paraId="0A5A1ABD" w14:textId="77777777" w:rsidR="00245BE4" w:rsidRPr="003D0135" w:rsidRDefault="003D0135" w:rsidP="003C0B1D">
            <w:pPr>
              <w:pStyle w:val="Zkladntext1"/>
              <w:shd w:val="clear" w:color="auto" w:fill="auto"/>
              <w:spacing w:after="260" w:line="276" w:lineRule="auto"/>
              <w:rPr>
                <w:b/>
              </w:rPr>
            </w:pPr>
            <w:r w:rsidRPr="003D0135">
              <w:rPr>
                <w:b/>
              </w:rPr>
              <w:t>Místo školení</w:t>
            </w:r>
          </w:p>
        </w:tc>
        <w:tc>
          <w:tcPr>
            <w:tcW w:w="6596" w:type="dxa"/>
          </w:tcPr>
          <w:p w14:paraId="3DC07AAF" w14:textId="77777777" w:rsidR="00245BE4" w:rsidRDefault="003D0135" w:rsidP="003C0B1D">
            <w:pPr>
              <w:pStyle w:val="Zkladntext1"/>
              <w:shd w:val="clear" w:color="auto" w:fill="auto"/>
              <w:jc w:val="both"/>
            </w:pPr>
            <w:r>
              <w:t>Objednatel pro realizaci školení zajistí vhodné prostory na vlastní náklady</w:t>
            </w:r>
            <w:r w:rsidR="003C0B1D">
              <w:t>, a to konkrétně na adrese:</w:t>
            </w:r>
          </w:p>
          <w:p w14:paraId="1C2F63FE" w14:textId="77777777" w:rsidR="003C0B1D" w:rsidRDefault="003C0B1D" w:rsidP="003C0B1D">
            <w:pPr>
              <w:pStyle w:val="Zkladntext1"/>
              <w:numPr>
                <w:ilvl w:val="0"/>
                <w:numId w:val="19"/>
              </w:numPr>
              <w:shd w:val="clear" w:color="auto" w:fill="auto"/>
              <w:jc w:val="both"/>
            </w:pPr>
            <w:r>
              <w:t>Štefánikova 236/13, 246/15, Praha 5 (sídlo Objednatele); nebo</w:t>
            </w:r>
          </w:p>
          <w:p w14:paraId="611BC7A3" w14:textId="0E7E14AF" w:rsidR="003C0B1D" w:rsidRDefault="003C0B1D" w:rsidP="003C0B1D">
            <w:pPr>
              <w:pStyle w:val="Zkladntext1"/>
              <w:numPr>
                <w:ilvl w:val="0"/>
                <w:numId w:val="19"/>
              </w:numPr>
              <w:shd w:val="clear" w:color="auto" w:fill="auto"/>
              <w:jc w:val="both"/>
            </w:pPr>
            <w:r>
              <w:t>Náměstí 14. října 83/15, Praha 5 (M</w:t>
            </w:r>
            <w:r w:rsidR="0090619A">
              <w:t>ě</w:t>
            </w:r>
            <w:r>
              <w:t>stská knihovna v Praze).</w:t>
            </w:r>
          </w:p>
        </w:tc>
      </w:tr>
    </w:tbl>
    <w:p w14:paraId="3A0912D2" w14:textId="77777777" w:rsidR="0048017B" w:rsidRDefault="0048017B" w:rsidP="00497B15">
      <w:pPr>
        <w:pStyle w:val="Zkladntext1"/>
        <w:shd w:val="clear" w:color="auto" w:fill="auto"/>
        <w:spacing w:after="260" w:line="276" w:lineRule="auto"/>
        <w:jc w:val="both"/>
      </w:pPr>
    </w:p>
    <w:p w14:paraId="0923C43B" w14:textId="77777777" w:rsidR="0048017B" w:rsidRDefault="0048017B">
      <w:pPr>
        <w:rPr>
          <w:rFonts w:ascii="Garamond" w:eastAsia="Garamond" w:hAnsi="Garamond" w:cs="Garamond"/>
        </w:rPr>
      </w:pPr>
      <w:r>
        <w:br w:type="page"/>
      </w:r>
    </w:p>
    <w:p w14:paraId="3C2BCFEB" w14:textId="77777777" w:rsidR="0048017B" w:rsidRDefault="0048017B" w:rsidP="0048017B">
      <w:pPr>
        <w:pStyle w:val="Zkladntext1"/>
        <w:shd w:val="clear" w:color="auto" w:fill="auto"/>
        <w:spacing w:after="260" w:line="276" w:lineRule="auto"/>
        <w:jc w:val="both"/>
      </w:pPr>
      <w:r>
        <w:lastRenderedPageBreak/>
        <w:t xml:space="preserve">Příloha č. </w:t>
      </w:r>
      <w:r w:rsidR="00163B5B">
        <w:t>2</w:t>
      </w:r>
      <w:r>
        <w:t xml:space="preserve"> Smlouvy o zajištění školení: Cenová nabídka školení</w:t>
      </w:r>
    </w:p>
    <w:tbl>
      <w:tblPr>
        <w:tblStyle w:val="Mkatabulky"/>
        <w:tblW w:w="0" w:type="auto"/>
        <w:tblLook w:val="04A0" w:firstRow="1" w:lastRow="0" w:firstColumn="1" w:lastColumn="0" w:noHBand="0" w:noVBand="1"/>
      </w:tblPr>
      <w:tblGrid>
        <w:gridCol w:w="3502"/>
        <w:gridCol w:w="2114"/>
        <w:gridCol w:w="1477"/>
        <w:gridCol w:w="2013"/>
      </w:tblGrid>
      <w:tr w:rsidR="00D52B0E" w14:paraId="501A2279" w14:textId="77777777" w:rsidTr="00D52B0E">
        <w:tc>
          <w:tcPr>
            <w:tcW w:w="3502" w:type="dxa"/>
            <w:shd w:val="clear" w:color="auto" w:fill="EAF1DD" w:themeFill="accent3" w:themeFillTint="33"/>
          </w:tcPr>
          <w:p w14:paraId="77D444F5" w14:textId="77777777" w:rsidR="00D52B0E" w:rsidRDefault="00D52B0E" w:rsidP="0048017B">
            <w:pPr>
              <w:pStyle w:val="Zkladntext1"/>
              <w:shd w:val="clear" w:color="auto" w:fill="auto"/>
              <w:spacing w:after="260" w:line="276" w:lineRule="auto"/>
              <w:jc w:val="both"/>
            </w:pPr>
            <w:r>
              <w:t>Položka</w:t>
            </w:r>
          </w:p>
        </w:tc>
        <w:tc>
          <w:tcPr>
            <w:tcW w:w="2114" w:type="dxa"/>
            <w:shd w:val="clear" w:color="auto" w:fill="EAF1DD" w:themeFill="accent3" w:themeFillTint="33"/>
          </w:tcPr>
          <w:p w14:paraId="25665BFF" w14:textId="77777777" w:rsidR="00D52B0E" w:rsidRDefault="00D52B0E" w:rsidP="0048017B">
            <w:pPr>
              <w:pStyle w:val="Zkladntext1"/>
              <w:shd w:val="clear" w:color="auto" w:fill="auto"/>
              <w:spacing w:after="260" w:line="276" w:lineRule="auto"/>
              <w:jc w:val="both"/>
            </w:pPr>
            <w:r>
              <w:t>Nabídková cena v Kč bez DPH</w:t>
            </w:r>
          </w:p>
        </w:tc>
        <w:tc>
          <w:tcPr>
            <w:tcW w:w="1477" w:type="dxa"/>
            <w:shd w:val="clear" w:color="auto" w:fill="EAF1DD" w:themeFill="accent3" w:themeFillTint="33"/>
          </w:tcPr>
          <w:p w14:paraId="62E41C2D" w14:textId="77777777" w:rsidR="00D52B0E" w:rsidRDefault="00D52B0E" w:rsidP="0048017B">
            <w:pPr>
              <w:pStyle w:val="Zkladntext1"/>
              <w:shd w:val="clear" w:color="auto" w:fill="auto"/>
              <w:spacing w:after="260" w:line="276" w:lineRule="auto"/>
              <w:jc w:val="both"/>
            </w:pPr>
            <w:r>
              <w:t>Výše DPH v Kč</w:t>
            </w:r>
          </w:p>
        </w:tc>
        <w:tc>
          <w:tcPr>
            <w:tcW w:w="2013" w:type="dxa"/>
            <w:shd w:val="clear" w:color="auto" w:fill="EAF1DD" w:themeFill="accent3" w:themeFillTint="33"/>
          </w:tcPr>
          <w:p w14:paraId="6419E2AE" w14:textId="77777777" w:rsidR="00D52B0E" w:rsidRDefault="00D52B0E" w:rsidP="0048017B">
            <w:pPr>
              <w:pStyle w:val="Zkladntext1"/>
              <w:shd w:val="clear" w:color="auto" w:fill="auto"/>
              <w:spacing w:after="260" w:line="276" w:lineRule="auto"/>
              <w:jc w:val="both"/>
            </w:pPr>
            <w:r>
              <w:t>Nabídková cena v Kč včetně DPH</w:t>
            </w:r>
          </w:p>
        </w:tc>
      </w:tr>
      <w:tr w:rsidR="00D52B0E" w14:paraId="3CABAFCC" w14:textId="77777777" w:rsidTr="00D52B0E">
        <w:tc>
          <w:tcPr>
            <w:tcW w:w="3502" w:type="dxa"/>
            <w:vAlign w:val="center"/>
          </w:tcPr>
          <w:p w14:paraId="15A96010" w14:textId="77777777" w:rsidR="00D52B0E" w:rsidRDefault="00D52B0E" w:rsidP="00D52B0E">
            <w:pPr>
              <w:pStyle w:val="Zkladntext1"/>
              <w:shd w:val="clear" w:color="auto" w:fill="auto"/>
              <w:spacing w:after="260" w:line="276" w:lineRule="auto"/>
            </w:pPr>
            <w:r w:rsidRPr="00D52B0E">
              <w:rPr>
                <w:b/>
              </w:rPr>
              <w:t>Realizace 1 (jednoho) školení</w:t>
            </w:r>
            <w:r>
              <w:t>, tj. školení pro 15 zaměstnanců v celkové délce 16 hodin rozdělené do 2 (dvou) běhů po 8 hodinách</w:t>
            </w:r>
          </w:p>
        </w:tc>
        <w:tc>
          <w:tcPr>
            <w:tcW w:w="2114" w:type="dxa"/>
            <w:vAlign w:val="center"/>
          </w:tcPr>
          <w:p w14:paraId="1DD71311" w14:textId="77777777" w:rsidR="00D52B0E" w:rsidRDefault="00D52B0E" w:rsidP="00D52B0E">
            <w:pPr>
              <w:pStyle w:val="Zkladntext1"/>
              <w:shd w:val="clear" w:color="auto" w:fill="auto"/>
              <w:spacing w:after="260" w:line="276" w:lineRule="auto"/>
              <w:jc w:val="center"/>
            </w:pPr>
            <w:r w:rsidRPr="0075315C">
              <w:rPr>
                <w:highlight w:val="yellow"/>
              </w:rPr>
              <w:t>[DOPLNÍ ÚČASTNÍK]</w:t>
            </w:r>
          </w:p>
        </w:tc>
        <w:tc>
          <w:tcPr>
            <w:tcW w:w="1477" w:type="dxa"/>
            <w:vAlign w:val="center"/>
          </w:tcPr>
          <w:p w14:paraId="5F033111" w14:textId="77777777" w:rsidR="00D52B0E" w:rsidRDefault="00D52B0E" w:rsidP="00D52B0E">
            <w:pPr>
              <w:pStyle w:val="Zkladntext1"/>
              <w:shd w:val="clear" w:color="auto" w:fill="auto"/>
              <w:spacing w:after="260" w:line="276" w:lineRule="auto"/>
              <w:jc w:val="center"/>
            </w:pPr>
            <w:r w:rsidRPr="0075315C">
              <w:rPr>
                <w:highlight w:val="yellow"/>
              </w:rPr>
              <w:t>[DOPLNÍ ÚČASTNÍK]</w:t>
            </w:r>
          </w:p>
        </w:tc>
        <w:tc>
          <w:tcPr>
            <w:tcW w:w="2013" w:type="dxa"/>
            <w:vAlign w:val="center"/>
          </w:tcPr>
          <w:p w14:paraId="187E345E" w14:textId="77777777" w:rsidR="00D52B0E" w:rsidRDefault="00D52B0E" w:rsidP="00D52B0E">
            <w:pPr>
              <w:pStyle w:val="Zkladntext1"/>
              <w:shd w:val="clear" w:color="auto" w:fill="auto"/>
              <w:spacing w:after="260" w:line="276" w:lineRule="auto"/>
              <w:jc w:val="center"/>
            </w:pPr>
            <w:r w:rsidRPr="0075315C">
              <w:rPr>
                <w:highlight w:val="yellow"/>
              </w:rPr>
              <w:t>[DOPLNÍ ÚČASTNÍK]</w:t>
            </w:r>
          </w:p>
        </w:tc>
      </w:tr>
      <w:tr w:rsidR="00D52B0E" w14:paraId="7222C66A" w14:textId="77777777" w:rsidTr="00D52B0E">
        <w:tc>
          <w:tcPr>
            <w:tcW w:w="3502" w:type="dxa"/>
            <w:shd w:val="clear" w:color="auto" w:fill="EAF1DD" w:themeFill="accent3" w:themeFillTint="33"/>
            <w:vAlign w:val="center"/>
          </w:tcPr>
          <w:p w14:paraId="2184010C" w14:textId="77777777" w:rsidR="00D52B0E" w:rsidRDefault="00D52B0E" w:rsidP="00D52B0E">
            <w:pPr>
              <w:pStyle w:val="Zkladntext1"/>
              <w:shd w:val="clear" w:color="auto" w:fill="auto"/>
              <w:spacing w:after="260" w:line="276" w:lineRule="auto"/>
            </w:pPr>
          </w:p>
        </w:tc>
        <w:tc>
          <w:tcPr>
            <w:tcW w:w="2114" w:type="dxa"/>
            <w:shd w:val="clear" w:color="auto" w:fill="EAF1DD" w:themeFill="accent3" w:themeFillTint="33"/>
            <w:vAlign w:val="center"/>
          </w:tcPr>
          <w:p w14:paraId="6028FE54" w14:textId="77777777" w:rsidR="00D52B0E" w:rsidRDefault="00D52B0E" w:rsidP="00D52B0E">
            <w:pPr>
              <w:pStyle w:val="Zkladntext1"/>
              <w:shd w:val="clear" w:color="auto" w:fill="auto"/>
              <w:spacing w:after="260" w:line="276" w:lineRule="auto"/>
              <w:jc w:val="center"/>
            </w:pPr>
          </w:p>
        </w:tc>
        <w:tc>
          <w:tcPr>
            <w:tcW w:w="1477" w:type="dxa"/>
            <w:shd w:val="clear" w:color="auto" w:fill="EAF1DD" w:themeFill="accent3" w:themeFillTint="33"/>
            <w:vAlign w:val="center"/>
          </w:tcPr>
          <w:p w14:paraId="1FB1B59C" w14:textId="77777777" w:rsidR="00D52B0E" w:rsidRDefault="00D52B0E" w:rsidP="00D52B0E">
            <w:pPr>
              <w:pStyle w:val="Zkladntext1"/>
              <w:shd w:val="clear" w:color="auto" w:fill="auto"/>
              <w:spacing w:after="260" w:line="276" w:lineRule="auto"/>
              <w:jc w:val="center"/>
            </w:pPr>
          </w:p>
        </w:tc>
        <w:tc>
          <w:tcPr>
            <w:tcW w:w="2013" w:type="dxa"/>
            <w:shd w:val="clear" w:color="auto" w:fill="EAF1DD" w:themeFill="accent3" w:themeFillTint="33"/>
            <w:vAlign w:val="center"/>
          </w:tcPr>
          <w:p w14:paraId="7F90D405" w14:textId="77777777" w:rsidR="00D52B0E" w:rsidRDefault="00D52B0E" w:rsidP="00D52B0E">
            <w:pPr>
              <w:pStyle w:val="Zkladntext1"/>
              <w:shd w:val="clear" w:color="auto" w:fill="auto"/>
              <w:spacing w:after="260" w:line="276" w:lineRule="auto"/>
              <w:jc w:val="center"/>
            </w:pPr>
          </w:p>
        </w:tc>
      </w:tr>
      <w:tr w:rsidR="00D52B0E" w14:paraId="269A9E37" w14:textId="77777777" w:rsidTr="00D52B0E">
        <w:tc>
          <w:tcPr>
            <w:tcW w:w="3502" w:type="dxa"/>
            <w:vAlign w:val="center"/>
          </w:tcPr>
          <w:p w14:paraId="3B22C16D" w14:textId="77777777" w:rsidR="00D52B0E" w:rsidRDefault="00D52B0E" w:rsidP="00D52B0E">
            <w:pPr>
              <w:pStyle w:val="Zkladntext1"/>
              <w:shd w:val="clear" w:color="auto" w:fill="auto"/>
              <w:spacing w:after="260" w:line="276" w:lineRule="auto"/>
            </w:pPr>
            <w:r>
              <w:t>Realizace všech 3 (tří) školení dle požadavků objednatele</w:t>
            </w:r>
          </w:p>
        </w:tc>
        <w:tc>
          <w:tcPr>
            <w:tcW w:w="2114" w:type="dxa"/>
            <w:vAlign w:val="center"/>
          </w:tcPr>
          <w:p w14:paraId="3F63423F" w14:textId="77777777" w:rsidR="00D52B0E" w:rsidRDefault="00D52B0E" w:rsidP="00D52B0E">
            <w:pPr>
              <w:pStyle w:val="Zkladntext1"/>
              <w:shd w:val="clear" w:color="auto" w:fill="auto"/>
              <w:spacing w:after="260" w:line="276" w:lineRule="auto"/>
              <w:jc w:val="center"/>
            </w:pPr>
            <w:r w:rsidRPr="0075315C">
              <w:rPr>
                <w:highlight w:val="yellow"/>
              </w:rPr>
              <w:t>[DOPLNÍ ÚČASTNÍK]</w:t>
            </w:r>
          </w:p>
        </w:tc>
        <w:tc>
          <w:tcPr>
            <w:tcW w:w="1477" w:type="dxa"/>
            <w:vAlign w:val="center"/>
          </w:tcPr>
          <w:p w14:paraId="5DF147F2" w14:textId="77777777" w:rsidR="00D52B0E" w:rsidRDefault="00D52B0E" w:rsidP="00D52B0E">
            <w:pPr>
              <w:pStyle w:val="Zkladntext1"/>
              <w:shd w:val="clear" w:color="auto" w:fill="auto"/>
              <w:spacing w:after="260" w:line="276" w:lineRule="auto"/>
              <w:jc w:val="center"/>
            </w:pPr>
            <w:r w:rsidRPr="0075315C">
              <w:rPr>
                <w:highlight w:val="yellow"/>
              </w:rPr>
              <w:t>[DOPLNÍ ÚČASTNÍK]</w:t>
            </w:r>
          </w:p>
        </w:tc>
        <w:tc>
          <w:tcPr>
            <w:tcW w:w="2013" w:type="dxa"/>
            <w:vAlign w:val="center"/>
          </w:tcPr>
          <w:p w14:paraId="0C61FFAF" w14:textId="77777777" w:rsidR="00D52B0E" w:rsidRDefault="00D52B0E" w:rsidP="00D52B0E">
            <w:pPr>
              <w:pStyle w:val="Zkladntext1"/>
              <w:shd w:val="clear" w:color="auto" w:fill="auto"/>
              <w:spacing w:after="260" w:line="276" w:lineRule="auto"/>
              <w:jc w:val="center"/>
            </w:pPr>
            <w:r w:rsidRPr="0075315C">
              <w:rPr>
                <w:highlight w:val="yellow"/>
              </w:rPr>
              <w:t>[DOPLNÍ ÚČASTNÍK]</w:t>
            </w:r>
          </w:p>
        </w:tc>
      </w:tr>
    </w:tbl>
    <w:p w14:paraId="14B45BF4" w14:textId="77777777" w:rsidR="00D52B0E" w:rsidRDefault="00D52B0E" w:rsidP="0048017B">
      <w:pPr>
        <w:pStyle w:val="Zkladntext1"/>
        <w:shd w:val="clear" w:color="auto" w:fill="auto"/>
        <w:spacing w:after="260" w:line="276" w:lineRule="auto"/>
        <w:jc w:val="both"/>
      </w:pPr>
    </w:p>
    <w:p w14:paraId="66386D6A" w14:textId="77777777" w:rsidR="00163B5B" w:rsidRDefault="00D52B0E" w:rsidP="00D52B0E">
      <w:pPr>
        <w:pStyle w:val="Zkladntext1"/>
        <w:shd w:val="clear" w:color="auto" w:fill="auto"/>
        <w:spacing w:after="260" w:line="276" w:lineRule="auto"/>
        <w:jc w:val="both"/>
        <w:rPr>
          <w:i/>
        </w:rPr>
      </w:pPr>
      <w:r w:rsidRPr="00163B5B">
        <w:rPr>
          <w:i/>
        </w:rPr>
        <w:t xml:space="preserve">* </w:t>
      </w:r>
      <w:r w:rsidR="0064398F" w:rsidRPr="00163B5B">
        <w:rPr>
          <w:i/>
        </w:rPr>
        <w:t xml:space="preserve">Nabídková cena dodavatele za realizaci školení musí obsahovat veškeré náklady, které dodavateli mohou v souvislosti s plněním předmětu plynou (např. </w:t>
      </w:r>
      <w:r w:rsidR="00163B5B" w:rsidRPr="00163B5B">
        <w:rPr>
          <w:i/>
        </w:rPr>
        <w:t>cestovné apod.)</w:t>
      </w:r>
    </w:p>
    <w:p w14:paraId="1DCA6A2E" w14:textId="77777777" w:rsidR="00163B5B" w:rsidRDefault="00163B5B">
      <w:pPr>
        <w:rPr>
          <w:rFonts w:ascii="Garamond" w:eastAsia="Garamond" w:hAnsi="Garamond" w:cs="Garamond"/>
          <w:i/>
        </w:rPr>
      </w:pPr>
      <w:r>
        <w:rPr>
          <w:i/>
        </w:rPr>
        <w:br w:type="page"/>
      </w:r>
    </w:p>
    <w:p w14:paraId="7958250C" w14:textId="77777777" w:rsidR="00D52B0E" w:rsidRPr="00163B5B" w:rsidRDefault="00163B5B" w:rsidP="00D52B0E">
      <w:pPr>
        <w:pStyle w:val="Zkladntext1"/>
        <w:shd w:val="clear" w:color="auto" w:fill="auto"/>
        <w:spacing w:after="260" w:line="276" w:lineRule="auto"/>
        <w:jc w:val="both"/>
        <w:rPr>
          <w:i/>
        </w:rPr>
      </w:pPr>
      <w:r>
        <w:lastRenderedPageBreak/>
        <w:t>Příloha č. 3 Smlouvy o zajištění školení: Realizační tým</w:t>
      </w:r>
    </w:p>
    <w:p w14:paraId="4592425B" w14:textId="77777777" w:rsidR="00D52B0E" w:rsidRDefault="00D52B0E" w:rsidP="0048017B">
      <w:pPr>
        <w:pStyle w:val="Zkladntext1"/>
        <w:shd w:val="clear" w:color="auto" w:fill="auto"/>
        <w:spacing w:after="260" w:line="276" w:lineRule="auto"/>
        <w:jc w:val="both"/>
      </w:pPr>
    </w:p>
    <w:p w14:paraId="170886C9" w14:textId="77777777" w:rsidR="00245BE4" w:rsidRDefault="00245BE4" w:rsidP="00497B15">
      <w:pPr>
        <w:pStyle w:val="Zkladntext1"/>
        <w:shd w:val="clear" w:color="auto" w:fill="auto"/>
        <w:spacing w:after="260" w:line="276" w:lineRule="auto"/>
        <w:jc w:val="both"/>
      </w:pPr>
    </w:p>
    <w:sectPr w:rsidR="00245BE4">
      <w:footerReference w:type="default" r:id="rId8"/>
      <w:pgSz w:w="11900" w:h="16840"/>
      <w:pgMar w:top="1700" w:right="1416" w:bottom="1700" w:left="1368" w:header="1272" w:footer="12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410BD" w14:textId="77777777" w:rsidR="00F47D8D" w:rsidRDefault="00F47D8D">
      <w:r>
        <w:separator/>
      </w:r>
    </w:p>
  </w:endnote>
  <w:endnote w:type="continuationSeparator" w:id="0">
    <w:p w14:paraId="2EDCA3F8" w14:textId="77777777" w:rsidR="00F47D8D" w:rsidRDefault="00F4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684CB" w14:textId="77777777" w:rsidR="00B36EAF" w:rsidRDefault="00B36E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9F91" w14:textId="77777777" w:rsidR="00F47D8D" w:rsidRDefault="00F47D8D"/>
  </w:footnote>
  <w:footnote w:type="continuationSeparator" w:id="0">
    <w:p w14:paraId="75F28AAA" w14:textId="77777777" w:rsidR="00F47D8D" w:rsidRDefault="00F47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E3D86"/>
    <w:multiLevelType w:val="hybridMultilevel"/>
    <w:tmpl w:val="0F4ADF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346A52"/>
    <w:multiLevelType w:val="multilevel"/>
    <w:tmpl w:val="3FE0F9E8"/>
    <w:lvl w:ilvl="0">
      <w:start w:val="1"/>
      <w:numFmt w:val="decimal"/>
      <w:lvlText w:val="7.1.%1."/>
      <w:lvlJc w:val="left"/>
      <w:rPr>
        <w:rFonts w:ascii="Garamond" w:eastAsia="Garamond" w:hAnsi="Garamond" w:cs="Garamond"/>
        <w:b w:val="0"/>
        <w:bCs w:val="0"/>
        <w:i w:val="0"/>
        <w:iCs w:val="0"/>
        <w:smallCaps w:val="0"/>
        <w:strike w:val="0"/>
        <w:color w:val="0D0D0D"/>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97097"/>
    <w:multiLevelType w:val="multilevel"/>
    <w:tmpl w:val="5E9261FE"/>
    <w:lvl w:ilvl="0">
      <w:start w:val="1"/>
      <w:numFmt w:val="bullet"/>
      <w:lvlText w:val="-"/>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4F688E"/>
    <w:multiLevelType w:val="multilevel"/>
    <w:tmpl w:val="C3320760"/>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F27B8B"/>
    <w:multiLevelType w:val="hybridMultilevel"/>
    <w:tmpl w:val="891C7A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9768BF"/>
    <w:multiLevelType w:val="multilevel"/>
    <w:tmpl w:val="810AC6E6"/>
    <w:lvl w:ilvl="0">
      <w:start w:val="4"/>
      <w:numFmt w:val="decimal"/>
      <w:lvlText w:val="7.%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5F2F40"/>
    <w:multiLevelType w:val="multilevel"/>
    <w:tmpl w:val="B2725B8E"/>
    <w:lvl w:ilvl="0">
      <w:start w:val="1"/>
      <w:numFmt w:val="decimal"/>
      <w:lvlText w:val="%1."/>
      <w:lvlJc w:val="left"/>
      <w:rPr>
        <w:rFonts w:ascii="Garamond" w:eastAsia="Garamond" w:hAnsi="Garamond" w:cs="Garamond"/>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86525E"/>
    <w:multiLevelType w:val="multilevel"/>
    <w:tmpl w:val="6E54F048"/>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0A20D6"/>
    <w:multiLevelType w:val="hybridMultilevel"/>
    <w:tmpl w:val="97A2C3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D1567E"/>
    <w:multiLevelType w:val="multilevel"/>
    <w:tmpl w:val="F14C8396"/>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4621E8"/>
    <w:multiLevelType w:val="multilevel"/>
    <w:tmpl w:val="E0D877C8"/>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880255"/>
    <w:multiLevelType w:val="multilevel"/>
    <w:tmpl w:val="62189A3A"/>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645525"/>
    <w:multiLevelType w:val="multilevel"/>
    <w:tmpl w:val="456E05C0"/>
    <w:lvl w:ilvl="0">
      <w:start w:val="1"/>
      <w:numFmt w:val="decimal"/>
      <w:lvlText w:val="7.%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672B5E"/>
    <w:multiLevelType w:val="hybridMultilevel"/>
    <w:tmpl w:val="FB80FB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247D6A"/>
    <w:multiLevelType w:val="multilevel"/>
    <w:tmpl w:val="4CE0C46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E04099"/>
    <w:multiLevelType w:val="hybridMultilevel"/>
    <w:tmpl w:val="DA7A3CD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EEB2977"/>
    <w:multiLevelType w:val="multilevel"/>
    <w:tmpl w:val="E1262C34"/>
    <w:lvl w:ilvl="0">
      <w:start w:val="1"/>
      <w:numFmt w:val="decimal"/>
      <w:lvlText w:val="7.2.%1."/>
      <w:lvlJc w:val="left"/>
      <w:rPr>
        <w:rFonts w:ascii="Garamond" w:eastAsia="Garamond" w:hAnsi="Garamond" w:cs="Garamond"/>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F117CF"/>
    <w:multiLevelType w:val="multilevel"/>
    <w:tmpl w:val="159C5450"/>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C259A6"/>
    <w:multiLevelType w:val="multilevel"/>
    <w:tmpl w:val="F92A8520"/>
    <w:lvl w:ilvl="0">
      <w:start w:val="1"/>
      <w:numFmt w:val="bullet"/>
      <w:lvlText w:val="•"/>
      <w:lvlJc w:val="left"/>
      <w:rPr>
        <w:rFonts w:ascii="Arial" w:eastAsia="Arial" w:hAnsi="Arial" w:cs="Arial"/>
        <w:b w:val="0"/>
        <w:bCs w:val="0"/>
        <w:i w:val="0"/>
        <w:iCs w:val="0"/>
        <w:smallCaps w:val="0"/>
        <w:strike w:val="0"/>
        <w:color w:val="111111"/>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
  </w:num>
  <w:num w:numId="4">
    <w:abstractNumId w:val="16"/>
  </w:num>
  <w:num w:numId="5">
    <w:abstractNumId w:val="5"/>
  </w:num>
  <w:num w:numId="6">
    <w:abstractNumId w:val="2"/>
  </w:num>
  <w:num w:numId="7">
    <w:abstractNumId w:val="17"/>
  </w:num>
  <w:num w:numId="8">
    <w:abstractNumId w:val="18"/>
  </w:num>
  <w:num w:numId="9">
    <w:abstractNumId w:val="11"/>
  </w:num>
  <w:num w:numId="10">
    <w:abstractNumId w:val="3"/>
  </w:num>
  <w:num w:numId="11">
    <w:abstractNumId w:val="7"/>
  </w:num>
  <w:num w:numId="12">
    <w:abstractNumId w:val="9"/>
  </w:num>
  <w:num w:numId="13">
    <w:abstractNumId w:val="10"/>
  </w:num>
  <w:num w:numId="14">
    <w:abstractNumId w:val="14"/>
  </w:num>
  <w:num w:numId="15">
    <w:abstractNumId w:val="0"/>
  </w:num>
  <w:num w:numId="16">
    <w:abstractNumId w:val="4"/>
  </w:num>
  <w:num w:numId="17">
    <w:abstractNumId w:val="13"/>
  </w:num>
  <w:num w:numId="18">
    <w:abstractNumId w:val="1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AF"/>
    <w:rsid w:val="00050AA1"/>
    <w:rsid w:val="00163B5B"/>
    <w:rsid w:val="00195E7A"/>
    <w:rsid w:val="00245BE4"/>
    <w:rsid w:val="0026349F"/>
    <w:rsid w:val="003C0B1D"/>
    <w:rsid w:val="003D0135"/>
    <w:rsid w:val="003D4468"/>
    <w:rsid w:val="0048017B"/>
    <w:rsid w:val="00497B15"/>
    <w:rsid w:val="004A56E1"/>
    <w:rsid w:val="004C7EF7"/>
    <w:rsid w:val="00541D23"/>
    <w:rsid w:val="00616050"/>
    <w:rsid w:val="0064398F"/>
    <w:rsid w:val="006A3BFA"/>
    <w:rsid w:val="0073016A"/>
    <w:rsid w:val="0075315C"/>
    <w:rsid w:val="00905022"/>
    <w:rsid w:val="0090619A"/>
    <w:rsid w:val="00A7728E"/>
    <w:rsid w:val="00AA64DB"/>
    <w:rsid w:val="00B16125"/>
    <w:rsid w:val="00B36EAF"/>
    <w:rsid w:val="00BE7CF9"/>
    <w:rsid w:val="00CC20C4"/>
    <w:rsid w:val="00CF4A2F"/>
    <w:rsid w:val="00D473A9"/>
    <w:rsid w:val="00D52B0E"/>
    <w:rsid w:val="00D65F61"/>
    <w:rsid w:val="00F22ED9"/>
    <w:rsid w:val="00F47D8D"/>
    <w:rsid w:val="00F97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26235"/>
  <w15:docId w15:val="{18A5CF69-3AF2-4BBB-B1CE-FA059ECA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Garamond" w:eastAsia="Garamond" w:hAnsi="Garamond" w:cs="Garamond"/>
      <w:b w:val="0"/>
      <w:bCs w:val="0"/>
      <w:i w:val="0"/>
      <w:iCs w:val="0"/>
      <w:smallCaps w:val="0"/>
      <w:strike w:val="0"/>
      <w:sz w:val="24"/>
      <w:szCs w:val="24"/>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4"/>
      <w:szCs w:val="34"/>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color w:val="2F5496"/>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Garamond" w:eastAsia="Garamond" w:hAnsi="Garamond" w:cs="Garamond"/>
      <w:b/>
      <w:bCs/>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4">
    <w:name w:val="Nadpis #4_"/>
    <w:basedOn w:val="Standardnpsmoodstavce"/>
    <w:link w:val="Nadpis40"/>
    <w:rPr>
      <w:rFonts w:ascii="Garamond" w:eastAsia="Garamond" w:hAnsi="Garamond" w:cs="Garamond"/>
      <w:b/>
      <w:bCs/>
      <w:i w:val="0"/>
      <w:iCs w:val="0"/>
      <w:smallCaps w:val="0"/>
      <w:strike w:val="0"/>
      <w:sz w:val="24"/>
      <w:szCs w:val="24"/>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color w:val="2F5496"/>
      <w:sz w:val="26"/>
      <w:szCs w:val="26"/>
      <w:u w:val="none"/>
    </w:rPr>
  </w:style>
  <w:style w:type="character" w:customStyle="1" w:styleId="Jin">
    <w:name w:val="Jiné_"/>
    <w:basedOn w:val="Standardnpsmoodstavce"/>
    <w:link w:val="Jin0"/>
    <w:rPr>
      <w:rFonts w:ascii="Garamond" w:eastAsia="Garamond" w:hAnsi="Garamond" w:cs="Garamond"/>
      <w:b w:val="0"/>
      <w:bCs w:val="0"/>
      <w:i w:val="0"/>
      <w:iCs w:val="0"/>
      <w:smallCaps w:val="0"/>
      <w:strike w:val="0"/>
      <w:sz w:val="24"/>
      <w:szCs w:val="24"/>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rPr>
  </w:style>
  <w:style w:type="paragraph" w:customStyle="1" w:styleId="Zkladntext1">
    <w:name w:val="Základní text1"/>
    <w:basedOn w:val="Normln"/>
    <w:link w:val="Zkladntext"/>
    <w:pPr>
      <w:shd w:val="clear" w:color="auto" w:fill="FFFFFF"/>
      <w:spacing w:after="120"/>
    </w:pPr>
    <w:rPr>
      <w:rFonts w:ascii="Garamond" w:eastAsia="Garamond" w:hAnsi="Garamond" w:cs="Garamond"/>
    </w:rPr>
  </w:style>
  <w:style w:type="paragraph" w:customStyle="1" w:styleId="Nadpis10">
    <w:name w:val="Nadpis #1"/>
    <w:basedOn w:val="Normln"/>
    <w:link w:val="Nadpis1"/>
    <w:pPr>
      <w:shd w:val="clear" w:color="auto" w:fill="FFFFFF"/>
      <w:spacing w:after="80"/>
      <w:ind w:firstLine="160"/>
      <w:outlineLvl w:val="0"/>
    </w:pPr>
    <w:rPr>
      <w:rFonts w:ascii="Arial" w:eastAsia="Arial" w:hAnsi="Arial" w:cs="Arial"/>
      <w:sz w:val="34"/>
      <w:szCs w:val="34"/>
    </w:rPr>
  </w:style>
  <w:style w:type="paragraph" w:customStyle="1" w:styleId="Nadpis30">
    <w:name w:val="Nadpis #3"/>
    <w:basedOn w:val="Normln"/>
    <w:link w:val="Nadpis3"/>
    <w:pPr>
      <w:shd w:val="clear" w:color="auto" w:fill="FFFFFF"/>
      <w:spacing w:line="288" w:lineRule="auto"/>
      <w:outlineLvl w:val="2"/>
    </w:pPr>
    <w:rPr>
      <w:rFonts w:ascii="Arial" w:eastAsia="Arial" w:hAnsi="Arial" w:cs="Arial"/>
      <w:sz w:val="20"/>
      <w:szCs w:val="20"/>
    </w:rPr>
  </w:style>
  <w:style w:type="paragraph" w:customStyle="1" w:styleId="Zkladntext40">
    <w:name w:val="Základní text (4)"/>
    <w:basedOn w:val="Normln"/>
    <w:link w:val="Zkladntext4"/>
    <w:pPr>
      <w:shd w:val="clear" w:color="auto" w:fill="FFFFFF"/>
    </w:pPr>
    <w:rPr>
      <w:rFonts w:ascii="Arial" w:eastAsia="Arial" w:hAnsi="Arial" w:cs="Arial"/>
      <w:color w:val="2F5496"/>
      <w:sz w:val="22"/>
      <w:szCs w:val="22"/>
    </w:rPr>
  </w:style>
  <w:style w:type="paragraph" w:customStyle="1" w:styleId="Zkladntext30">
    <w:name w:val="Základní text (3)"/>
    <w:basedOn w:val="Normln"/>
    <w:link w:val="Zkladntext3"/>
    <w:pPr>
      <w:shd w:val="clear" w:color="auto" w:fill="FFFFFF"/>
      <w:spacing w:line="226" w:lineRule="auto"/>
    </w:pPr>
    <w:rPr>
      <w:rFonts w:ascii="Calibri" w:eastAsia="Calibri" w:hAnsi="Calibri" w:cs="Calibri"/>
      <w:sz w:val="18"/>
      <w:szCs w:val="18"/>
    </w:rPr>
  </w:style>
  <w:style w:type="paragraph" w:customStyle="1" w:styleId="Zkladntext50">
    <w:name w:val="Základní text (5)"/>
    <w:basedOn w:val="Normln"/>
    <w:link w:val="Zkladntext5"/>
    <w:pPr>
      <w:shd w:val="clear" w:color="auto" w:fill="FFFFFF"/>
      <w:spacing w:before="420" w:after="260"/>
      <w:jc w:val="center"/>
    </w:pPr>
    <w:rPr>
      <w:rFonts w:ascii="Garamond" w:eastAsia="Garamond" w:hAnsi="Garamond" w:cs="Garamond"/>
      <w:b/>
      <w:bCs/>
      <w:sz w:val="36"/>
      <w:szCs w:val="36"/>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40">
    <w:name w:val="Nadpis #4"/>
    <w:basedOn w:val="Normln"/>
    <w:link w:val="Nadpis4"/>
    <w:pPr>
      <w:shd w:val="clear" w:color="auto" w:fill="FFFFFF"/>
      <w:spacing w:after="120"/>
      <w:outlineLvl w:val="3"/>
    </w:pPr>
    <w:rPr>
      <w:rFonts w:ascii="Garamond" w:eastAsia="Garamond" w:hAnsi="Garamond" w:cs="Garamond"/>
      <w:b/>
      <w:bCs/>
    </w:rPr>
  </w:style>
  <w:style w:type="paragraph" w:customStyle="1" w:styleId="Zkladntext20">
    <w:name w:val="Základní text (2)"/>
    <w:basedOn w:val="Normln"/>
    <w:link w:val="Zkladntext2"/>
    <w:pPr>
      <w:shd w:val="clear" w:color="auto" w:fill="FFFFFF"/>
      <w:spacing w:after="260"/>
      <w:ind w:left="230"/>
    </w:pPr>
    <w:rPr>
      <w:rFonts w:ascii="Calibri" w:eastAsia="Calibri" w:hAnsi="Calibri" w:cs="Calibri"/>
      <w:sz w:val="22"/>
      <w:szCs w:val="22"/>
    </w:rPr>
  </w:style>
  <w:style w:type="paragraph" w:customStyle="1" w:styleId="Nadpis20">
    <w:name w:val="Nadpis #2"/>
    <w:basedOn w:val="Normln"/>
    <w:link w:val="Nadpis2"/>
    <w:pPr>
      <w:shd w:val="clear" w:color="auto" w:fill="FFFFFF"/>
      <w:spacing w:after="320"/>
      <w:outlineLvl w:val="1"/>
    </w:pPr>
    <w:rPr>
      <w:rFonts w:ascii="Arial" w:eastAsia="Arial" w:hAnsi="Arial" w:cs="Arial"/>
      <w:color w:val="2F5496"/>
      <w:sz w:val="26"/>
      <w:szCs w:val="26"/>
    </w:rPr>
  </w:style>
  <w:style w:type="paragraph" w:customStyle="1" w:styleId="Jin0">
    <w:name w:val="Jiné"/>
    <w:basedOn w:val="Normln"/>
    <w:link w:val="Jin"/>
    <w:pPr>
      <w:shd w:val="clear" w:color="auto" w:fill="FFFFFF"/>
      <w:spacing w:after="120"/>
    </w:pPr>
    <w:rPr>
      <w:rFonts w:ascii="Garamond" w:eastAsia="Garamond" w:hAnsi="Garamond" w:cs="Garamond"/>
    </w:rPr>
  </w:style>
  <w:style w:type="paragraph" w:customStyle="1" w:styleId="Titulektabulky0">
    <w:name w:val="Titulek tabulky"/>
    <w:basedOn w:val="Normln"/>
    <w:link w:val="Titulektabulky"/>
    <w:pPr>
      <w:shd w:val="clear" w:color="auto" w:fill="FFFFFF"/>
      <w:ind w:left="2840" w:hanging="680"/>
    </w:pPr>
    <w:rPr>
      <w:rFonts w:ascii="Calibri" w:eastAsia="Calibri" w:hAnsi="Calibri" w:cs="Calibri"/>
      <w:sz w:val="22"/>
      <w:szCs w:val="22"/>
    </w:rPr>
  </w:style>
  <w:style w:type="table" w:styleId="Mkatabulky">
    <w:name w:val="Table Grid"/>
    <w:basedOn w:val="Normlntabulka"/>
    <w:uiPriority w:val="59"/>
    <w:unhideWhenUsed/>
    <w:rsid w:val="00245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znam31">
    <w:name w:val="Seznam 31"/>
    <w:basedOn w:val="Normln"/>
    <w:rsid w:val="003D4468"/>
    <w:pPr>
      <w:widowControl/>
      <w:suppressAutoHyphens/>
      <w:ind w:left="849" w:hanging="283"/>
    </w:pPr>
    <w:rPr>
      <w:rFonts w:ascii="Times New Roman" w:eastAsia="Times New Roman" w:hAnsi="Times New Roman" w:cs="Calibri"/>
      <w:color w:val="auto"/>
      <w:lang w:eastAsia="ar-SA" w:bidi="ar-SA"/>
    </w:rPr>
  </w:style>
  <w:style w:type="character" w:styleId="Siln">
    <w:name w:val="Strong"/>
    <w:aliases w:val="Odsazení 3"/>
    <w:uiPriority w:val="22"/>
    <w:qFormat/>
    <w:rsid w:val="00F970F6"/>
    <w:rPr>
      <w:b/>
      <w:bCs/>
    </w:rPr>
  </w:style>
  <w:style w:type="character" w:styleId="Odkaznakoment">
    <w:name w:val="annotation reference"/>
    <w:rsid w:val="00F970F6"/>
    <w:rPr>
      <w:sz w:val="16"/>
      <w:szCs w:val="16"/>
    </w:rPr>
  </w:style>
  <w:style w:type="paragraph" w:styleId="Textkomente">
    <w:name w:val="annotation text"/>
    <w:basedOn w:val="Normln"/>
    <w:link w:val="TextkomenteChar"/>
    <w:rsid w:val="00F970F6"/>
    <w:pPr>
      <w:widowControl/>
    </w:pPr>
    <w:rPr>
      <w:rFonts w:ascii="Times New Roman" w:eastAsia="Times New Roman" w:hAnsi="Times New Roman" w:cs="Times New Roman"/>
      <w:color w:val="auto"/>
      <w:sz w:val="20"/>
      <w:szCs w:val="20"/>
      <w:lang w:val="x-none" w:bidi="ar-SA"/>
    </w:rPr>
  </w:style>
  <w:style w:type="character" w:customStyle="1" w:styleId="TextkomenteChar">
    <w:name w:val="Text komentáře Char"/>
    <w:basedOn w:val="Standardnpsmoodstavce"/>
    <w:link w:val="Textkomente"/>
    <w:rsid w:val="00F970F6"/>
    <w:rPr>
      <w:rFonts w:ascii="Times New Roman" w:eastAsia="Times New Roman" w:hAnsi="Times New Roman" w:cs="Times New Roman"/>
      <w:sz w:val="20"/>
      <w:szCs w:val="20"/>
      <w:lang w:val="x-none" w:bidi="ar-SA"/>
    </w:rPr>
  </w:style>
  <w:style w:type="paragraph" w:styleId="Textbubliny">
    <w:name w:val="Balloon Text"/>
    <w:basedOn w:val="Normln"/>
    <w:link w:val="TextbublinyChar"/>
    <w:uiPriority w:val="99"/>
    <w:semiHidden/>
    <w:unhideWhenUsed/>
    <w:rsid w:val="00F970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0F6"/>
    <w:rPr>
      <w:rFonts w:ascii="Segoe UI" w:hAnsi="Segoe UI" w:cs="Segoe UI"/>
      <w:color w:val="000000"/>
      <w:sz w:val="18"/>
      <w:szCs w:val="18"/>
    </w:rPr>
  </w:style>
  <w:style w:type="paragraph" w:styleId="Pedmtkomente">
    <w:name w:val="annotation subject"/>
    <w:basedOn w:val="Textkomente"/>
    <w:next w:val="Textkomente"/>
    <w:link w:val="PedmtkomenteChar"/>
    <w:uiPriority w:val="99"/>
    <w:semiHidden/>
    <w:unhideWhenUsed/>
    <w:rsid w:val="0090619A"/>
    <w:pPr>
      <w:widowControl w:val="0"/>
    </w:pPr>
    <w:rPr>
      <w:rFonts w:ascii="Arial Unicode MS" w:eastAsia="Arial Unicode MS" w:hAnsi="Arial Unicode MS" w:cs="Arial Unicode MS"/>
      <w:b/>
      <w:bCs/>
      <w:color w:val="000000"/>
      <w:lang w:val="cs-CZ" w:bidi="cs-CZ"/>
    </w:rPr>
  </w:style>
  <w:style w:type="character" w:customStyle="1" w:styleId="PedmtkomenteChar">
    <w:name w:val="Předmět komentáře Char"/>
    <w:basedOn w:val="TextkomenteChar"/>
    <w:link w:val="Pedmtkomente"/>
    <w:uiPriority w:val="99"/>
    <w:semiHidden/>
    <w:rsid w:val="0090619A"/>
    <w:rPr>
      <w:rFonts w:ascii="Times New Roman" w:eastAsia="Times New Roman" w:hAnsi="Times New Roman" w:cs="Times New Roman"/>
      <w:b/>
      <w:bCs/>
      <w:color w:val="000000"/>
      <w:sz w:val="20"/>
      <w:szCs w:val="20"/>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t@scenari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2678</Words>
  <Characters>15806</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Schagerer</dc:creator>
  <cp:keywords/>
  <cp:lastModifiedBy>Topič Petr</cp:lastModifiedBy>
  <cp:revision>3</cp:revision>
  <dcterms:created xsi:type="dcterms:W3CDTF">2025-06-04T13:11:00Z</dcterms:created>
  <dcterms:modified xsi:type="dcterms:W3CDTF">2025-06-04T13:21:00Z</dcterms:modified>
</cp:coreProperties>
</file>