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19EC" w14:textId="66A10620" w:rsidR="004D59B0" w:rsidRPr="004D59B0" w:rsidRDefault="00773BFF" w:rsidP="004D59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59B0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A1319C">
        <w:rPr>
          <w:rFonts w:asciiTheme="minorHAnsi" w:hAnsiTheme="minorHAnsi" w:cstheme="minorHAnsi"/>
          <w:b/>
          <w:sz w:val="28"/>
          <w:szCs w:val="28"/>
        </w:rPr>
        <w:t>6</w:t>
      </w:r>
    </w:p>
    <w:p w14:paraId="6E1F72B8" w14:textId="111109D0" w:rsidR="00601A9E" w:rsidRPr="004D59B0" w:rsidRDefault="00601A9E" w:rsidP="004D59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59B0">
        <w:rPr>
          <w:rFonts w:asciiTheme="minorHAnsi" w:hAnsiTheme="minorHAnsi" w:cstheme="minorHAnsi"/>
          <w:b/>
          <w:sz w:val="28"/>
          <w:szCs w:val="28"/>
        </w:rPr>
        <w:t>Přehledová tabulka závazných obchodních podmínek</w:t>
      </w:r>
    </w:p>
    <w:p w14:paraId="63D3F998" w14:textId="561B3228" w:rsidR="00601A9E" w:rsidRDefault="00601A9E" w:rsidP="00773BF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657AB" w:rsidRPr="00601A9E" w14:paraId="394CD551" w14:textId="77777777" w:rsidTr="00FE62D8">
        <w:trPr>
          <w:trHeight w:val="397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80EA7" w14:textId="77777777" w:rsidR="002657AB" w:rsidRPr="00601A9E" w:rsidRDefault="002657AB" w:rsidP="002657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6DDEE" w14:textId="39A4BC05" w:rsidR="002657AB" w:rsidRPr="002657AB" w:rsidRDefault="002657AB" w:rsidP="002657AB">
            <w:pPr>
              <w:tabs>
                <w:tab w:val="left" w:pos="207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7AB">
              <w:rPr>
                <w:rFonts w:ascii="Calibri" w:eastAsia="Calibri" w:hAnsi="Calibri" w:cs="Arial"/>
                <w:b/>
                <w:sz w:val="22"/>
                <w:szCs w:val="22"/>
                <w:lang w:eastAsia="cs-CZ"/>
              </w:rPr>
              <w:t>Pojištění organizací zřizovaných městskou částí Praha 5</w:t>
            </w:r>
          </w:p>
        </w:tc>
      </w:tr>
      <w:tr w:rsidR="002657AB" w:rsidRPr="00601A9E" w14:paraId="286DEBCD" w14:textId="77777777" w:rsidTr="00FE62D8">
        <w:trPr>
          <w:trHeight w:val="397"/>
        </w:trPr>
        <w:tc>
          <w:tcPr>
            <w:tcW w:w="29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A066CE" w14:textId="77777777" w:rsidR="002657AB" w:rsidRPr="00601A9E" w:rsidRDefault="002657AB" w:rsidP="002657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A9E">
              <w:rPr>
                <w:rFonts w:asciiTheme="minorHAnsi" w:hAnsiTheme="minorHAnsi" w:cstheme="minorHAns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94D9A2" w14:textId="0F6CF4A5" w:rsidR="002657AB" w:rsidRPr="00601A9E" w:rsidRDefault="006603D1" w:rsidP="002657AB">
            <w:pPr>
              <w:tabs>
                <w:tab w:val="left" w:pos="2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1423">
              <w:rPr>
                <w:rFonts w:ascii="Calibri" w:eastAsia="Calibri" w:hAnsi="Calibri" w:cs="Arial"/>
                <w:bCs/>
                <w:sz w:val="22"/>
                <w:szCs w:val="22"/>
                <w:lang w:eastAsia="cs-CZ"/>
              </w:rPr>
              <w:t>Městská část Praha 5</w:t>
            </w:r>
          </w:p>
        </w:tc>
      </w:tr>
    </w:tbl>
    <w:p w14:paraId="1BFBEA0C" w14:textId="77777777" w:rsidR="00601A9E" w:rsidRPr="00601A9E" w:rsidRDefault="00601A9E" w:rsidP="00601A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601A9E" w:rsidRPr="00601A9E" w14:paraId="1BA50E7F" w14:textId="77777777" w:rsidTr="00FE62D8">
        <w:trPr>
          <w:trHeight w:val="39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4E8848" w14:textId="77777777" w:rsidR="00601A9E" w:rsidRPr="00601A9E" w:rsidRDefault="00601A9E" w:rsidP="00710D16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01A9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CEF54B" w14:textId="77777777" w:rsidR="00601A9E" w:rsidRPr="00FA7A58" w:rsidRDefault="00601A9E" w:rsidP="00710D16">
            <w:pPr>
              <w:rPr>
                <w:rFonts w:asciiTheme="minorHAnsi" w:hAnsiTheme="minorHAnsi" w:cstheme="minorHAnsi"/>
                <w:sz w:val="22"/>
                <w:szCs w:val="22"/>
                <w:highlight w:val="cyan"/>
                <w:lang w:eastAsia="cs-CZ"/>
              </w:rPr>
            </w:pPr>
            <w:r w:rsidRPr="00FA7A5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01A9E" w:rsidRPr="00601A9E" w14:paraId="1731CA14" w14:textId="77777777" w:rsidTr="00FE62D8">
        <w:trPr>
          <w:trHeight w:val="39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2629E638" w14:textId="77777777" w:rsidR="00601A9E" w:rsidRPr="00601A9E" w:rsidRDefault="00601A9E" w:rsidP="00710D16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01A9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tcBorders>
              <w:right w:val="single" w:sz="12" w:space="0" w:color="auto"/>
            </w:tcBorders>
            <w:vAlign w:val="center"/>
          </w:tcPr>
          <w:p w14:paraId="3071C225" w14:textId="77777777" w:rsidR="00601A9E" w:rsidRPr="00FA7A58" w:rsidRDefault="00601A9E" w:rsidP="00710D16">
            <w:pPr>
              <w:rPr>
                <w:rFonts w:asciiTheme="minorHAnsi" w:hAnsiTheme="minorHAnsi" w:cstheme="minorHAnsi"/>
                <w:sz w:val="22"/>
                <w:szCs w:val="22"/>
                <w:highlight w:val="cyan"/>
                <w:lang w:eastAsia="cs-CZ"/>
              </w:rPr>
            </w:pPr>
            <w:r w:rsidRPr="00FA7A5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01A9E" w:rsidRPr="00601A9E" w14:paraId="03922EC7" w14:textId="77777777" w:rsidTr="00FE62D8">
        <w:trPr>
          <w:trHeight w:val="397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22236D" w14:textId="77777777" w:rsidR="00601A9E" w:rsidRPr="00601A9E" w:rsidRDefault="00601A9E" w:rsidP="00710D16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01A9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B5F558" w14:textId="77777777" w:rsidR="00601A9E" w:rsidRPr="00FA7A58" w:rsidRDefault="00601A9E" w:rsidP="00710D16">
            <w:pPr>
              <w:rPr>
                <w:rFonts w:asciiTheme="minorHAnsi" w:hAnsiTheme="minorHAnsi" w:cstheme="minorHAnsi"/>
                <w:sz w:val="22"/>
                <w:szCs w:val="22"/>
                <w:highlight w:val="cyan"/>
                <w:lang w:eastAsia="cs-CZ"/>
              </w:rPr>
            </w:pPr>
            <w:r w:rsidRPr="00FA7A5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84DC024" w14:textId="77777777" w:rsidR="00601A9E" w:rsidRDefault="00601A9E" w:rsidP="00601A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6AA423" w14:textId="750ADDDE" w:rsidR="00773BFF" w:rsidRPr="00773BFF" w:rsidRDefault="00601A9E" w:rsidP="00601A9E">
      <w:pPr>
        <w:jc w:val="both"/>
        <w:rPr>
          <w:rFonts w:asciiTheme="minorHAnsi" w:hAnsiTheme="minorHAnsi" w:cstheme="minorHAnsi"/>
          <w:sz w:val="22"/>
          <w:szCs w:val="22"/>
        </w:rPr>
      </w:pPr>
      <w:r w:rsidRPr="00601A9E">
        <w:rPr>
          <w:rFonts w:asciiTheme="minorHAnsi" w:hAnsiTheme="minorHAnsi" w:cstheme="minorHAnsi"/>
          <w:sz w:val="22"/>
          <w:szCs w:val="22"/>
        </w:rPr>
        <w:t>Pro</w:t>
      </w:r>
      <w:r w:rsidR="00773BFF" w:rsidRPr="00773B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účely předložení návrhu pojistné smlouvy v souladu s čl. </w:t>
      </w:r>
      <w:r w:rsidR="00F11383">
        <w:rPr>
          <w:rFonts w:asciiTheme="minorHAnsi" w:hAnsiTheme="minorHAnsi" w:cstheme="minorHAnsi"/>
          <w:sz w:val="22"/>
          <w:szCs w:val="22"/>
        </w:rPr>
        <w:t>8</w:t>
      </w:r>
      <w:r w:rsidR="007256F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zadávací dokumentace k výše uvedené veřejné zakázce tímto účastník předkládá přehledovou tabulku řádného zpracování návrhu smlouvy odpovídajícího závazným obchodním podmínkám stanoveným v zadávací dokumentaci</w:t>
      </w:r>
      <w:r w:rsidR="00FE62D8">
        <w:rPr>
          <w:rFonts w:asciiTheme="minorHAnsi" w:hAnsiTheme="minorHAnsi" w:cstheme="minorHAnsi"/>
          <w:sz w:val="22"/>
          <w:szCs w:val="22"/>
        </w:rPr>
        <w:t xml:space="preserve"> a jejích přílohách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27AD14" w14:textId="77777777" w:rsidR="00773BFF" w:rsidRPr="00773BFF" w:rsidRDefault="00773BFF" w:rsidP="00773B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05"/>
        <w:gridCol w:w="4237"/>
      </w:tblGrid>
      <w:tr w:rsidR="00601A9E" w14:paraId="367459D6" w14:textId="77777777" w:rsidTr="003F347E"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713884E" w14:textId="50C57254" w:rsidR="00601A9E" w:rsidRPr="00C853B0" w:rsidRDefault="00601A9E" w:rsidP="0026432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bod obchodních podmínek</w:t>
            </w:r>
            <w:r w:rsidR="00FD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Souhrnné informace k pojistnému programu</w:t>
            </w:r>
            <w:r w:rsidR="007967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FD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(Příloha č. 1 ZD)</w:t>
            </w:r>
          </w:p>
        </w:tc>
        <w:tc>
          <w:tcPr>
            <w:tcW w:w="4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60DFBF" w14:textId="5B488BE6" w:rsidR="00601A9E" w:rsidRPr="00601A9E" w:rsidRDefault="00601A9E" w:rsidP="002643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článek návrhu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pojistné</w:t>
            </w: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smlouvy účastníka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ED56F6" w14:paraId="41D38F47" w14:textId="77777777" w:rsidTr="003F347E"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5354D6F" w14:textId="53A2713E" w:rsidR="00ED56F6" w:rsidRPr="008750E2" w:rsidRDefault="00ED56F6" w:rsidP="008750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5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1. </w:t>
            </w:r>
            <w:r w:rsidR="006A16E6" w:rsidRPr="006A1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Živelní pojištění majetku</w:t>
            </w:r>
          </w:p>
        </w:tc>
        <w:tc>
          <w:tcPr>
            <w:tcW w:w="4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84609" w14:textId="77777777" w:rsidR="00ED56F6" w:rsidRDefault="00ED56F6" w:rsidP="008750E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A9E" w14:paraId="197B2BAA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28A72A1B" w14:textId="6F6C9A62" w:rsidR="000D3AAA" w:rsidRPr="00601A9E" w:rsidRDefault="00793E0A" w:rsidP="00ED5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Odst.</w:t>
            </w:r>
            <w:r w:rsidR="000D3AAA">
              <w:rPr>
                <w:rFonts w:asciiTheme="minorHAnsi" w:hAnsiTheme="minorHAnsi" w:cstheme="minorHAnsi"/>
                <w:sz w:val="22"/>
                <w:szCs w:val="22"/>
              </w:rPr>
              <w:t xml:space="preserve"> 1.1. </w:t>
            </w:r>
            <w:r w:rsidR="00EE165E" w:rsidRPr="00EE165E">
              <w:rPr>
                <w:rFonts w:asciiTheme="minorHAnsi" w:hAnsiTheme="minorHAnsi" w:cstheme="minorHAnsi"/>
                <w:sz w:val="22"/>
                <w:szCs w:val="22"/>
              </w:rPr>
              <w:t>Předmět pojištění, pojistná částka v nové ceně (pokud není uvedeno jinak)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0070C9A" w14:textId="77777777" w:rsidR="00601A9E" w:rsidRDefault="00601A9E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1D8" w14:paraId="67805D02" w14:textId="77777777" w:rsidTr="000E500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74024C4" w14:textId="65A3596A" w:rsidR="00F061D8" w:rsidRPr="00327860" w:rsidRDefault="00732F1D" w:rsidP="00327860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732F1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vlastních a cizích budov a staveb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CF586F" w14:textId="77777777" w:rsidR="00F061D8" w:rsidRPr="00327860" w:rsidRDefault="00F061D8" w:rsidP="00327860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BA36BF" w14:paraId="078CB699" w14:textId="77777777" w:rsidTr="000E500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16246E" w14:textId="19D0EFB3" w:rsidR="00BA36BF" w:rsidRPr="00327860" w:rsidRDefault="00250399" w:rsidP="00ED56F6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657EA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staveb a venkovních úprav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C80781D" w14:textId="77777777" w:rsidR="00BA36BF" w:rsidRPr="00327860" w:rsidRDefault="00BA36BF" w:rsidP="00773BFF">
            <w:pPr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BA36BF" w14:paraId="031CD095" w14:textId="77777777" w:rsidTr="000E500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7579F1" w14:textId="7B56F62F" w:rsidR="00BA36BF" w:rsidRPr="00657EA3" w:rsidRDefault="00FC1B96" w:rsidP="00ED56F6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FC1B9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vlastních a cizích věcí movitých vč. věcí zvláštní hodnoty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5D40DA9" w14:textId="77777777" w:rsidR="00BA36BF" w:rsidRPr="00327860" w:rsidRDefault="00BA36BF" w:rsidP="00773BFF">
            <w:pPr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BA36BF" w14:paraId="26302DBC" w14:textId="77777777" w:rsidTr="000E500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EA272A" w14:textId="23EB1D2C" w:rsidR="00BA36BF" w:rsidRPr="00657EA3" w:rsidRDefault="0051722A" w:rsidP="00ED56F6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51722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vlastních a cizích cenností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8ED645D" w14:textId="77777777" w:rsidR="00BA36BF" w:rsidRPr="00327860" w:rsidRDefault="00BA36BF" w:rsidP="00773BFF">
            <w:pPr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BA36BF" w14:paraId="1E4B1304" w14:textId="77777777" w:rsidTr="000E500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C3A2B52" w14:textId="0E3521F8" w:rsidR="00BA36BF" w:rsidRPr="00657EA3" w:rsidRDefault="00FD603A" w:rsidP="00ED56F6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FD603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vlastních písemností, výkresů, SW, plánů, projektů, nosičů dat a záznamů na nich vč. nákladů na instalaci (obnovu dat)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E9CBEA8" w14:textId="77777777" w:rsidR="00BA36BF" w:rsidRPr="00327860" w:rsidRDefault="00BA36BF" w:rsidP="00773BFF">
            <w:pPr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BA36BF" w14:paraId="159E11C9" w14:textId="77777777" w:rsidTr="000E500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F16495" w14:textId="5975B42C" w:rsidR="00BA36BF" w:rsidRPr="0019269B" w:rsidRDefault="00657EA3" w:rsidP="00ED5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269B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Pojištěné náklady (pokud nejsou automaticky zahrnuty v základním rozsahu pojištění)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AC8604" w14:textId="77777777" w:rsidR="00BA36BF" w:rsidRPr="00327860" w:rsidRDefault="00BA36BF" w:rsidP="00773BFF">
            <w:pPr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8750E2" w14:paraId="31478C4C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8544176" w14:textId="7F37008E" w:rsidR="008750E2" w:rsidRDefault="008750E2" w:rsidP="00ED5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Odst. 1.2. </w:t>
            </w:r>
            <w:r w:rsidR="00035E6B" w:rsidRPr="0019269B">
              <w:rPr>
                <w:rFonts w:asciiTheme="minorHAnsi" w:hAnsiTheme="minorHAnsi" w:cstheme="minorHAnsi"/>
                <w:sz w:val="22"/>
                <w:szCs w:val="22"/>
              </w:rPr>
              <w:t>Rozsah živelního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3605271" w14:textId="77777777" w:rsidR="008750E2" w:rsidRDefault="008750E2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99F" w14:paraId="7B0EBB5E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8A6570E" w14:textId="58FC623D" w:rsidR="00AF799F" w:rsidRDefault="001D4AAD" w:rsidP="00ED5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AAD">
              <w:rPr>
                <w:rFonts w:asciiTheme="minorHAnsi" w:hAnsiTheme="minorHAnsi" w:cstheme="minorHAnsi"/>
                <w:sz w:val="22"/>
                <w:szCs w:val="22"/>
              </w:rPr>
              <w:t>Odst. 1.3. Smluvní ujednání, doplňující požadavky k rozsahu pojistného krytí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066992B" w14:textId="77777777" w:rsidR="00AF799F" w:rsidRDefault="00AF799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F2" w14:paraId="518FD8C1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6612FE0" w14:textId="7B29B046" w:rsidR="000E5AF2" w:rsidRPr="00AB774C" w:rsidRDefault="00542BAA" w:rsidP="00AB774C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AB774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Obecná ujednání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767C6A" w14:textId="77777777" w:rsidR="000E5AF2" w:rsidRDefault="000E5AF2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D3C" w14:paraId="474F641B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4D9F90" w14:textId="69A8E35E" w:rsidR="00115D3C" w:rsidRPr="001F5CC9" w:rsidRDefault="009A16B6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1) Přednost smluvních ujednání před pojistnými podmínkami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8EF16ED" w14:textId="77777777" w:rsidR="00115D3C" w:rsidRDefault="00115D3C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B6" w14:paraId="13CDCA20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FEEA0F" w14:textId="07E94227" w:rsidR="009A16B6" w:rsidRPr="001F5CC9" w:rsidRDefault="001F5CC9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 Nedbalost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065FDFD" w14:textId="77777777" w:rsidR="009A16B6" w:rsidRDefault="009A16B6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B6" w14:paraId="4112CCF1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35943A" w14:textId="24F598FF" w:rsidR="009A16B6" w:rsidRPr="001F5CC9" w:rsidRDefault="00B342D4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3) Informační povinnost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846491" w14:textId="77777777" w:rsidR="009A16B6" w:rsidRDefault="009A16B6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B6" w14:paraId="7955F9B6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4B9B8F" w14:textId="794AE564" w:rsidR="009A16B6" w:rsidRPr="001F5CC9" w:rsidRDefault="00080D0C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4) Výše pojistného při zániku pro neplacení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9BA6AD" w14:textId="77777777" w:rsidR="009A16B6" w:rsidRDefault="009A16B6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B6" w14:paraId="4DF22FCA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ECA19DC" w14:textId="4F314A32" w:rsidR="009A16B6" w:rsidRPr="001F5CC9" w:rsidRDefault="000E34D3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5) Pojistné při zániku pojistné smlouvy na dobu určitou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4ED946" w14:textId="77777777" w:rsidR="009A16B6" w:rsidRDefault="009A16B6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B6" w14:paraId="45C0C55B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5FBA7A" w14:textId="7B45BD76" w:rsidR="009A16B6" w:rsidRPr="001F5CC9" w:rsidRDefault="00C77168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6) </w:t>
            </w: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Cizí pojistné nebezpečí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D81C073" w14:textId="77777777" w:rsidR="009A16B6" w:rsidRDefault="009A16B6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168" w14:paraId="2B817BF1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93CDB4" w14:textId="129CA350" w:rsidR="00C77168" w:rsidRPr="001F5CC9" w:rsidRDefault="001F5CC9" w:rsidP="001F5CC9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lastRenderedPageBreak/>
              <w:t>7)</w:t>
            </w:r>
            <w:r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1F5CC9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Prokázaný pojistný zájem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E472C76" w14:textId="77777777" w:rsidR="00C77168" w:rsidRDefault="00C77168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F2" w14:paraId="38D4B6A6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EB21D87" w14:textId="095C6EAF" w:rsidR="000E5AF2" w:rsidRPr="00AB774C" w:rsidRDefault="00AB774C" w:rsidP="00AB774C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AB774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Ujednání – živelní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238C93" w14:textId="77777777" w:rsidR="000E5AF2" w:rsidRDefault="000E5AF2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2E8B6C15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A5949F" w14:textId="48D54C7D" w:rsidR="00017141" w:rsidRPr="00035921" w:rsidRDefault="00FE694C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1) Plnění pojistitele bez odpočtu opotřebení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439A84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10605787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AB0AB19" w14:textId="2FA80A22" w:rsidR="00017141" w:rsidRPr="00035921" w:rsidRDefault="00CE29A4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2) Automatické pojištění nového majetku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A0C2DC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266654D8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EC53E3D" w14:textId="6212EADC" w:rsidR="00017141" w:rsidRPr="00035921" w:rsidRDefault="002A5297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3) Podpojištění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F1B2D4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6DF2E426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914A36" w14:textId="79733CF6" w:rsidR="00017141" w:rsidRPr="00035921" w:rsidRDefault="008A4F25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4) Spoluúčast – pojistná událost na více souborech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D8D1BB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2D58DB44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01F6A79" w14:textId="59D3AAEE" w:rsidR="00017141" w:rsidRPr="00035921" w:rsidRDefault="00916C63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5) Spoluúčast </w:t>
            </w:r>
            <w:r w:rsid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–</w:t>
            </w: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pojistná událost vzniklá z více pojistných nebezpečí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447568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7AA3DFBC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FDDCEB" w14:textId="69D282BB" w:rsidR="00017141" w:rsidRPr="00035921" w:rsidRDefault="004A6F67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6) Záplava, povodeň – změna definice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10F56B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326A4C8D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7F235A" w14:textId="54219A68" w:rsidR="00017141" w:rsidRPr="00035921" w:rsidRDefault="00A600A5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7) Záplava, povodeň – pojistné plnění od počátku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7C237E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7141" w14:paraId="4EDC97E1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3C3F9A9" w14:textId="02C5EC0A" w:rsidR="00017141" w:rsidRPr="00035921" w:rsidRDefault="00B37C18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  <w:t>8) Definice jedné pojistné události – povodeň, záplava, zemětřesení, vichřice, krupobití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4DAC6C" w14:textId="77777777" w:rsidR="00017141" w:rsidRDefault="00017141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C18" w14:paraId="6D1A3E07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FDFE78" w14:textId="37E22D9B" w:rsidR="00B37C18" w:rsidRPr="00035921" w:rsidRDefault="00436EC9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9) Cizí věci užívané – automatické pojištění v případě přechodu vlastnictví na pojištěného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1830F0" w14:textId="77777777" w:rsidR="00B37C18" w:rsidRDefault="00B37C18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C18" w14:paraId="56CB78A2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5C305E" w14:textId="50A617D9" w:rsidR="00B37C18" w:rsidRPr="00035921" w:rsidRDefault="00FF2273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10) Náraz dopravního prostředku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B8636F" w14:textId="77777777" w:rsidR="00B37C18" w:rsidRDefault="00B37C18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C18" w14:paraId="35FD7F0F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E802A39" w14:textId="1F2CD582" w:rsidR="00B37C18" w:rsidRPr="00035921" w:rsidRDefault="00DC316F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11) Pád stromu, předmětu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E0A3ED" w14:textId="77777777" w:rsidR="00B37C18" w:rsidRDefault="00B37C18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24EE1420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3FD1E0" w14:textId="57C54036" w:rsidR="00DC316F" w:rsidRPr="00035921" w:rsidRDefault="009B2A9A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12) Zpětné vystoupení vody z kanalizačních potrubí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636387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7003ACF0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2C7D51" w14:textId="73D116DC" w:rsidR="00DC316F" w:rsidRPr="00035921" w:rsidRDefault="00DA3615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13) Vodovodní škody – potrubí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3D07ACD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6F1A3F7C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468B30" w14:textId="7D1226D7" w:rsidR="00DC316F" w:rsidRPr="00035921" w:rsidRDefault="00115E02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14) Vodovodní škody – definice vodovodního zařízení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2569837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76FD18D0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268E7F" w14:textId="4504641F" w:rsidR="00DC316F" w:rsidRPr="00035921" w:rsidRDefault="00966996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15) Nepřímý úder blesku, přepětí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3590B3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0C74E2E9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D95770" w14:textId="7FAA57A6" w:rsidR="00DC316F" w:rsidRPr="00035921" w:rsidRDefault="00850CB3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16) Ztráta pojištěné věci v důsledku pojistné události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FFC4876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29726B68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B168E0" w14:textId="1A5F6D37" w:rsidR="00DC316F" w:rsidRPr="00035921" w:rsidRDefault="00D2333E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17) Omezení možnosti naturálního plnění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115EE7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57BED87A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73D5822" w14:textId="6C2DA892" w:rsidR="00DC316F" w:rsidRPr="00035921" w:rsidRDefault="00F87432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18) Zachraňovací náklady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76AD01D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280D3005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5F4712" w14:textId="6273D1D0" w:rsidR="00DC316F" w:rsidRPr="00035921" w:rsidRDefault="00A26A41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19) Pojištění nemovitostí, na kterých jsou prováděny stavební úpravy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366D55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69454E0C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902B01" w14:textId="26868FB9" w:rsidR="00DC316F" w:rsidRPr="00035921" w:rsidRDefault="00FF0F87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20) Škody způsobené zvířetem nebo hmyzem                     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ECEA964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16F" w14:paraId="10CB2C3E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250EE8B" w14:textId="6914031C" w:rsidR="00DC316F" w:rsidRPr="00035921" w:rsidRDefault="00E82C8D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21) Náklady na deratizaci a dezinfekci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DBEACA" w14:textId="77777777" w:rsidR="00DC316F" w:rsidRDefault="00DC316F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C8D" w14:paraId="72D575D7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5E2FACF" w14:textId="517CDEA6" w:rsidR="00E82C8D" w:rsidRPr="00035921" w:rsidRDefault="009276A7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22) Vodné, stočné                                                                      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FBCA367" w14:textId="77777777" w:rsidR="00E82C8D" w:rsidRDefault="00E82C8D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C8D" w14:paraId="1D489E9D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485A093" w14:textId="6EDA1831" w:rsidR="00E82C8D" w:rsidRPr="00035921" w:rsidRDefault="00BB5A43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23) Atmosférické srážky, zatečení                                            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6E232E" w14:textId="77777777" w:rsidR="00E82C8D" w:rsidRDefault="00E82C8D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C8D" w14:paraId="642264A3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46C85D" w14:textId="5371ABC0" w:rsidR="00E82C8D" w:rsidRPr="00035921" w:rsidRDefault="00C76957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bookmarkStart w:id="0" w:name="_Toc256786521"/>
            <w:bookmarkStart w:id="1" w:name="_Toc425757092"/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24) Pojištění investic                                                                 </w:t>
            </w:r>
            <w:bookmarkEnd w:id="0"/>
            <w:bookmarkEnd w:id="1"/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81583A" w14:textId="77777777" w:rsidR="00E82C8D" w:rsidRDefault="00E82C8D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C8D" w14:paraId="0339A7B4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F34E83" w14:textId="631E196E" w:rsidR="00E82C8D" w:rsidRPr="00035921" w:rsidRDefault="00F76D4C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25) Pojištění vícenákladů na znovupořízení nebo opravu pojištěného majetku z důvodu změn předpisů a norem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A17EF06" w14:textId="77777777" w:rsidR="00E82C8D" w:rsidRDefault="00E82C8D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C8D" w14:paraId="2758B29E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D4FB8E" w14:textId="3788D231" w:rsidR="00E82C8D" w:rsidRPr="00035921" w:rsidRDefault="0082126D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26) Pojištění uměleckých, uměleckořemeslných nebo historických děl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C3531F" w14:textId="77777777" w:rsidR="00E82C8D" w:rsidRDefault="00E82C8D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C8D" w14:paraId="2C0C2731" w14:textId="77777777" w:rsidTr="00AB774C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F6FEFBF" w14:textId="52083576" w:rsidR="00E82C8D" w:rsidRPr="00035921" w:rsidRDefault="00035921" w:rsidP="00035921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035921">
              <w:rPr>
                <w:rStyle w:val="FontStyle39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27) Místo pojištění – Česká republika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4D7EF5" w14:textId="77777777" w:rsidR="00E82C8D" w:rsidRDefault="00E82C8D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5AF2" w14:paraId="3045AFA3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660BCBF7" w14:textId="44025B1B" w:rsidR="000E5AF2" w:rsidRPr="001D4AAD" w:rsidRDefault="00082227" w:rsidP="00ED5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Odst.</w:t>
            </w:r>
            <w:r w:rsidR="00D766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2227">
              <w:rPr>
                <w:rFonts w:asciiTheme="minorHAnsi" w:hAnsiTheme="minorHAnsi" w:cstheme="minorHAnsi"/>
                <w:sz w:val="22"/>
                <w:szCs w:val="22"/>
              </w:rPr>
              <w:t>1.4. Spoluúčasti pro pojištění živelních nebezpečí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D9CB7D7" w14:textId="77777777" w:rsidR="000E5AF2" w:rsidRDefault="000E5AF2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66C" w14:paraId="3019F8A6" w14:textId="77777777" w:rsidTr="00B30893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C6C3DD" w14:textId="34575181" w:rsidR="00D7666C" w:rsidRPr="007B4108" w:rsidRDefault="00317565" w:rsidP="00ED56F6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31756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Odchylné spoluúčasti pro škody na těchto věcech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F54B7BF" w14:textId="77777777" w:rsidR="00D7666C" w:rsidRDefault="00D7666C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66C" w14:paraId="5DBB122E" w14:textId="77777777" w:rsidTr="00B30893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E0CCB2" w14:textId="6F4E9281" w:rsidR="00D7666C" w:rsidRPr="007B4108" w:rsidRDefault="009C65C3" w:rsidP="00ED56F6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C65C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Poznámky a upřesňující požadavky na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19AAD1" w14:textId="77777777" w:rsidR="00D7666C" w:rsidRDefault="00D7666C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66C" w14:paraId="4201F65C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E47ACDE" w14:textId="34F1B2FB" w:rsidR="00D7666C" w:rsidRPr="00E24487" w:rsidRDefault="007B4108" w:rsidP="00ED56F6">
            <w:pPr>
              <w:rPr>
                <w:rFonts w:ascii="Arial" w:hAnsi="Arial" w:cs="Arial"/>
                <w:b/>
                <w:color w:val="002060"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Odst. </w:t>
            </w:r>
            <w:r w:rsidR="00E24487" w:rsidRPr="00E24487">
              <w:rPr>
                <w:rFonts w:asciiTheme="minorHAnsi" w:hAnsiTheme="minorHAnsi" w:cstheme="minorHAnsi"/>
                <w:sz w:val="22"/>
                <w:szCs w:val="22"/>
              </w:rPr>
              <w:t>1.5. Roční limity plnění pro živelní nebezpečí (přehled)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EBF753F" w14:textId="77777777" w:rsidR="00D7666C" w:rsidRDefault="00D7666C" w:rsidP="00773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3AD09771" w14:textId="77777777" w:rsidTr="00B30893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A71DFA" w14:textId="248D767C" w:rsidR="00B30893" w:rsidRDefault="00B30893" w:rsidP="00B30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65C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Poznámky a upřesňující požadavky na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E35A391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360FC304" w14:textId="77777777" w:rsidTr="003F347E">
        <w:tc>
          <w:tcPr>
            <w:tcW w:w="480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46E9AF" w14:textId="3C330D3D" w:rsidR="00B30893" w:rsidRPr="00E36D57" w:rsidRDefault="00B30893" w:rsidP="00E36D5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75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2. </w:t>
            </w:r>
            <w:r w:rsidR="00E36D57" w:rsidRPr="00E36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Pojištění odcizení, loupeže, přepravy peněz</w:t>
            </w:r>
            <w:r w:rsidR="00E36D57" w:rsidRPr="00E36D5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7F98A5" w14:textId="77777777" w:rsidR="00B30893" w:rsidRDefault="00B30893" w:rsidP="00B3089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0FA7CEC9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15B93876" w14:textId="78A2957A" w:rsidR="00B30893" w:rsidRPr="0076225A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76225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Odst. 2.1. </w:t>
            </w:r>
            <w:r w:rsidR="00275310" w:rsidRPr="0076225A">
              <w:rPr>
                <w:rFonts w:ascii="Calibri" w:hAnsi="Calibri" w:cs="Calibri"/>
                <w:sz w:val="22"/>
                <w:szCs w:val="22"/>
              </w:rPr>
              <w:t>Předmět pojištění, pojistná částka v nové ceně (pokud není uvedeno jinak)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DB7CFB2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8F7" w14:paraId="61F91A88" w14:textId="77777777" w:rsidTr="006238F7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4257E1" w14:textId="49580E01" w:rsidR="006238F7" w:rsidRPr="000A247E" w:rsidRDefault="00F47EEA" w:rsidP="00B30893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0A247E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veškerého nemovitého, vlastního a cizího movitého majetku, který je současně pojištěn proti živelním nebezpečím v bodě 1 (mimo cenností)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322D1A" w14:textId="77777777" w:rsidR="006238F7" w:rsidRDefault="006238F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8F7" w14:paraId="0566E3C9" w14:textId="77777777" w:rsidTr="006238F7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20231C" w14:textId="776CF8A6" w:rsidR="006238F7" w:rsidRPr="000A247E" w:rsidRDefault="0009075C" w:rsidP="00B30893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0A247E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Soubor vlastních a cizích cenností a cenin uložených v uzamčené schránce, trezoru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EFBE5E" w14:textId="77777777" w:rsidR="006238F7" w:rsidRDefault="006238F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8F7" w14:paraId="3037F9F7" w14:textId="77777777" w:rsidTr="006238F7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749045" w14:textId="224F45D3" w:rsidR="006238F7" w:rsidRPr="000A247E" w:rsidRDefault="000A247E" w:rsidP="000A247E">
            <w:pPr>
              <w:pStyle w:val="Zkladntext2"/>
              <w:tabs>
                <w:tab w:val="left" w:pos="284"/>
              </w:tabs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</w:pPr>
            <w:r w:rsidRPr="000A247E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 xml:space="preserve">Přeprava cenností a cenin pověřenou </w:t>
            </w:r>
            <w:proofErr w:type="gramStart"/>
            <w:r w:rsidRPr="000A247E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>osobou - na</w:t>
            </w:r>
            <w:proofErr w:type="gramEnd"/>
            <w:r w:rsidRPr="000A247E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 xml:space="preserve"> území ČR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CF7E96" w14:textId="77777777" w:rsidR="006238F7" w:rsidRDefault="006238F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35A30699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33B4B6E2" w14:textId="660FB995" w:rsidR="00B30893" w:rsidRPr="0076225A" w:rsidRDefault="00B30893" w:rsidP="00F702D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225A">
              <w:rPr>
                <w:rFonts w:ascii="Calibri" w:hAnsi="Calibri" w:cs="Calibri"/>
                <w:sz w:val="22"/>
                <w:szCs w:val="22"/>
              </w:rPr>
              <w:t>Odst. 2.2.</w:t>
            </w:r>
            <w:r w:rsidR="00F702DF" w:rsidRPr="0076225A">
              <w:rPr>
                <w:rFonts w:ascii="Calibri" w:hAnsi="Calibri" w:cs="Calibri"/>
                <w:sz w:val="22"/>
                <w:szCs w:val="22"/>
              </w:rPr>
              <w:t xml:space="preserve"> Rozsah pojištění krádeže a loupeže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6D8C8FB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795D649D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4A40E503" w14:textId="1899F9C5" w:rsidR="00B30893" w:rsidRPr="0076225A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76225A">
              <w:rPr>
                <w:rFonts w:ascii="Calibri" w:hAnsi="Calibri" w:cs="Calibri"/>
                <w:sz w:val="22"/>
                <w:szCs w:val="22"/>
              </w:rPr>
              <w:t>Odst. 2.3.</w:t>
            </w:r>
            <w:r w:rsidRPr="00A90D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37BD" w:rsidRPr="0076225A">
              <w:rPr>
                <w:rFonts w:ascii="Calibri" w:hAnsi="Calibri" w:cs="Calibri"/>
                <w:sz w:val="22"/>
                <w:szCs w:val="22"/>
              </w:rPr>
              <w:t>Spoluúčast pro krádež a loupež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69E7E3B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1BAA1D5A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EE9CA4F" w14:textId="7114B6C8" w:rsidR="00B30893" w:rsidRPr="0076225A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Odst. 2.4. </w:t>
            </w:r>
            <w:r w:rsidR="0076225A" w:rsidRPr="0076225A">
              <w:rPr>
                <w:rFonts w:ascii="Calibri" w:hAnsi="Calibri" w:cs="Calibri"/>
                <w:sz w:val="22"/>
                <w:szCs w:val="22"/>
              </w:rPr>
              <w:t>Ujednání o zabezpečení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A02E223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08600C1C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05EF6114" w14:textId="1E672EF7" w:rsidR="006F2467" w:rsidRPr="0044739F" w:rsidRDefault="00565EAD" w:rsidP="00B30893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1) Zabezpečení kamerových a elektronických zabezpečovacích systémů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4B6BF9EE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14E3E6CF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4D1AE4FF" w14:textId="505EFADC" w:rsidR="006F2467" w:rsidRPr="0044739F" w:rsidRDefault="00CE1FDC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2) Odchylné ujednání o zabezpečení odpadkových košů, laviček a kontejnerů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1BCFFB2E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65B4E6F5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0E99D51C" w14:textId="33425502" w:rsidR="006F2467" w:rsidRPr="0044739F" w:rsidRDefault="00C20436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3) Odchylné ujednání o zabezpečení protipožárních prostředků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3E91429A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5747461D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7A2E584B" w14:textId="70D08168" w:rsidR="006F2467" w:rsidRPr="0044739F" w:rsidRDefault="00733ED2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4) Zabezpečení předmětů pojištění mimo uzamčený prostor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5EFE27BC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6AFD5435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6845420E" w14:textId="0CBE9520" w:rsidR="006F2467" w:rsidRPr="0044739F" w:rsidRDefault="007E5C6E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5) Pojištění všech předmětů pojištění se sjednává na novou cenu. 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44041097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51B8551D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5B0F6AB3" w14:textId="530677F8" w:rsidR="006F2467" w:rsidRPr="0044739F" w:rsidRDefault="00E64960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6) Ujednává se, že v případě pojistné události na věcech nemovitých (budovy a stavby) bude </w:t>
            </w: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 xml:space="preserve">pojistné plnění hrazeno v nových cenách bez opotřebení, pokud pojištěný věci nemovité řádně </w:t>
            </w: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>užívá a provozuje.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797D29C5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5C35A029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61F682A1" w14:textId="75E7F3ED" w:rsidR="006F2467" w:rsidRPr="0044739F" w:rsidRDefault="004E371C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7) Dále se ujednává, že v případě opotřebení nebo jiného znehodnocení pojištěných věcí movitých vyšší než 80 % nové ceny, pojistitel poskytne pojistné plnění v časové ceně.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48FE3B4C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2D5832E4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7BD91097" w14:textId="0BC5241A" w:rsidR="006F2467" w:rsidRPr="0044739F" w:rsidRDefault="00FC63A5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8) V případě cizích věcí převzatých a užívaných se ujednává, že v případě pojistné události pojistitel poskytne plnění v nové ceně, a to bez ohledu na další ustanovení pojistných podmínek. Ustanovení v předchozím odstavci o míře opotřebení nebo jiného znehodnocení zůstává v platnosti.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515E6512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66216CFA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7E115A1B" w14:textId="2E06D170" w:rsidR="006F2467" w:rsidRPr="0044739F" w:rsidRDefault="00A15873" w:rsidP="0044739F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9) Pro soubor (vlastních i zapůjčených) věcí zvláštní umělecké hodnoty, uměleckých předmětů </w:t>
            </w: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>a sbírek se v provozní době považuje za dostatečné zabezpečení jejich upevnění, popř. jejich umístění, např. na výstavách, v galeriích, v budovách.</w:t>
            </w:r>
            <w:r w:rsidR="0044739F"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7ABAAA3A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467" w14:paraId="5FA1F809" w14:textId="77777777" w:rsidTr="0044739F">
        <w:tc>
          <w:tcPr>
            <w:tcW w:w="4805" w:type="dxa"/>
            <w:tcBorders>
              <w:left w:val="single" w:sz="12" w:space="0" w:color="auto"/>
            </w:tcBorders>
          </w:tcPr>
          <w:p w14:paraId="1AD144D4" w14:textId="569D918C" w:rsidR="006F2467" w:rsidRDefault="0044739F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4473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10) Přeprava cenností pověřenou osobou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694A3A0D" w14:textId="77777777" w:rsidR="006F2467" w:rsidRDefault="006F2467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7B8C812D" w14:textId="77777777" w:rsidTr="003F347E">
        <w:tc>
          <w:tcPr>
            <w:tcW w:w="480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247480" w14:textId="497115F7" w:rsidR="00B30893" w:rsidRPr="008750E2" w:rsidRDefault="00B30893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5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3. </w:t>
            </w:r>
            <w:r w:rsidR="000E0AE6">
              <w:rPr>
                <w:rFonts w:ascii="Calibri" w:hAnsi="Calibri" w:cs="Calibri"/>
                <w:b/>
                <w:bCs/>
                <w:sz w:val="22"/>
                <w:szCs w:val="22"/>
              </w:rPr>
              <w:t>Pojištění vandalismu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961410" w14:textId="77777777" w:rsidR="00B30893" w:rsidRPr="008750E2" w:rsidRDefault="00B30893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30893" w14:paraId="63B40DA7" w14:textId="77777777" w:rsidTr="00DE5569">
        <w:trPr>
          <w:trHeight w:val="342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503A8210" w14:textId="470C0FEE" w:rsidR="00B30893" w:rsidRPr="00A65A9F" w:rsidRDefault="00A65A9F" w:rsidP="00B308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505CC0" w:rsidRPr="00505CC0">
              <w:rPr>
                <w:rFonts w:ascii="Calibri" w:hAnsi="Calibri" w:cs="Calibri"/>
                <w:sz w:val="22"/>
                <w:szCs w:val="22"/>
              </w:rPr>
              <w:t>3.1. Předmět pojištění, pojistná částka v nové ceně (pokud není uvedeno jinak)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/>
          </w:tcPr>
          <w:p w14:paraId="6F9C8C02" w14:textId="77777777" w:rsidR="00B30893" w:rsidRPr="008750E2" w:rsidRDefault="00B30893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4816" w14:paraId="0245E84F" w14:textId="77777777" w:rsidTr="00EF4816">
        <w:trPr>
          <w:trHeight w:val="342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3550F2" w14:textId="37655C12" w:rsidR="00EF4816" w:rsidRPr="00EF4816" w:rsidRDefault="00EF4816" w:rsidP="00B30893">
            <w:pPr>
              <w:rPr>
                <w:rFonts w:ascii="Arial" w:hAnsi="Arial" w:cs="Arial"/>
                <w:b/>
                <w:color w:val="002060"/>
                <w:sz w:val="22"/>
              </w:rPr>
            </w:pPr>
            <w:r w:rsidRPr="00EF481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veškerého nemovitého, vlastního a cizího movitého majetku, který je současně pojištěn proti živelním nebezpečím a odcizení v bodech 1. a 2.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6F48BB" w14:textId="77777777" w:rsidR="00EF4816" w:rsidRPr="008750E2" w:rsidRDefault="00EF4816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C3979" w14:paraId="415C4E36" w14:textId="77777777" w:rsidTr="00DE5569">
        <w:trPr>
          <w:trHeight w:val="342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40768CED" w14:textId="7388B632" w:rsidR="005C3979" w:rsidRPr="00A65A9F" w:rsidRDefault="00A65A9F" w:rsidP="003C2F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3C2F78" w:rsidRPr="00A65A9F">
              <w:rPr>
                <w:rFonts w:ascii="Calibri" w:hAnsi="Calibri" w:cs="Calibri"/>
                <w:sz w:val="22"/>
                <w:szCs w:val="22"/>
              </w:rPr>
              <w:t>3.2. Rozsah pojištění vandalismu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/>
          </w:tcPr>
          <w:p w14:paraId="1F094301" w14:textId="77777777" w:rsidR="005C3979" w:rsidRPr="008750E2" w:rsidRDefault="005C3979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C3979" w14:paraId="394B8360" w14:textId="77777777" w:rsidTr="00DE5569">
        <w:trPr>
          <w:trHeight w:val="342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0531F74A" w14:textId="1084B88A" w:rsidR="005C3979" w:rsidRPr="00A65A9F" w:rsidRDefault="00A65A9F" w:rsidP="00B308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Odst. </w:t>
            </w:r>
            <w:r w:rsidR="006B424A" w:rsidRPr="00A65A9F">
              <w:rPr>
                <w:rFonts w:ascii="Calibri" w:hAnsi="Calibri" w:cs="Calibri"/>
                <w:sz w:val="22"/>
                <w:szCs w:val="22"/>
              </w:rPr>
              <w:t>3.3. Spoluúčast pro vandalismus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/>
          </w:tcPr>
          <w:p w14:paraId="68E877DF" w14:textId="77777777" w:rsidR="005C3979" w:rsidRPr="008750E2" w:rsidRDefault="005C3979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C3979" w14:paraId="651A924C" w14:textId="77777777" w:rsidTr="00F04C9C">
        <w:trPr>
          <w:trHeight w:val="342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39C464" w14:textId="3A71E17E" w:rsidR="005C3979" w:rsidRPr="00A65A9F" w:rsidRDefault="00A65A9F" w:rsidP="00B30893">
            <w:pPr>
              <w:rPr>
                <w:rFonts w:ascii="Arial" w:hAnsi="Arial" w:cs="Arial"/>
                <w:b/>
                <w:bCs/>
                <w:color w:val="002060"/>
                <w:u w:val="single"/>
              </w:rPr>
            </w:pPr>
            <w:r w:rsidRPr="00A65A9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Poznámky a upřesňující požadavky na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72FF017" w14:textId="77777777" w:rsidR="005C3979" w:rsidRPr="008750E2" w:rsidRDefault="005C3979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30893" w14:paraId="7097CF0A" w14:textId="77777777" w:rsidTr="003F347E">
        <w:tc>
          <w:tcPr>
            <w:tcW w:w="480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44939B" w14:textId="0CF5C498" w:rsidR="00B30893" w:rsidRPr="008750E2" w:rsidRDefault="00B30893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5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4. </w:t>
            </w:r>
            <w:r w:rsidRPr="008750E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Pojištění </w:t>
            </w:r>
            <w:r w:rsidR="003F4D7F">
              <w:rPr>
                <w:rFonts w:ascii="Calibri" w:hAnsi="Calibri" w:cs="Calibri"/>
                <w:b/>
                <w:bCs/>
                <w:sz w:val="22"/>
                <w:szCs w:val="22"/>
              </w:rPr>
              <w:t>skel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9DF8FAD" w14:textId="77777777" w:rsidR="00B30893" w:rsidRPr="008750E2" w:rsidRDefault="00B30893" w:rsidP="00B3089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30893" w14:paraId="0A3D85B3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AEEA1C1" w14:textId="54442BB5" w:rsidR="00B30893" w:rsidRPr="00DA09A3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5831EE">
              <w:rPr>
                <w:rFonts w:ascii="Calibri" w:hAnsi="Calibri" w:cs="Calibri"/>
                <w:sz w:val="22"/>
                <w:szCs w:val="22"/>
              </w:rPr>
              <w:t xml:space="preserve">Odst. 4.1. </w:t>
            </w:r>
            <w:r w:rsidR="00DA09A3" w:rsidRPr="005831EE">
              <w:rPr>
                <w:rFonts w:ascii="Calibri" w:hAnsi="Calibri" w:cs="Calibri"/>
                <w:sz w:val="22"/>
                <w:szCs w:val="22"/>
              </w:rPr>
              <w:t>Předmět pojištění, pojistná částka v nové ceně (pokud není uvedeno jinak)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FC02AF9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D1F" w14:paraId="4D960F38" w14:textId="77777777" w:rsidTr="000F3D1F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07274EA" w14:textId="345108A6" w:rsidR="000F3D1F" w:rsidRPr="000F3D1F" w:rsidRDefault="000F3D1F" w:rsidP="000F3D1F">
            <w:pPr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0F3D1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Soubor skel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FC0D46" w14:textId="77777777" w:rsidR="000F3D1F" w:rsidRPr="000F3D1F" w:rsidRDefault="000F3D1F" w:rsidP="00B30893">
            <w:pPr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B30893" w14:paraId="1937A576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10598280" w14:textId="0532C0BC" w:rsidR="00B30893" w:rsidRPr="005831EE" w:rsidRDefault="00B30893" w:rsidP="00DA6D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bookmark5"/>
            <w:bookmarkStart w:id="3" w:name="_Toc442794236"/>
            <w:r w:rsidRPr="003F347E">
              <w:rPr>
                <w:rFonts w:ascii="Calibri" w:hAnsi="Calibri" w:cs="Calibri"/>
                <w:sz w:val="22"/>
                <w:szCs w:val="22"/>
              </w:rPr>
              <w:t xml:space="preserve">Odst. 4.2. </w:t>
            </w:r>
            <w:r w:rsidR="00DA6D11" w:rsidRPr="005831EE">
              <w:rPr>
                <w:rFonts w:ascii="Calibri" w:hAnsi="Calibri" w:cs="Calibri"/>
                <w:sz w:val="22"/>
                <w:szCs w:val="22"/>
              </w:rPr>
              <w:t>Rozsah pojištění skel</w:t>
            </w:r>
            <w:bookmarkEnd w:id="2"/>
            <w:bookmarkEnd w:id="3"/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4F013E2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7F216F31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14B1E77A" w14:textId="57B78C5B" w:rsidR="00B30893" w:rsidRPr="005831EE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5831EE">
              <w:rPr>
                <w:rFonts w:ascii="Calibri" w:hAnsi="Calibri" w:cs="Calibri"/>
                <w:sz w:val="22"/>
                <w:szCs w:val="22"/>
              </w:rPr>
              <w:t xml:space="preserve">Odst. 4.3. </w:t>
            </w:r>
            <w:r w:rsidR="000C52BE" w:rsidRPr="005831EE">
              <w:rPr>
                <w:rFonts w:ascii="Calibri" w:hAnsi="Calibri" w:cs="Calibri"/>
                <w:sz w:val="22"/>
                <w:szCs w:val="22"/>
              </w:rPr>
              <w:t xml:space="preserve">Spoluúčast pro pojištění skel:  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809E84C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3EFFF4A4" w14:textId="77777777" w:rsidTr="005831EE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13F71B7" w14:textId="2D59526A" w:rsidR="00B30893" w:rsidRPr="0042217C" w:rsidRDefault="0042217C" w:rsidP="00B30893">
            <w:pPr>
              <w:rPr>
                <w:rFonts w:ascii="Arial" w:hAnsi="Arial" w:cs="Arial"/>
                <w:b/>
                <w:bCs/>
                <w:color w:val="002060"/>
                <w:u w:val="single"/>
              </w:rPr>
            </w:pPr>
            <w:r w:rsidRPr="005831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Poznámky a upřesňující požadavky na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FA363F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7E40" w14:paraId="6EEBD2E4" w14:textId="77777777" w:rsidTr="00CC488C">
        <w:trPr>
          <w:trHeight w:val="351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D72F3C0" w14:textId="065F64C2" w:rsidR="00D27E40" w:rsidRPr="00BA6D00" w:rsidRDefault="002D5326" w:rsidP="00CC48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6D00">
              <w:rPr>
                <w:rFonts w:ascii="Calibri" w:hAnsi="Calibri" w:cs="Calibri"/>
                <w:b/>
                <w:bCs/>
                <w:sz w:val="22"/>
                <w:szCs w:val="22"/>
              </w:rPr>
              <w:t>Čl. 5. Pojištění elektroniky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DFDDBF3" w14:textId="77777777" w:rsidR="00D27E40" w:rsidRDefault="00D27E40" w:rsidP="00CC48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2A7A9694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45B433F5" w14:textId="48A4FC85" w:rsidR="00B30893" w:rsidRPr="00F07388" w:rsidRDefault="00B30893" w:rsidP="00F073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7388"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403AED" w:rsidRPr="00F07388">
              <w:rPr>
                <w:rFonts w:ascii="Calibri" w:hAnsi="Calibri" w:cs="Calibri"/>
                <w:sz w:val="22"/>
                <w:szCs w:val="22"/>
              </w:rPr>
              <w:t>5.1. Předmět pojištění, pojistná částka v nové ceně (pokud není uvedeno jinak)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D3A23C2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5B" w14:paraId="3D317A7E" w14:textId="77777777" w:rsidTr="009A0D41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D5AE8A6" w14:textId="6257C7DE" w:rsidR="0027195B" w:rsidRPr="002849B3" w:rsidRDefault="002C7E5D" w:rsidP="00F07388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849B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Elektronická zařízení včetně jejich příslušenství (stacionární i přenosná)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9BDB1A" w14:textId="77777777" w:rsidR="0027195B" w:rsidRDefault="0027195B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5B" w14:paraId="5A6C14C1" w14:textId="77777777" w:rsidTr="009A0D41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79F0C8D" w14:textId="74AC5F11" w:rsidR="0027195B" w:rsidRPr="002849B3" w:rsidRDefault="002849B3" w:rsidP="00154F07">
            <w:pPr>
              <w:pStyle w:val="Zkladntext2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</w:pPr>
            <w:r w:rsidRPr="002849B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Soubor mobilní výpočetní a komunikační </w:t>
            </w:r>
            <w:proofErr w:type="gramStart"/>
            <w:r w:rsidRPr="002849B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techniky </w:t>
            </w:r>
            <w:r w:rsidR="00F0719F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-</w:t>
            </w:r>
            <w:r w:rsidRPr="002849B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na</w:t>
            </w:r>
            <w:proofErr w:type="gramEnd"/>
            <w:r w:rsidRPr="002849B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území ČR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BB14334" w14:textId="77777777" w:rsidR="0027195B" w:rsidRDefault="0027195B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3E09163D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2B76A80F" w14:textId="4A308B26" w:rsidR="00B30893" w:rsidRPr="00F07388" w:rsidRDefault="00B30893" w:rsidP="008560A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7388"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8560AB" w:rsidRPr="00F07388">
              <w:rPr>
                <w:rFonts w:ascii="Calibri" w:hAnsi="Calibri" w:cs="Calibri"/>
                <w:sz w:val="22"/>
                <w:szCs w:val="22"/>
              </w:rPr>
              <w:t>5.2. Rozsah pojištění elektroniky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21A17A0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1E6C01DF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92D25A3" w14:textId="6D9F3C35" w:rsidR="00B30893" w:rsidRPr="00F07388" w:rsidRDefault="00F07388" w:rsidP="00F073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7388"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00426C" w:rsidRPr="00F07388">
              <w:rPr>
                <w:rFonts w:ascii="Calibri" w:hAnsi="Calibri" w:cs="Calibri"/>
                <w:sz w:val="22"/>
                <w:szCs w:val="22"/>
              </w:rPr>
              <w:t>5.3. Spoluúčast pro pojištění elektroniky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409937E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426C" w14:paraId="4DBC3B39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D6FA145" w14:textId="41E53A5E" w:rsidR="0000426C" w:rsidRPr="00F07388" w:rsidRDefault="00F07388" w:rsidP="00F073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7388"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450AAE" w:rsidRPr="00F07388">
              <w:rPr>
                <w:rFonts w:ascii="Calibri" w:hAnsi="Calibri" w:cs="Calibri"/>
                <w:sz w:val="22"/>
                <w:szCs w:val="22"/>
              </w:rPr>
              <w:t>5.4. Smluvní ujednání, doplňující požadavky k rozsahu pojistného krytí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E8ACBE1" w14:textId="77777777" w:rsidR="0000426C" w:rsidRDefault="0000426C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AAE" w14:paraId="523696A3" w14:textId="77777777" w:rsidTr="00EC5CE8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95B024" w14:textId="7333C341" w:rsidR="00450AAE" w:rsidRPr="00F07388" w:rsidRDefault="00F07388" w:rsidP="00B30893">
            <w:pPr>
              <w:rPr>
                <w:rFonts w:ascii="Arial" w:hAnsi="Arial" w:cs="Arial"/>
                <w:b/>
                <w:bCs/>
                <w:color w:val="002060"/>
                <w:u w:val="single"/>
              </w:rPr>
            </w:pPr>
            <w:r w:rsidRPr="00EC5CE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Poznámky a upřesňující požadavky na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9333CA" w14:textId="24A9F218" w:rsidR="00450AAE" w:rsidRDefault="00450AAE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893" w14:paraId="45FAF22B" w14:textId="77777777" w:rsidTr="00690BFB">
        <w:tc>
          <w:tcPr>
            <w:tcW w:w="48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4F7617" w14:textId="3E0F860D" w:rsidR="00B30893" w:rsidRPr="00681DF1" w:rsidRDefault="00B30893" w:rsidP="00690BFB">
            <w:pPr>
              <w:jc w:val="center"/>
              <w:rPr>
                <w:rFonts w:ascii="Arial" w:hAnsi="Arial" w:cs="Arial"/>
                <w:b/>
                <w:color w:val="002060"/>
                <w:sz w:val="28"/>
                <w:u w:val="single"/>
              </w:rPr>
            </w:pPr>
            <w:r w:rsidRPr="00875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  <w:r w:rsidRPr="00690B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l. 6. </w:t>
            </w:r>
            <w:r w:rsidR="00681DF1" w:rsidRPr="00690BFB">
              <w:rPr>
                <w:rFonts w:ascii="Calibri" w:hAnsi="Calibri" w:cs="Calibri"/>
                <w:b/>
                <w:bCs/>
                <w:sz w:val="22"/>
                <w:szCs w:val="22"/>
              </w:rPr>
              <w:t>Pojištění strojů a strojních zařízení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721777" w14:textId="77777777" w:rsidR="00B30893" w:rsidRPr="008750E2" w:rsidRDefault="00B30893" w:rsidP="00690BF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30893" w14:paraId="03C2C5F4" w14:textId="77777777" w:rsidTr="00D5145D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3EA47723" w14:textId="1FFB97E2" w:rsidR="00B30893" w:rsidRPr="003D5663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3D5663"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690BFB" w:rsidRPr="003D5663">
              <w:rPr>
                <w:rFonts w:ascii="Calibri" w:hAnsi="Calibri" w:cs="Calibri"/>
                <w:sz w:val="22"/>
                <w:szCs w:val="22"/>
              </w:rPr>
              <w:t>6</w:t>
            </w:r>
            <w:r w:rsidRPr="003D5663">
              <w:rPr>
                <w:rFonts w:ascii="Calibri" w:hAnsi="Calibri" w:cs="Calibri"/>
                <w:sz w:val="22"/>
                <w:szCs w:val="22"/>
              </w:rPr>
              <w:t xml:space="preserve">.1. </w:t>
            </w:r>
            <w:r w:rsidR="006342BC" w:rsidRPr="003D5663">
              <w:rPr>
                <w:rFonts w:ascii="Calibri" w:hAnsi="Calibri" w:cs="Calibri"/>
                <w:sz w:val="22"/>
                <w:szCs w:val="22"/>
              </w:rPr>
              <w:t>Předmět pojištění, pojistná částka v nové ceně (pokud není uvedeno jinak)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67B5042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0E7" w14:paraId="387B3A8A" w14:textId="77777777" w:rsidTr="009D20E7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6EC1F05" w14:textId="161AF428" w:rsidR="009D20E7" w:rsidRPr="009D20E7" w:rsidRDefault="009D20E7" w:rsidP="009D20E7">
            <w:pPr>
              <w:pStyle w:val="Zkladntext2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</w:pPr>
            <w:r w:rsidRPr="009D20E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Soubor vlastních a cizích strojů a strojních zařízení včetně příslušenství a elektronických součástí – vybavení kuchyní, výtahy, vzduchotechnika, klimatizace atd.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6EE606" w14:textId="77777777" w:rsidR="009D20E7" w:rsidRPr="009D20E7" w:rsidRDefault="009D20E7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30893" w14:paraId="2AF68A51" w14:textId="77777777" w:rsidTr="00690BFB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2EBCA365" w14:textId="6437C87B" w:rsidR="00B30893" w:rsidRPr="003D5663" w:rsidRDefault="00B30893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3D5663"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690BFB" w:rsidRPr="003D5663">
              <w:rPr>
                <w:rFonts w:ascii="Calibri" w:hAnsi="Calibri" w:cs="Calibri"/>
                <w:sz w:val="22"/>
                <w:szCs w:val="22"/>
              </w:rPr>
              <w:t>6</w:t>
            </w:r>
            <w:r w:rsidRPr="003D5663">
              <w:rPr>
                <w:rFonts w:ascii="Calibri" w:hAnsi="Calibri" w:cs="Calibri"/>
                <w:sz w:val="22"/>
                <w:szCs w:val="22"/>
              </w:rPr>
              <w:t xml:space="preserve">.2. </w:t>
            </w:r>
            <w:r w:rsidR="00A51F3E" w:rsidRPr="003D5663">
              <w:rPr>
                <w:rFonts w:ascii="Calibri" w:hAnsi="Calibri" w:cs="Calibri"/>
                <w:sz w:val="22"/>
                <w:szCs w:val="22"/>
              </w:rPr>
              <w:t>Rozsah pojištění strojů a strojních zařízení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5D51796" w14:textId="77777777" w:rsidR="00B30893" w:rsidRDefault="00B30893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0BFB" w14:paraId="23B64E86" w14:textId="77777777" w:rsidTr="00690BFB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32EBCFBF" w14:textId="0049BD8F" w:rsidR="00690BFB" w:rsidRPr="003D5663" w:rsidRDefault="00690BFB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3D5663">
              <w:rPr>
                <w:rFonts w:ascii="Calibri" w:hAnsi="Calibri" w:cs="Calibri"/>
                <w:sz w:val="22"/>
                <w:szCs w:val="22"/>
              </w:rPr>
              <w:t>Odst. 6.3.</w:t>
            </w:r>
            <w:r w:rsidR="009D0F0B" w:rsidRPr="003D5663">
              <w:rPr>
                <w:rFonts w:ascii="Calibri" w:hAnsi="Calibri" w:cs="Calibri"/>
                <w:sz w:val="22"/>
                <w:szCs w:val="22"/>
              </w:rPr>
              <w:t xml:space="preserve"> Spoluúčast pro pojištění strojů a strojních zařízení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B8DA316" w14:textId="77777777" w:rsidR="00690BFB" w:rsidRDefault="00690BFB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0BFB" w14:paraId="02D66712" w14:textId="77777777" w:rsidTr="00690BFB">
        <w:tc>
          <w:tcPr>
            <w:tcW w:w="4805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AE29D09" w14:textId="5910DC41" w:rsidR="00690BFB" w:rsidRPr="003D5663" w:rsidRDefault="00690BFB" w:rsidP="00B30893">
            <w:pPr>
              <w:rPr>
                <w:rFonts w:ascii="Calibri" w:hAnsi="Calibri" w:cs="Calibri"/>
                <w:sz w:val="22"/>
                <w:szCs w:val="22"/>
              </w:rPr>
            </w:pPr>
            <w:r w:rsidRPr="003D5663">
              <w:rPr>
                <w:rFonts w:ascii="Calibri" w:hAnsi="Calibri" w:cs="Calibri"/>
                <w:sz w:val="22"/>
                <w:szCs w:val="22"/>
              </w:rPr>
              <w:t>Odst. 6.4.</w:t>
            </w:r>
            <w:r w:rsidR="00105AC3" w:rsidRPr="003D5663">
              <w:rPr>
                <w:rFonts w:ascii="Calibri" w:hAnsi="Calibri" w:cs="Calibri"/>
                <w:sz w:val="22"/>
                <w:szCs w:val="22"/>
              </w:rPr>
              <w:t xml:space="preserve"> Smluvní ujednání, doplňující požadavky k rozsahu pojistného krytí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2AF1C1E" w14:textId="77777777" w:rsidR="00690BFB" w:rsidRDefault="00690BFB" w:rsidP="00B30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0BFB" w14:paraId="7D272175" w14:textId="77777777" w:rsidTr="00632103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5CC8200" w14:textId="6B02358F" w:rsidR="00690BFB" w:rsidRPr="003D5663" w:rsidRDefault="003D5663" w:rsidP="00B3089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D56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Poznámky a upřesňující požadavky na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1A40A2D" w14:textId="77777777" w:rsidR="00690BFB" w:rsidRPr="003D5663" w:rsidRDefault="00690BFB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32103" w14:paraId="0E8B348F" w14:textId="77777777" w:rsidTr="001339DD">
        <w:trPr>
          <w:trHeight w:val="351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F31853A" w14:textId="3C09AC41" w:rsidR="00632103" w:rsidRPr="001339DD" w:rsidRDefault="001339DD" w:rsidP="001339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</w:t>
            </w:r>
            <w:r w:rsidR="00CF4A68" w:rsidRPr="001339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Pojištění odpovědnosti za újmu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/>
          </w:tcPr>
          <w:p w14:paraId="69D0E918" w14:textId="77777777" w:rsidR="00632103" w:rsidRPr="001339DD" w:rsidRDefault="00632103" w:rsidP="001339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2103" w14:paraId="3E36ED2F" w14:textId="77777777" w:rsidTr="002E004C">
        <w:tc>
          <w:tcPr>
            <w:tcW w:w="4805" w:type="dxa"/>
            <w:tcBorders>
              <w:left w:val="single" w:sz="12" w:space="0" w:color="auto"/>
            </w:tcBorders>
            <w:shd w:val="clear" w:color="auto" w:fill="DEEAF6"/>
          </w:tcPr>
          <w:p w14:paraId="6486A7DD" w14:textId="25748B2A" w:rsidR="00632103" w:rsidRPr="001339DD" w:rsidRDefault="001339DD" w:rsidP="00B308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Odst. </w:t>
            </w:r>
            <w:r w:rsidR="00D576E0" w:rsidRPr="001339DD">
              <w:rPr>
                <w:rFonts w:ascii="Calibri" w:hAnsi="Calibri" w:cs="Calibri"/>
                <w:sz w:val="22"/>
                <w:szCs w:val="22"/>
              </w:rPr>
              <w:t xml:space="preserve">7.1. Předmět pojištění, rozsah, limity plnění, </w:t>
            </w:r>
            <w:proofErr w:type="spellStart"/>
            <w:r w:rsidR="00D576E0" w:rsidRPr="001339DD">
              <w:rPr>
                <w:rFonts w:ascii="Calibri" w:hAnsi="Calibri" w:cs="Calibri"/>
                <w:sz w:val="22"/>
                <w:szCs w:val="22"/>
              </w:rPr>
              <w:t>sublimity</w:t>
            </w:r>
            <w:proofErr w:type="spellEnd"/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EEAF6"/>
          </w:tcPr>
          <w:p w14:paraId="1CE2A73F" w14:textId="77777777" w:rsidR="00632103" w:rsidRPr="003D5663" w:rsidRDefault="00632103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9491A" w14:paraId="6BCBEA8D" w14:textId="77777777" w:rsidTr="00A72E9F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A2CA201" w14:textId="745801CD" w:rsidR="00A9491A" w:rsidRPr="000321E3" w:rsidRDefault="00C85DCA" w:rsidP="00B3089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321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Zá</w:t>
            </w:r>
            <w:r w:rsidR="000321E3" w:rsidRPr="000321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kladní rozsah pojištění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D4FDC87" w14:textId="77777777" w:rsidR="00A9491A" w:rsidRPr="003D5663" w:rsidRDefault="00A9491A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9491A" w14:paraId="2E70DC1D" w14:textId="77777777" w:rsidTr="00A72E9F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4A7397" w14:textId="6F72660F" w:rsidR="00A9491A" w:rsidRPr="000321E3" w:rsidRDefault="000321E3" w:rsidP="00B3089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321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Doplňková pojištění </w:t>
            </w:r>
            <w:r w:rsidR="00C85DCA" w:rsidRPr="000321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(pokud nejsou zahrnuta v obecné provozní odpovědnosti)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C41413F" w14:textId="77777777" w:rsidR="00A9491A" w:rsidRPr="003D5663" w:rsidRDefault="00A9491A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72E9F" w14:paraId="0BE1CF00" w14:textId="77777777" w:rsidTr="00A72E9F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3A5291F" w14:textId="177FBD1E" w:rsidR="00A72E9F" w:rsidRPr="00AA768A" w:rsidRDefault="00C76B32" w:rsidP="00B3089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76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Další ujednání k pojištění odpovědnosti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2761DB" w14:textId="77777777" w:rsidR="00A72E9F" w:rsidRPr="003D5663" w:rsidRDefault="00A72E9F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76B32" w14:paraId="48A4E2CD" w14:textId="77777777" w:rsidTr="00A72E9F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54E9CF0" w14:textId="3CC40ECB" w:rsidR="00C76B32" w:rsidRPr="00AA768A" w:rsidRDefault="00AA768A" w:rsidP="00B3089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76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Retroaktivní datum pojištění od 01.04.2024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E7A4A9" w14:textId="77777777" w:rsidR="00C76B32" w:rsidRPr="003D5663" w:rsidRDefault="00C76B32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32103" w14:paraId="53943EDD" w14:textId="77777777" w:rsidTr="001339DD">
        <w:trPr>
          <w:trHeight w:val="351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58BA11E" w14:textId="700DF706" w:rsidR="00632103" w:rsidRPr="001339DD" w:rsidRDefault="00536606" w:rsidP="001339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9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Doplňující požadavky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8B0D97D" w14:textId="77777777" w:rsidR="00632103" w:rsidRPr="001339DD" w:rsidRDefault="00632103" w:rsidP="001339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778A0" w14:paraId="616FA4E1" w14:textId="77777777" w:rsidTr="00366902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6B9DFC" w14:textId="16CFBE2E" w:rsidR="00E778A0" w:rsidRPr="005F0750" w:rsidRDefault="004F03CD" w:rsidP="004F03C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F075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Pojistník si vyhrazuje změnit datum vstupu jednotlivých pojištěných subjektů, nemovitostí a věcí movitých do pojištění (oproti příloze č. 2)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98C2A2" w14:textId="77777777" w:rsidR="00E778A0" w:rsidRPr="003D5663" w:rsidRDefault="00E778A0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778A0" w14:paraId="17B86427" w14:textId="77777777" w:rsidTr="00366902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B29710" w14:textId="2FC5F9C1" w:rsidR="00E778A0" w:rsidRPr="005F0750" w:rsidRDefault="00F66B33" w:rsidP="00F66B3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F075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Bonifikace za příznivý škodní průběh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59F928" w14:textId="77777777" w:rsidR="00E778A0" w:rsidRPr="003D5663" w:rsidRDefault="00E778A0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778A0" w14:paraId="46DB5070" w14:textId="77777777" w:rsidTr="00366902">
        <w:tc>
          <w:tcPr>
            <w:tcW w:w="480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A7E25F8" w14:textId="4604CD2A" w:rsidR="00E778A0" w:rsidRPr="005F0750" w:rsidRDefault="005F0750" w:rsidP="005F075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F075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Sleva za dlouhodobost pojištění (3 roky, 4 roky)</w:t>
            </w:r>
          </w:p>
        </w:tc>
        <w:tc>
          <w:tcPr>
            <w:tcW w:w="423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839442" w14:textId="77777777" w:rsidR="00E778A0" w:rsidRPr="003D5663" w:rsidRDefault="00E778A0" w:rsidP="00B3089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37111A44" w14:textId="77777777" w:rsidR="00601A9E" w:rsidRDefault="00601A9E" w:rsidP="00C853B0">
      <w:pPr>
        <w:rPr>
          <w:rFonts w:asciiTheme="minorHAnsi" w:hAnsiTheme="minorHAnsi" w:cstheme="minorHAnsi"/>
          <w:sz w:val="22"/>
          <w:szCs w:val="22"/>
        </w:rPr>
      </w:pPr>
    </w:p>
    <w:p w14:paraId="4AEB1784" w14:textId="77777777" w:rsidR="000C3048" w:rsidRDefault="000C3048" w:rsidP="00C853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05"/>
        <w:gridCol w:w="4237"/>
      </w:tblGrid>
      <w:tr w:rsidR="000C0047" w14:paraId="3E88775B" w14:textId="77777777" w:rsidTr="00374AE1"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930489F" w14:textId="0F7D43C1" w:rsidR="000C0047" w:rsidRPr="009F0BD8" w:rsidRDefault="000C0047" w:rsidP="009F0BD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bod závazných obchodních podmínek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8C2F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1467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  <w:r w:rsidR="004E1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zadávací dokumentace</w:t>
            </w:r>
          </w:p>
        </w:tc>
        <w:tc>
          <w:tcPr>
            <w:tcW w:w="4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C5EDE71" w14:textId="18B35E3E" w:rsidR="000C0047" w:rsidRPr="009F0BD8" w:rsidRDefault="009F0BD8" w:rsidP="009F0BD8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článek návrhu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pojistné</w:t>
            </w:r>
            <w:r w:rsidRPr="00601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smlouvy účastníka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0C0047" w14:paraId="3014ECF8" w14:textId="77777777" w:rsidTr="003F347E"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</w:tcPr>
          <w:p w14:paraId="1457C3E4" w14:textId="5D1D9445" w:rsidR="000C0047" w:rsidRDefault="004E17D9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Obchodní podmínka odpovídající čl. </w:t>
            </w:r>
            <w:r w:rsidR="000D07CF">
              <w:rPr>
                <w:rFonts w:asciiTheme="minorHAnsi" w:hAnsiTheme="minorHAnsi" w:cstheme="minorHAnsi"/>
                <w:sz w:val="22"/>
                <w:szCs w:val="22"/>
              </w:rPr>
              <w:t>8.3.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zadávací dokumentace</w:t>
            </w:r>
            <w:r w:rsidR="008C2F2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467A1">
              <w:rPr>
                <w:rFonts w:asciiTheme="minorHAnsi" w:hAnsiTheme="minorHAnsi" w:cstheme="minorHAnsi"/>
                <w:sz w:val="22"/>
                <w:szCs w:val="22"/>
              </w:rPr>
              <w:t>přednost smlouvy před VOP</w:t>
            </w:r>
            <w:r w:rsidR="008C2F2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37" w:type="dxa"/>
            <w:tcBorders>
              <w:top w:val="single" w:sz="12" w:space="0" w:color="auto"/>
              <w:right w:val="single" w:sz="12" w:space="0" w:color="auto"/>
            </w:tcBorders>
          </w:tcPr>
          <w:p w14:paraId="0602AF8A" w14:textId="77777777" w:rsidR="000C0047" w:rsidRDefault="000C0047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2251" w14:paraId="32E9E767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2EC1775B" w14:textId="16C450E3" w:rsidR="00ED56B5" w:rsidRDefault="000B5F2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Náležitosti</w:t>
            </w:r>
            <w:r w:rsidR="000D2251">
              <w:rPr>
                <w:rFonts w:asciiTheme="minorHAnsi" w:hAnsiTheme="minorHAnsi" w:cstheme="minorHAnsi"/>
                <w:sz w:val="22"/>
                <w:szCs w:val="22"/>
              </w:rPr>
              <w:t xml:space="preserve"> odpovídající čl. </w:t>
            </w:r>
            <w:r w:rsidR="00227BD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D22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948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D2251">
              <w:rPr>
                <w:rFonts w:asciiTheme="minorHAnsi" w:hAnsiTheme="minorHAnsi" w:cstheme="minorHAnsi"/>
                <w:sz w:val="22"/>
                <w:szCs w:val="22"/>
              </w:rPr>
              <w:t>. zadávací dokumentace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4F0CA384" w14:textId="77777777" w:rsidR="000D2251" w:rsidRDefault="000D2251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485B" w14:paraId="70E529F7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39469B3D" w14:textId="7ACEE1B7" w:rsidR="0039485B" w:rsidRPr="00374AE1" w:rsidRDefault="00F604AC" w:rsidP="003E5267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374AE1"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identifikace a označení smluvních stran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64BE3ADD" w14:textId="77777777" w:rsidR="0039485B" w:rsidRDefault="0039485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485B" w14:paraId="4BA73812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4CA37445" w14:textId="59C23E1C" w:rsidR="0039485B" w:rsidRPr="00374AE1" w:rsidRDefault="003814DC" w:rsidP="003E5267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374AE1"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přesné vymezení předmětu této veřejné zakázky (plnění)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35B0688A" w14:textId="77777777" w:rsidR="0039485B" w:rsidRDefault="0039485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485B" w14:paraId="22CC7B5F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010F62C9" w14:textId="58E8F651" w:rsidR="0039485B" w:rsidRPr="00374AE1" w:rsidRDefault="000E2C51" w:rsidP="003E5267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374AE1"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cena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464D6946" w14:textId="77777777" w:rsidR="0039485B" w:rsidRDefault="0039485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485B" w14:paraId="4D294176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2EA217CA" w14:textId="2F73DBDE" w:rsidR="0039485B" w:rsidRPr="00374AE1" w:rsidRDefault="003E5267" w:rsidP="003E5267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374AE1">
              <w:rPr>
                <w:rStyle w:val="FontStyle39"/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dobu platnosti pojistné smlouvy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1B775CA1" w14:textId="77777777" w:rsidR="0039485B" w:rsidRDefault="0039485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56B5" w14:paraId="2BA39353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077A2BBB" w14:textId="771B00B8" w:rsidR="00ED56B5" w:rsidRDefault="00ED56B5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Obchodní podmínka odpovídající čl. 8.</w:t>
            </w:r>
            <w:r w:rsidR="004435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zadávací dokumentace (</w:t>
            </w:r>
            <w:r w:rsidR="0043675A">
              <w:rPr>
                <w:rFonts w:asciiTheme="minorHAnsi" w:hAnsiTheme="minorHAnsi" w:cstheme="minorHAnsi"/>
                <w:sz w:val="22"/>
                <w:szCs w:val="22"/>
              </w:rPr>
              <w:t>garance pojistné sazby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74EC631F" w14:textId="77777777" w:rsidR="00ED56B5" w:rsidRDefault="00ED56B5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9" w14:paraId="4B1812F5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557CB3BC" w14:textId="40EB9B26" w:rsidR="00851749" w:rsidRDefault="00851749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Obchodní podmínka odpovídající čl. 8.</w:t>
            </w:r>
            <w:r w:rsidR="00FD3C7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zadávací dokumentace (</w:t>
            </w:r>
            <w:r w:rsidR="00FD3C71">
              <w:rPr>
                <w:rFonts w:asciiTheme="minorHAnsi" w:hAnsiTheme="minorHAnsi" w:cstheme="minorHAnsi"/>
                <w:sz w:val="22"/>
                <w:szCs w:val="22"/>
              </w:rPr>
              <w:t>harmonogram vstupu do pojištění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2C080798" w14:textId="77777777" w:rsidR="00851749" w:rsidRDefault="00851749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49" w14:paraId="03051768" w14:textId="77777777" w:rsidTr="00374AE1">
        <w:tc>
          <w:tcPr>
            <w:tcW w:w="4805" w:type="dxa"/>
            <w:tcBorders>
              <w:top w:val="single" w:sz="4" w:space="0" w:color="auto"/>
              <w:left w:val="single" w:sz="12" w:space="0" w:color="auto"/>
            </w:tcBorders>
          </w:tcPr>
          <w:p w14:paraId="6391DC1D" w14:textId="5EE75D6D" w:rsidR="00851749" w:rsidRDefault="00FD3C71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Obchodní podmínka odpovídající čl. 8.</w:t>
            </w:r>
            <w:r w:rsidR="00DD0C7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zadávací dokumentace (</w:t>
            </w:r>
            <w:r w:rsidR="00DD0C7A">
              <w:rPr>
                <w:rFonts w:asciiTheme="minorHAnsi" w:hAnsiTheme="minorHAnsi" w:cstheme="minorHAnsi"/>
                <w:sz w:val="22"/>
                <w:szCs w:val="22"/>
              </w:rPr>
              <w:t>pojistné období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37" w:type="dxa"/>
            <w:tcBorders>
              <w:top w:val="single" w:sz="4" w:space="0" w:color="auto"/>
              <w:right w:val="single" w:sz="12" w:space="0" w:color="auto"/>
            </w:tcBorders>
          </w:tcPr>
          <w:p w14:paraId="6DB63B12" w14:textId="77777777" w:rsidR="00851749" w:rsidRDefault="00851749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47" w14:paraId="41DBEDF7" w14:textId="77777777" w:rsidTr="003F347E">
        <w:tc>
          <w:tcPr>
            <w:tcW w:w="4805" w:type="dxa"/>
            <w:tcBorders>
              <w:left w:val="single" w:sz="12" w:space="0" w:color="auto"/>
            </w:tcBorders>
          </w:tcPr>
          <w:p w14:paraId="2DD3A389" w14:textId="33C12091" w:rsidR="000C0047" w:rsidRDefault="008C2F2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Obchodní podmínka odpovídající čl. </w:t>
            </w:r>
            <w:r w:rsidR="00374AE1">
              <w:rPr>
                <w:rFonts w:asciiTheme="minorHAnsi" w:hAnsiTheme="minorHAnsi" w:cstheme="minorHAnsi"/>
                <w:sz w:val="22"/>
                <w:szCs w:val="22"/>
              </w:rPr>
              <w:t>8.12.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zadávací dokumentace (</w:t>
            </w:r>
            <w:r w:rsidR="00374AE1">
              <w:rPr>
                <w:rFonts w:asciiTheme="minorHAnsi" w:hAnsiTheme="minorHAnsi" w:cstheme="minorHAnsi"/>
                <w:sz w:val="22"/>
                <w:szCs w:val="22"/>
              </w:rPr>
              <w:t>zákon o registru smluv a další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2B359683" w14:textId="77777777" w:rsidR="000C0047" w:rsidRDefault="000C0047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47" w14:paraId="3F651BBA" w14:textId="77777777" w:rsidTr="003F347E">
        <w:tc>
          <w:tcPr>
            <w:tcW w:w="4805" w:type="dxa"/>
            <w:tcBorders>
              <w:left w:val="single" w:sz="12" w:space="0" w:color="auto"/>
              <w:bottom w:val="single" w:sz="12" w:space="0" w:color="auto"/>
            </w:tcBorders>
          </w:tcPr>
          <w:p w14:paraId="2D44F66C" w14:textId="07EC104F" w:rsidR="000C0047" w:rsidRDefault="008C2F2B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Obchodní podmínka odpovídající čl. </w:t>
            </w:r>
            <w:r w:rsidR="00374AE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136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4AE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zadávací dokumentace (</w:t>
            </w:r>
            <w:r w:rsidR="00374AE1">
              <w:rPr>
                <w:rFonts w:asciiTheme="minorHAnsi" w:hAnsiTheme="minorHAnsi" w:cstheme="minorHAnsi"/>
                <w:sz w:val="22"/>
                <w:szCs w:val="22"/>
              </w:rPr>
              <w:t>usnesení RMČ)</w:t>
            </w:r>
          </w:p>
        </w:tc>
        <w:tc>
          <w:tcPr>
            <w:tcW w:w="4237" w:type="dxa"/>
            <w:tcBorders>
              <w:bottom w:val="single" w:sz="12" w:space="0" w:color="auto"/>
              <w:right w:val="single" w:sz="12" w:space="0" w:color="auto"/>
            </w:tcBorders>
          </w:tcPr>
          <w:p w14:paraId="49AE50F8" w14:textId="77777777" w:rsidR="000C0047" w:rsidRDefault="000C0047" w:rsidP="00C85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332338" w14:textId="77777777" w:rsidR="008750E2" w:rsidRDefault="008750E2" w:rsidP="00C853B0">
      <w:pPr>
        <w:rPr>
          <w:rFonts w:asciiTheme="minorHAnsi" w:hAnsiTheme="minorHAnsi" w:cstheme="minorHAnsi"/>
          <w:sz w:val="22"/>
          <w:szCs w:val="22"/>
        </w:rPr>
      </w:pPr>
    </w:p>
    <w:sectPr w:rsidR="008750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6875" w14:textId="77777777" w:rsidR="004B4B40" w:rsidRDefault="004B4B40" w:rsidP="00C7434A">
      <w:r>
        <w:separator/>
      </w:r>
    </w:p>
  </w:endnote>
  <w:endnote w:type="continuationSeparator" w:id="0">
    <w:p w14:paraId="21AAD7D1" w14:textId="77777777" w:rsidR="004B4B40" w:rsidRDefault="004B4B40" w:rsidP="00C7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541355633"/>
      <w:docPartObj>
        <w:docPartGallery w:val="Page Numbers (Bottom of Page)"/>
        <w:docPartUnique/>
      </w:docPartObj>
    </w:sdtPr>
    <w:sdtContent>
      <w:p w14:paraId="32AA9409" w14:textId="2E1D5D6C" w:rsidR="00C7434A" w:rsidRPr="00C7434A" w:rsidRDefault="00C7434A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C7434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7434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7434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C7434A">
          <w:rPr>
            <w:rFonts w:asciiTheme="minorHAnsi" w:hAnsiTheme="minorHAnsi" w:cstheme="minorHAnsi"/>
            <w:sz w:val="22"/>
            <w:szCs w:val="22"/>
          </w:rPr>
          <w:t>2</w:t>
        </w:r>
        <w:r w:rsidRPr="00C7434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911127" w14:textId="77777777" w:rsidR="00C7434A" w:rsidRDefault="00C743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5DB1" w14:textId="77777777" w:rsidR="004B4B40" w:rsidRDefault="004B4B40" w:rsidP="00C7434A">
      <w:r>
        <w:separator/>
      </w:r>
    </w:p>
  </w:footnote>
  <w:footnote w:type="continuationSeparator" w:id="0">
    <w:p w14:paraId="705B1991" w14:textId="77777777" w:rsidR="004B4B40" w:rsidRDefault="004B4B40" w:rsidP="00C7434A">
      <w:r>
        <w:continuationSeparator/>
      </w:r>
    </w:p>
  </w:footnote>
  <w:footnote w:id="1">
    <w:p w14:paraId="40013140" w14:textId="515A31F1" w:rsidR="00601A9E" w:rsidRDefault="00601A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F7B9A">
        <w:rPr>
          <w:rFonts w:asciiTheme="minorHAnsi" w:hAnsiTheme="minorHAnsi" w:cstheme="minorHAnsi"/>
        </w:rPr>
        <w:t>Účastník</w:t>
      </w:r>
      <w:r w:rsidRPr="00601A9E">
        <w:rPr>
          <w:rFonts w:asciiTheme="minorHAnsi" w:hAnsiTheme="minorHAnsi" w:cstheme="minorHAnsi"/>
        </w:rPr>
        <w:t xml:space="preserve"> uvede konkrétní smluvní ustanovení návrhu </w:t>
      </w:r>
      <w:r>
        <w:rPr>
          <w:rFonts w:asciiTheme="minorHAnsi" w:hAnsiTheme="minorHAnsi" w:cstheme="minorHAnsi"/>
        </w:rPr>
        <w:t>pojistné smlouvy</w:t>
      </w:r>
      <w:r w:rsidRPr="00601A9E">
        <w:rPr>
          <w:rFonts w:asciiTheme="minorHAnsi" w:hAnsiTheme="minorHAnsi" w:cstheme="minorHAnsi"/>
        </w:rPr>
        <w:t xml:space="preserve">, v jehož rámci je zapracován příslušný bod </w:t>
      </w:r>
      <w:r>
        <w:rPr>
          <w:rFonts w:asciiTheme="minorHAnsi" w:hAnsiTheme="minorHAnsi" w:cstheme="minorHAnsi"/>
        </w:rPr>
        <w:t>závazných obchodních</w:t>
      </w:r>
      <w:r w:rsidRPr="00601A9E">
        <w:rPr>
          <w:rFonts w:asciiTheme="minorHAnsi" w:hAnsiTheme="minorHAnsi" w:cstheme="minorHAnsi"/>
        </w:rPr>
        <w:t xml:space="preserve"> podmínek.</w:t>
      </w:r>
    </w:p>
  </w:footnote>
  <w:footnote w:id="2">
    <w:p w14:paraId="343331B6" w14:textId="77777777" w:rsidR="009F0BD8" w:rsidRDefault="009F0BD8" w:rsidP="009F0B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Účastník</w:t>
      </w:r>
      <w:r w:rsidRPr="00601A9E">
        <w:rPr>
          <w:rFonts w:asciiTheme="minorHAnsi" w:hAnsiTheme="minorHAnsi" w:cstheme="minorHAnsi"/>
        </w:rPr>
        <w:t xml:space="preserve"> uvede konkrétní smluvní ustanovení návrhu </w:t>
      </w:r>
      <w:r>
        <w:rPr>
          <w:rFonts w:asciiTheme="minorHAnsi" w:hAnsiTheme="minorHAnsi" w:cstheme="minorHAnsi"/>
        </w:rPr>
        <w:t>pojistné smlouvy</w:t>
      </w:r>
      <w:r w:rsidRPr="00601A9E">
        <w:rPr>
          <w:rFonts w:asciiTheme="minorHAnsi" w:hAnsiTheme="minorHAnsi" w:cstheme="minorHAnsi"/>
        </w:rPr>
        <w:t xml:space="preserve">, v jehož rámci je zapracován příslušný bod </w:t>
      </w:r>
      <w:r>
        <w:rPr>
          <w:rFonts w:asciiTheme="minorHAnsi" w:hAnsiTheme="minorHAnsi" w:cstheme="minorHAnsi"/>
        </w:rPr>
        <w:t>závazných obchodních</w:t>
      </w:r>
      <w:r w:rsidRPr="00601A9E">
        <w:rPr>
          <w:rFonts w:asciiTheme="minorHAnsi" w:hAnsiTheme="minorHAnsi" w:cstheme="minorHAnsi"/>
        </w:rPr>
        <w:t xml:space="preserve"> podmínek.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96334"/>
    <w:multiLevelType w:val="hybridMultilevel"/>
    <w:tmpl w:val="E1DEAB8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714DD"/>
    <w:multiLevelType w:val="hybridMultilevel"/>
    <w:tmpl w:val="AB848C6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0563F"/>
    <w:multiLevelType w:val="hybridMultilevel"/>
    <w:tmpl w:val="E1DEAB8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1766D0"/>
    <w:multiLevelType w:val="hybridMultilevel"/>
    <w:tmpl w:val="F7DEC99C"/>
    <w:lvl w:ilvl="0" w:tplc="D3528C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C279D"/>
    <w:multiLevelType w:val="hybridMultilevel"/>
    <w:tmpl w:val="AB848C6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8F6BDA"/>
    <w:multiLevelType w:val="hybridMultilevel"/>
    <w:tmpl w:val="AB848C6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151830">
    <w:abstractNumId w:val="5"/>
  </w:num>
  <w:num w:numId="2" w16cid:durableId="1328560609">
    <w:abstractNumId w:val="1"/>
  </w:num>
  <w:num w:numId="3" w16cid:durableId="1500579333">
    <w:abstractNumId w:val="4"/>
  </w:num>
  <w:num w:numId="4" w16cid:durableId="1056006645">
    <w:abstractNumId w:val="2"/>
  </w:num>
  <w:num w:numId="5" w16cid:durableId="1849825858">
    <w:abstractNumId w:val="0"/>
  </w:num>
  <w:num w:numId="6" w16cid:durableId="979265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A0"/>
    <w:rsid w:val="0000426C"/>
    <w:rsid w:val="00017141"/>
    <w:rsid w:val="000171AE"/>
    <w:rsid w:val="000321E3"/>
    <w:rsid w:val="00035921"/>
    <w:rsid w:val="00035E6B"/>
    <w:rsid w:val="000470E3"/>
    <w:rsid w:val="00080D0C"/>
    <w:rsid w:val="00082227"/>
    <w:rsid w:val="0009075C"/>
    <w:rsid w:val="000A247E"/>
    <w:rsid w:val="000B5F2B"/>
    <w:rsid w:val="000C0047"/>
    <w:rsid w:val="000C3048"/>
    <w:rsid w:val="000C52BE"/>
    <w:rsid w:val="000D07CF"/>
    <w:rsid w:val="000D1F8C"/>
    <w:rsid w:val="000D2251"/>
    <w:rsid w:val="000D3AAA"/>
    <w:rsid w:val="000E0AE6"/>
    <w:rsid w:val="000E2C51"/>
    <w:rsid w:val="000E34D3"/>
    <w:rsid w:val="000E500C"/>
    <w:rsid w:val="000E5AF2"/>
    <w:rsid w:val="000F36F3"/>
    <w:rsid w:val="000F3D1F"/>
    <w:rsid w:val="00105AC3"/>
    <w:rsid w:val="00115D3C"/>
    <w:rsid w:val="00115E02"/>
    <w:rsid w:val="001170B2"/>
    <w:rsid w:val="001339DD"/>
    <w:rsid w:val="001467A1"/>
    <w:rsid w:val="00154F07"/>
    <w:rsid w:val="001603B3"/>
    <w:rsid w:val="00180321"/>
    <w:rsid w:val="001873B3"/>
    <w:rsid w:val="0019269B"/>
    <w:rsid w:val="001B0DD9"/>
    <w:rsid w:val="001C093F"/>
    <w:rsid w:val="001D4AAD"/>
    <w:rsid w:val="001F27DF"/>
    <w:rsid w:val="001F5CC9"/>
    <w:rsid w:val="0021368A"/>
    <w:rsid w:val="00217752"/>
    <w:rsid w:val="00224401"/>
    <w:rsid w:val="00227BD7"/>
    <w:rsid w:val="00250399"/>
    <w:rsid w:val="00264325"/>
    <w:rsid w:val="002657AB"/>
    <w:rsid w:val="0027195B"/>
    <w:rsid w:val="00275310"/>
    <w:rsid w:val="002849B3"/>
    <w:rsid w:val="00284F8D"/>
    <w:rsid w:val="002A0987"/>
    <w:rsid w:val="002A5297"/>
    <w:rsid w:val="002B5228"/>
    <w:rsid w:val="002C7E5D"/>
    <w:rsid w:val="002D5326"/>
    <w:rsid w:val="002E004C"/>
    <w:rsid w:val="002F6A4F"/>
    <w:rsid w:val="00317565"/>
    <w:rsid w:val="00327860"/>
    <w:rsid w:val="00366902"/>
    <w:rsid w:val="00374AE1"/>
    <w:rsid w:val="003814DC"/>
    <w:rsid w:val="0039485B"/>
    <w:rsid w:val="003C2F78"/>
    <w:rsid w:val="003D5663"/>
    <w:rsid w:val="003E06E9"/>
    <w:rsid w:val="003E5267"/>
    <w:rsid w:val="003E68C7"/>
    <w:rsid w:val="003F347E"/>
    <w:rsid w:val="003F4D7F"/>
    <w:rsid w:val="00403AED"/>
    <w:rsid w:val="0042217C"/>
    <w:rsid w:val="0043675A"/>
    <w:rsid w:val="00436EC9"/>
    <w:rsid w:val="004435E0"/>
    <w:rsid w:val="0044739F"/>
    <w:rsid w:val="00450AAE"/>
    <w:rsid w:val="004A6F67"/>
    <w:rsid w:val="004B4B40"/>
    <w:rsid w:val="004D59B0"/>
    <w:rsid w:val="004E17D9"/>
    <w:rsid w:val="004E287F"/>
    <w:rsid w:val="004E371C"/>
    <w:rsid w:val="004F03CD"/>
    <w:rsid w:val="00505CC0"/>
    <w:rsid w:val="0051722A"/>
    <w:rsid w:val="00522617"/>
    <w:rsid w:val="00536606"/>
    <w:rsid w:val="00542BAA"/>
    <w:rsid w:val="005533A0"/>
    <w:rsid w:val="00565EAD"/>
    <w:rsid w:val="005831EE"/>
    <w:rsid w:val="00585AD1"/>
    <w:rsid w:val="00586F79"/>
    <w:rsid w:val="005A37BD"/>
    <w:rsid w:val="005C3979"/>
    <w:rsid w:val="005F0750"/>
    <w:rsid w:val="00601A9E"/>
    <w:rsid w:val="006238F7"/>
    <w:rsid w:val="00632103"/>
    <w:rsid w:val="0063422E"/>
    <w:rsid w:val="006342BC"/>
    <w:rsid w:val="00642659"/>
    <w:rsid w:val="0065688B"/>
    <w:rsid w:val="00657EA3"/>
    <w:rsid w:val="006603D1"/>
    <w:rsid w:val="00681DF1"/>
    <w:rsid w:val="00690BFB"/>
    <w:rsid w:val="006A16E6"/>
    <w:rsid w:val="006B424A"/>
    <w:rsid w:val="006F2467"/>
    <w:rsid w:val="006F488B"/>
    <w:rsid w:val="006F7B9A"/>
    <w:rsid w:val="007256FB"/>
    <w:rsid w:val="00732F1D"/>
    <w:rsid w:val="00733ED2"/>
    <w:rsid w:val="007364E9"/>
    <w:rsid w:val="0076225A"/>
    <w:rsid w:val="00773BFF"/>
    <w:rsid w:val="00783311"/>
    <w:rsid w:val="00793E0A"/>
    <w:rsid w:val="00794ACA"/>
    <w:rsid w:val="0079670D"/>
    <w:rsid w:val="007A37FD"/>
    <w:rsid w:val="007B4108"/>
    <w:rsid w:val="007B76D0"/>
    <w:rsid w:val="007E5C6E"/>
    <w:rsid w:val="0082126D"/>
    <w:rsid w:val="00850CB3"/>
    <w:rsid w:val="00851749"/>
    <w:rsid w:val="008560AB"/>
    <w:rsid w:val="008745EC"/>
    <w:rsid w:val="008750E2"/>
    <w:rsid w:val="008A4255"/>
    <w:rsid w:val="008A4F25"/>
    <w:rsid w:val="008C2F2B"/>
    <w:rsid w:val="00916C63"/>
    <w:rsid w:val="009276A7"/>
    <w:rsid w:val="00966996"/>
    <w:rsid w:val="00970476"/>
    <w:rsid w:val="00971CB6"/>
    <w:rsid w:val="009736E6"/>
    <w:rsid w:val="009A0D41"/>
    <w:rsid w:val="009A16B6"/>
    <w:rsid w:val="009B111D"/>
    <w:rsid w:val="009B2A9A"/>
    <w:rsid w:val="009B4D38"/>
    <w:rsid w:val="009C65C3"/>
    <w:rsid w:val="009D0F0B"/>
    <w:rsid w:val="009D20E7"/>
    <w:rsid w:val="009E5D54"/>
    <w:rsid w:val="009F0BD8"/>
    <w:rsid w:val="00A1319C"/>
    <w:rsid w:val="00A15873"/>
    <w:rsid w:val="00A26A41"/>
    <w:rsid w:val="00A27DA4"/>
    <w:rsid w:val="00A51F3E"/>
    <w:rsid w:val="00A600A5"/>
    <w:rsid w:val="00A65A9F"/>
    <w:rsid w:val="00A72E9F"/>
    <w:rsid w:val="00A9491A"/>
    <w:rsid w:val="00AA768A"/>
    <w:rsid w:val="00AB774C"/>
    <w:rsid w:val="00AD723B"/>
    <w:rsid w:val="00AE065C"/>
    <w:rsid w:val="00AE757B"/>
    <w:rsid w:val="00AF799F"/>
    <w:rsid w:val="00B30893"/>
    <w:rsid w:val="00B342D4"/>
    <w:rsid w:val="00B37C18"/>
    <w:rsid w:val="00B518C8"/>
    <w:rsid w:val="00B61216"/>
    <w:rsid w:val="00B86A89"/>
    <w:rsid w:val="00BA36BF"/>
    <w:rsid w:val="00BA6D00"/>
    <w:rsid w:val="00BB5A43"/>
    <w:rsid w:val="00C10DE0"/>
    <w:rsid w:val="00C20436"/>
    <w:rsid w:val="00C223A0"/>
    <w:rsid w:val="00C7221E"/>
    <w:rsid w:val="00C7434A"/>
    <w:rsid w:val="00C76957"/>
    <w:rsid w:val="00C76B32"/>
    <w:rsid w:val="00C77168"/>
    <w:rsid w:val="00C853B0"/>
    <w:rsid w:val="00C85DCA"/>
    <w:rsid w:val="00CB72C3"/>
    <w:rsid w:val="00CC488C"/>
    <w:rsid w:val="00CC4FFF"/>
    <w:rsid w:val="00CE1FDC"/>
    <w:rsid w:val="00CE29A4"/>
    <w:rsid w:val="00CF3AB1"/>
    <w:rsid w:val="00CF4A68"/>
    <w:rsid w:val="00D04630"/>
    <w:rsid w:val="00D2333E"/>
    <w:rsid w:val="00D27E40"/>
    <w:rsid w:val="00D41CC9"/>
    <w:rsid w:val="00D5145D"/>
    <w:rsid w:val="00D576E0"/>
    <w:rsid w:val="00D71EDB"/>
    <w:rsid w:val="00D75610"/>
    <w:rsid w:val="00D7666C"/>
    <w:rsid w:val="00D76C47"/>
    <w:rsid w:val="00D90E8A"/>
    <w:rsid w:val="00DA09A3"/>
    <w:rsid w:val="00DA3615"/>
    <w:rsid w:val="00DA6D11"/>
    <w:rsid w:val="00DC316F"/>
    <w:rsid w:val="00DD0C7A"/>
    <w:rsid w:val="00DE5569"/>
    <w:rsid w:val="00DE6AF6"/>
    <w:rsid w:val="00DF32F9"/>
    <w:rsid w:val="00E22F92"/>
    <w:rsid w:val="00E24487"/>
    <w:rsid w:val="00E24925"/>
    <w:rsid w:val="00E36D57"/>
    <w:rsid w:val="00E36FA6"/>
    <w:rsid w:val="00E40A4E"/>
    <w:rsid w:val="00E5335D"/>
    <w:rsid w:val="00E64960"/>
    <w:rsid w:val="00E778A0"/>
    <w:rsid w:val="00E82C8D"/>
    <w:rsid w:val="00EA2357"/>
    <w:rsid w:val="00EB3D27"/>
    <w:rsid w:val="00EB687F"/>
    <w:rsid w:val="00EC5CE8"/>
    <w:rsid w:val="00ED56B5"/>
    <w:rsid w:val="00ED56F6"/>
    <w:rsid w:val="00EE165E"/>
    <w:rsid w:val="00EF4816"/>
    <w:rsid w:val="00EF5762"/>
    <w:rsid w:val="00F04C9C"/>
    <w:rsid w:val="00F061D8"/>
    <w:rsid w:val="00F0719F"/>
    <w:rsid w:val="00F07388"/>
    <w:rsid w:val="00F11383"/>
    <w:rsid w:val="00F45729"/>
    <w:rsid w:val="00F47EEA"/>
    <w:rsid w:val="00F604AC"/>
    <w:rsid w:val="00F669FE"/>
    <w:rsid w:val="00F66B33"/>
    <w:rsid w:val="00F702DF"/>
    <w:rsid w:val="00F76D4C"/>
    <w:rsid w:val="00F81D58"/>
    <w:rsid w:val="00F87432"/>
    <w:rsid w:val="00F97204"/>
    <w:rsid w:val="00FA7A58"/>
    <w:rsid w:val="00FC1B96"/>
    <w:rsid w:val="00FC63A5"/>
    <w:rsid w:val="00FD0C3B"/>
    <w:rsid w:val="00FD3C71"/>
    <w:rsid w:val="00FD603A"/>
    <w:rsid w:val="00FE388A"/>
    <w:rsid w:val="00FE62D8"/>
    <w:rsid w:val="00FE694C"/>
    <w:rsid w:val="00FF0F87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FB6"/>
  <w15:chartTrackingRefBased/>
  <w15:docId w15:val="{845CF991-1756-410B-89F9-25BB03D8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C76957"/>
    <w:pPr>
      <w:keepNext/>
      <w:suppressAutoHyphens w:val="0"/>
      <w:ind w:left="284"/>
      <w:outlineLvl w:val="2"/>
    </w:pPr>
    <w:rPr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unhideWhenUsed/>
    <w:rsid w:val="00773BF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73BFF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uiPriority w:val="99"/>
    <w:semiHidden/>
    <w:rsid w:val="00773BF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rsid w:val="00773BF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925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C743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3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743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34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60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1A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A9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01A9E"/>
    <w:rPr>
      <w:vertAlign w:val="superscript"/>
    </w:rPr>
  </w:style>
  <w:style w:type="character" w:customStyle="1" w:styleId="CharStyle52">
    <w:name w:val="Char Style 52"/>
    <w:uiPriority w:val="99"/>
    <w:rsid w:val="008A4255"/>
    <w:rPr>
      <w:rFonts w:ascii="Arial" w:hAnsi="Arial" w:cs="Arial"/>
      <w:b/>
      <w:bCs/>
      <w:sz w:val="22"/>
      <w:szCs w:val="22"/>
      <w:u w:val="none"/>
    </w:rPr>
  </w:style>
  <w:style w:type="paragraph" w:customStyle="1" w:styleId="Style11">
    <w:name w:val="Style11"/>
    <w:basedOn w:val="Normln"/>
    <w:rsid w:val="00542BAA"/>
    <w:pPr>
      <w:widowControl w:val="0"/>
      <w:suppressAutoHyphens w:val="0"/>
      <w:autoSpaceDE w:val="0"/>
      <w:autoSpaceDN w:val="0"/>
      <w:adjustRightInd w:val="0"/>
      <w:spacing w:line="206" w:lineRule="exact"/>
      <w:ind w:hanging="326"/>
    </w:pPr>
    <w:rPr>
      <w:rFonts w:ascii="Lucida Sans Unicode" w:hAnsi="Lucida Sans Unicode"/>
      <w:lang w:eastAsia="cs-CZ"/>
    </w:rPr>
  </w:style>
  <w:style w:type="character" w:customStyle="1" w:styleId="FontStyle39">
    <w:name w:val="Font Style39"/>
    <w:rsid w:val="00542BAA"/>
    <w:rPr>
      <w:rFonts w:ascii="Lucida Sans Unicode" w:hAnsi="Lucida Sans Unicode" w:cs="Lucida Sans Unicode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1339DD"/>
    <w:pPr>
      <w:suppressAutoHyphens w:val="0"/>
      <w:jc w:val="both"/>
    </w:pPr>
    <w:rPr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339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16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C769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7">
    <w:name w:val="Style7"/>
    <w:basedOn w:val="Normln"/>
    <w:rsid w:val="00E64960"/>
    <w:pPr>
      <w:widowControl w:val="0"/>
      <w:suppressAutoHyphens w:val="0"/>
      <w:autoSpaceDE w:val="0"/>
      <w:autoSpaceDN w:val="0"/>
      <w:adjustRightInd w:val="0"/>
      <w:spacing w:line="206" w:lineRule="exact"/>
      <w:jc w:val="both"/>
    </w:pPr>
    <w:rPr>
      <w:rFonts w:ascii="Lucida Sans Unicode" w:hAnsi="Lucida Sans Unicod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85a2fb3b1d5fd38be92699c107eb4e26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9867a46a646c988c5b2c68dd605471ec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A2080-D953-4A00-8EF1-BA07690F0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B9A7E-207C-4D25-B7F1-A3F78F5AC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C5F98-BE54-4350-81CE-841DDD8DC061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4.xml><?xml version="1.0" encoding="utf-8"?>
<ds:datastoreItem xmlns:ds="http://schemas.openxmlformats.org/officeDocument/2006/customXml" ds:itemID="{0C8629A4-C46A-4F53-A6D6-D6840318A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KAROLAS</cp:lastModifiedBy>
  <cp:revision>250</cp:revision>
  <dcterms:created xsi:type="dcterms:W3CDTF">2021-05-12T12:22:00Z</dcterms:created>
  <dcterms:modified xsi:type="dcterms:W3CDTF">2025-12-12T07:17:00Z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