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2F07A" w14:textId="45090153" w:rsidR="002C3A2C" w:rsidRPr="00DB75F3" w:rsidRDefault="00CC65E4" w:rsidP="00CC65E4">
      <w:pPr>
        <w:keepNext/>
        <w:spacing w:after="0" w:line="240" w:lineRule="auto"/>
        <w:jc w:val="right"/>
        <w:outlineLvl w:val="0"/>
        <w:rPr>
          <w:rFonts w:ascii="Times New Roman" w:eastAsia="Times New Roman" w:hAnsi="Times New Roman" w:cs="Times New Roman"/>
          <w:bCs/>
          <w:i/>
          <w:kern w:val="32"/>
          <w:sz w:val="24"/>
          <w:szCs w:val="28"/>
          <w:lang w:eastAsia="x-none"/>
        </w:rPr>
      </w:pPr>
      <w:r w:rsidRPr="00DB75F3">
        <w:rPr>
          <w:rFonts w:ascii="Times New Roman" w:eastAsia="Times New Roman" w:hAnsi="Times New Roman" w:cs="Times New Roman"/>
          <w:bCs/>
          <w:kern w:val="32"/>
          <w:sz w:val="24"/>
          <w:szCs w:val="28"/>
          <w:lang w:eastAsia="x-none"/>
        </w:rPr>
        <w:t xml:space="preserve">Příloha č. 7 ZD: </w:t>
      </w:r>
      <w:r w:rsidRPr="00DB75F3">
        <w:rPr>
          <w:rFonts w:ascii="Times New Roman" w:eastAsia="Times New Roman" w:hAnsi="Times New Roman" w:cs="Times New Roman"/>
          <w:bCs/>
          <w:i/>
          <w:kern w:val="32"/>
          <w:sz w:val="24"/>
          <w:szCs w:val="28"/>
          <w:lang w:eastAsia="x-none"/>
        </w:rPr>
        <w:t>Návrh smlouvy o dílo</w:t>
      </w:r>
    </w:p>
    <w:p w14:paraId="0584A532" w14:textId="77777777" w:rsidR="00CC65E4" w:rsidRPr="00DB75F3" w:rsidRDefault="00CC65E4" w:rsidP="00CC65E4">
      <w:pPr>
        <w:keepNext/>
        <w:spacing w:after="0" w:line="240" w:lineRule="auto"/>
        <w:jc w:val="right"/>
        <w:outlineLvl w:val="0"/>
        <w:rPr>
          <w:rFonts w:ascii="Times New Roman" w:eastAsia="Times New Roman" w:hAnsi="Times New Roman" w:cs="Times New Roman"/>
          <w:bCs/>
          <w:i/>
          <w:kern w:val="32"/>
          <w:sz w:val="24"/>
          <w:szCs w:val="28"/>
          <w:lang w:eastAsia="x-none"/>
        </w:rPr>
      </w:pPr>
    </w:p>
    <w:p w14:paraId="4CC2330C" w14:textId="77777777" w:rsidR="00CC65E4" w:rsidRPr="00DB75F3" w:rsidRDefault="00CC65E4" w:rsidP="00CC65E4">
      <w:pPr>
        <w:keepNext/>
        <w:spacing w:after="0" w:line="240" w:lineRule="auto"/>
        <w:jc w:val="right"/>
        <w:outlineLvl w:val="0"/>
        <w:rPr>
          <w:rFonts w:ascii="Times New Roman" w:eastAsia="Times New Roman" w:hAnsi="Times New Roman" w:cs="Times New Roman"/>
          <w:bCs/>
          <w:kern w:val="32"/>
          <w:sz w:val="24"/>
          <w:szCs w:val="28"/>
          <w:lang w:eastAsia="x-none"/>
        </w:rPr>
      </w:pPr>
    </w:p>
    <w:p w14:paraId="34706E26" w14:textId="77777777" w:rsidR="00D00191" w:rsidRPr="00DB75F3" w:rsidRDefault="00D00191" w:rsidP="00D00191">
      <w:pPr>
        <w:keepNext/>
        <w:spacing w:after="0" w:line="240" w:lineRule="auto"/>
        <w:jc w:val="center"/>
        <w:outlineLvl w:val="0"/>
        <w:rPr>
          <w:rFonts w:ascii="Times New Roman" w:eastAsia="Times New Roman" w:hAnsi="Times New Roman" w:cs="Times New Roman"/>
          <w:b/>
          <w:bCs/>
          <w:kern w:val="32"/>
          <w:sz w:val="28"/>
          <w:szCs w:val="28"/>
          <w:lang w:val="x-none" w:eastAsia="x-none"/>
        </w:rPr>
      </w:pPr>
      <w:r w:rsidRPr="00DB75F3">
        <w:rPr>
          <w:rFonts w:ascii="Times New Roman" w:eastAsia="Times New Roman" w:hAnsi="Times New Roman" w:cs="Times New Roman"/>
          <w:b/>
          <w:bCs/>
          <w:kern w:val="32"/>
          <w:sz w:val="28"/>
          <w:szCs w:val="28"/>
          <w:lang w:val="x-none" w:eastAsia="x-none"/>
        </w:rPr>
        <w:t>SMLOUVA O DÍLO</w:t>
      </w:r>
    </w:p>
    <w:p w14:paraId="4F85C20C" w14:textId="4B8F0CAF" w:rsidR="00D00191" w:rsidRPr="00DB75F3" w:rsidRDefault="001140EA" w:rsidP="001140EA">
      <w:pPr>
        <w:spacing w:after="0" w:line="240" w:lineRule="auto"/>
        <w:jc w:val="center"/>
        <w:rPr>
          <w:rFonts w:ascii="Times New Roman" w:eastAsia="Times New Roman" w:hAnsi="Times New Roman" w:cs="Times New Roman"/>
          <w:b/>
          <w:sz w:val="24"/>
          <w:szCs w:val="24"/>
          <w:lang w:val="x-none" w:eastAsia="cs-CZ"/>
        </w:rPr>
      </w:pPr>
      <w:r w:rsidRPr="00DB75F3">
        <w:rPr>
          <w:rFonts w:ascii="Times New Roman" w:eastAsia="Times New Roman" w:hAnsi="Times New Roman" w:cs="Times New Roman"/>
          <w:b/>
          <w:sz w:val="24"/>
          <w:szCs w:val="24"/>
          <w:lang w:val="x-none" w:eastAsia="cs-CZ"/>
        </w:rPr>
        <w:t>uzavřená podle ust</w:t>
      </w:r>
      <w:r w:rsidRPr="00DB75F3">
        <w:rPr>
          <w:rFonts w:ascii="Times New Roman" w:eastAsia="Times New Roman" w:hAnsi="Times New Roman" w:cs="Times New Roman"/>
          <w:b/>
          <w:sz w:val="24"/>
          <w:szCs w:val="24"/>
          <w:lang w:eastAsia="cs-CZ"/>
        </w:rPr>
        <w:t>.</w:t>
      </w:r>
      <w:r w:rsidR="00D00191" w:rsidRPr="00DB75F3">
        <w:rPr>
          <w:rFonts w:ascii="Times New Roman" w:eastAsia="Times New Roman" w:hAnsi="Times New Roman" w:cs="Times New Roman"/>
          <w:b/>
          <w:sz w:val="24"/>
          <w:szCs w:val="24"/>
          <w:lang w:val="x-none" w:eastAsia="cs-CZ"/>
        </w:rPr>
        <w:t xml:space="preserve"> § 2586 a násl. zákona č. 89/2012 Sb., občanský zákoník, v</w:t>
      </w:r>
      <w:r w:rsidRPr="00DB75F3">
        <w:rPr>
          <w:rFonts w:ascii="Times New Roman" w:eastAsia="Times New Roman" w:hAnsi="Times New Roman" w:cs="Times New Roman"/>
          <w:b/>
          <w:sz w:val="24"/>
          <w:szCs w:val="24"/>
          <w:lang w:eastAsia="cs-CZ"/>
        </w:rPr>
        <w:t xml:space="preserve">e </w:t>
      </w:r>
      <w:r w:rsidR="00D00191" w:rsidRPr="00DB75F3">
        <w:rPr>
          <w:rFonts w:ascii="Times New Roman" w:eastAsia="Times New Roman" w:hAnsi="Times New Roman" w:cs="Times New Roman"/>
          <w:b/>
          <w:sz w:val="24"/>
          <w:szCs w:val="24"/>
          <w:lang w:val="x-none" w:eastAsia="cs-CZ"/>
        </w:rPr>
        <w:t>znění</w:t>
      </w:r>
      <w:r w:rsidRPr="00DB75F3">
        <w:rPr>
          <w:rFonts w:ascii="Times New Roman" w:eastAsia="Times New Roman" w:hAnsi="Times New Roman" w:cs="Times New Roman"/>
          <w:b/>
          <w:sz w:val="24"/>
          <w:szCs w:val="24"/>
          <w:lang w:eastAsia="cs-CZ"/>
        </w:rPr>
        <w:t xml:space="preserve"> pozdějších předpisů (dále jen „občanský zákoník“ nebo „OZ“)</w:t>
      </w:r>
      <w:r w:rsidR="00D00191" w:rsidRPr="00DB75F3">
        <w:rPr>
          <w:rFonts w:ascii="Times New Roman" w:eastAsia="Times New Roman" w:hAnsi="Times New Roman" w:cs="Times New Roman"/>
          <w:b/>
          <w:sz w:val="24"/>
          <w:szCs w:val="24"/>
          <w:lang w:val="x-none" w:eastAsia="cs-CZ"/>
        </w:rPr>
        <w:t xml:space="preserve"> a na základě </w:t>
      </w:r>
      <w:r w:rsidRPr="00DB75F3">
        <w:rPr>
          <w:rFonts w:ascii="Times New Roman" w:eastAsia="Times New Roman" w:hAnsi="Times New Roman" w:cs="Times New Roman"/>
          <w:b/>
          <w:sz w:val="24"/>
          <w:szCs w:val="24"/>
          <w:lang w:eastAsia="cs-CZ"/>
        </w:rPr>
        <w:t>U</w:t>
      </w:r>
      <w:r w:rsidR="00D00191" w:rsidRPr="00DB75F3">
        <w:rPr>
          <w:rFonts w:ascii="Times New Roman" w:eastAsia="Times New Roman" w:hAnsi="Times New Roman" w:cs="Times New Roman"/>
          <w:b/>
          <w:sz w:val="24"/>
          <w:szCs w:val="24"/>
          <w:lang w:val="x-none" w:eastAsia="cs-CZ"/>
        </w:rPr>
        <w:t xml:space="preserve">snesení RMČ Praha 5  č. </w:t>
      </w:r>
      <w:r w:rsidRPr="00DB75F3">
        <w:rPr>
          <w:rFonts w:ascii="Times New Roman" w:eastAsia="Times New Roman" w:hAnsi="Times New Roman" w:cs="Times New Roman"/>
          <w:b/>
          <w:sz w:val="24"/>
          <w:szCs w:val="24"/>
          <w:lang w:eastAsia="cs-CZ"/>
        </w:rPr>
        <w:t>________</w:t>
      </w:r>
      <w:r w:rsidR="00D00191" w:rsidRPr="00DB75F3">
        <w:rPr>
          <w:rFonts w:ascii="Times New Roman" w:eastAsia="Times New Roman" w:hAnsi="Times New Roman" w:cs="Times New Roman"/>
          <w:b/>
          <w:sz w:val="24"/>
          <w:szCs w:val="24"/>
          <w:lang w:val="x-none" w:eastAsia="cs-CZ"/>
        </w:rPr>
        <w:t xml:space="preserve"> ze dne </w:t>
      </w:r>
      <w:r w:rsidRPr="00DB75F3">
        <w:rPr>
          <w:rFonts w:ascii="Times New Roman" w:eastAsia="Times New Roman" w:hAnsi="Times New Roman" w:cs="Times New Roman"/>
          <w:b/>
          <w:sz w:val="24"/>
          <w:szCs w:val="24"/>
          <w:lang w:eastAsia="cs-CZ"/>
        </w:rPr>
        <w:t xml:space="preserve">_________ </w:t>
      </w:r>
      <w:r w:rsidR="00D00191" w:rsidRPr="00DB75F3">
        <w:rPr>
          <w:rFonts w:ascii="Times New Roman" w:eastAsia="Times New Roman" w:hAnsi="Times New Roman" w:cs="Times New Roman"/>
          <w:sz w:val="24"/>
          <w:szCs w:val="24"/>
          <w:lang w:val="x-none" w:eastAsia="cs-CZ"/>
        </w:rPr>
        <w:t xml:space="preserve">(dále jen </w:t>
      </w:r>
      <w:r w:rsidR="00D00191" w:rsidRPr="00DB75F3">
        <w:rPr>
          <w:rFonts w:ascii="Times New Roman" w:eastAsia="Times New Roman" w:hAnsi="Times New Roman" w:cs="Times New Roman"/>
          <w:b/>
          <w:sz w:val="24"/>
          <w:szCs w:val="24"/>
          <w:lang w:val="x-none" w:eastAsia="cs-CZ"/>
        </w:rPr>
        <w:t>„smlouva“</w:t>
      </w:r>
      <w:r w:rsidR="00D00191" w:rsidRPr="00DB75F3">
        <w:rPr>
          <w:rFonts w:ascii="Times New Roman" w:eastAsia="Times New Roman" w:hAnsi="Times New Roman" w:cs="Times New Roman"/>
          <w:sz w:val="24"/>
          <w:szCs w:val="24"/>
          <w:lang w:val="x-none" w:eastAsia="cs-CZ"/>
        </w:rPr>
        <w:t xml:space="preserve"> )</w:t>
      </w:r>
    </w:p>
    <w:p w14:paraId="40ECE1A5" w14:textId="77777777" w:rsidR="00051830" w:rsidRPr="00DB75F3" w:rsidRDefault="00051830" w:rsidP="00D00191">
      <w:pPr>
        <w:spacing w:after="0" w:line="240" w:lineRule="auto"/>
        <w:jc w:val="center"/>
        <w:rPr>
          <w:rFonts w:ascii="Times New Roman" w:eastAsia="Times New Roman" w:hAnsi="Times New Roman" w:cs="Times New Roman"/>
          <w:sz w:val="24"/>
          <w:szCs w:val="24"/>
          <w:lang w:eastAsia="cs-CZ"/>
        </w:rPr>
      </w:pPr>
    </w:p>
    <w:p w14:paraId="04B490E3" w14:textId="77777777" w:rsidR="00D00191" w:rsidRPr="00DB75F3" w:rsidRDefault="00D00191" w:rsidP="00D00191">
      <w:pPr>
        <w:spacing w:after="0" w:line="240" w:lineRule="auto"/>
        <w:jc w:val="both"/>
        <w:rPr>
          <w:rFonts w:ascii="Times New Roman" w:eastAsia="Times New Roman" w:hAnsi="Times New Roman" w:cs="Times New Roman"/>
          <w:b/>
          <w:sz w:val="24"/>
          <w:szCs w:val="24"/>
          <w:lang w:eastAsia="cs-CZ"/>
        </w:rPr>
      </w:pPr>
    </w:p>
    <w:p w14:paraId="1E2703F9" w14:textId="77777777" w:rsidR="00D00191" w:rsidRPr="00DB75F3" w:rsidRDefault="00D00191" w:rsidP="00D00191">
      <w:pPr>
        <w:numPr>
          <w:ilvl w:val="0"/>
          <w:numId w:val="12"/>
        </w:numPr>
        <w:spacing w:after="0" w:line="240" w:lineRule="auto"/>
        <w:jc w:val="center"/>
        <w:outlineLvl w:val="0"/>
        <w:rPr>
          <w:rFonts w:ascii="Times New Roman" w:eastAsia="Times New Roman" w:hAnsi="Times New Roman" w:cs="Times New Roman"/>
          <w:b/>
          <w:bCs/>
          <w:sz w:val="24"/>
          <w:szCs w:val="24"/>
          <w:lang w:val="x-none" w:eastAsia="x-none"/>
        </w:rPr>
      </w:pPr>
      <w:r w:rsidRPr="00DB75F3">
        <w:rPr>
          <w:rFonts w:ascii="Times New Roman" w:eastAsia="Times New Roman" w:hAnsi="Times New Roman" w:cs="Times New Roman"/>
          <w:b/>
          <w:bCs/>
          <w:sz w:val="24"/>
          <w:szCs w:val="24"/>
          <w:lang w:val="x-none" w:eastAsia="x-none"/>
        </w:rPr>
        <w:t>Smluvní strany</w:t>
      </w:r>
    </w:p>
    <w:p w14:paraId="1DA43E0B" w14:textId="77777777" w:rsidR="00051830" w:rsidRPr="00DB75F3" w:rsidRDefault="00051830" w:rsidP="00583F0C">
      <w:pPr>
        <w:spacing w:after="0" w:line="240" w:lineRule="auto"/>
        <w:ind w:left="720"/>
        <w:outlineLvl w:val="0"/>
        <w:rPr>
          <w:rFonts w:ascii="Times New Roman" w:eastAsia="Times New Roman" w:hAnsi="Times New Roman" w:cs="Times New Roman"/>
          <w:b/>
          <w:bCs/>
          <w:sz w:val="24"/>
          <w:szCs w:val="24"/>
          <w:lang w:val="x-none" w:eastAsia="x-none"/>
        </w:rPr>
      </w:pPr>
    </w:p>
    <w:p w14:paraId="2091C9E5" w14:textId="77777777" w:rsidR="00D00191" w:rsidRPr="00DB75F3" w:rsidRDefault="00D00191" w:rsidP="00B63BDA">
      <w:pPr>
        <w:numPr>
          <w:ilvl w:val="1"/>
          <w:numId w:val="12"/>
        </w:numPr>
        <w:spacing w:after="0" w:line="240" w:lineRule="auto"/>
        <w:ind w:left="720"/>
        <w:jc w:val="both"/>
        <w:rPr>
          <w:rFonts w:ascii="Times New Roman" w:eastAsia="Calibri" w:hAnsi="Times New Roman" w:cs="Times New Roman"/>
          <w:b/>
          <w:sz w:val="24"/>
          <w:szCs w:val="24"/>
          <w:lang w:eastAsia="cs-CZ"/>
        </w:rPr>
      </w:pPr>
      <w:r w:rsidRPr="00DB75F3">
        <w:rPr>
          <w:rFonts w:ascii="Times New Roman" w:eastAsia="Calibri" w:hAnsi="Times New Roman" w:cs="Times New Roman"/>
          <w:b/>
          <w:sz w:val="24"/>
          <w:szCs w:val="24"/>
          <w:lang w:eastAsia="cs-CZ"/>
        </w:rPr>
        <w:t>Objednatel:</w:t>
      </w:r>
      <w:r w:rsidRPr="00DB75F3">
        <w:rPr>
          <w:rFonts w:ascii="Times New Roman" w:eastAsia="Calibri" w:hAnsi="Times New Roman" w:cs="Times New Roman"/>
          <w:b/>
          <w:sz w:val="24"/>
          <w:szCs w:val="24"/>
          <w:lang w:eastAsia="cs-CZ"/>
        </w:rPr>
        <w:tab/>
      </w:r>
      <w:r w:rsidRPr="00DB75F3">
        <w:rPr>
          <w:rFonts w:ascii="Times New Roman" w:eastAsia="Calibri" w:hAnsi="Times New Roman" w:cs="Times New Roman"/>
          <w:b/>
          <w:sz w:val="24"/>
          <w:szCs w:val="24"/>
          <w:lang w:eastAsia="cs-CZ"/>
        </w:rPr>
        <w:tab/>
        <w:t>Městská část Praha 5</w:t>
      </w:r>
    </w:p>
    <w:p w14:paraId="13FB1090" w14:textId="77777777" w:rsidR="00D00191" w:rsidRPr="00DB75F3" w:rsidRDefault="00D00191" w:rsidP="00D00191">
      <w:pPr>
        <w:spacing w:after="0" w:line="240" w:lineRule="auto"/>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ab/>
        <w:t>se sídlem:</w:t>
      </w:r>
      <w:r w:rsidRPr="00DB75F3">
        <w:rPr>
          <w:rFonts w:ascii="Times New Roman" w:eastAsia="Times New Roman" w:hAnsi="Times New Roman" w:cs="Times New Roman"/>
          <w:sz w:val="24"/>
          <w:szCs w:val="24"/>
          <w:lang w:eastAsia="cs-CZ"/>
        </w:rPr>
        <w:tab/>
      </w:r>
      <w:r w:rsidRPr="00DB75F3">
        <w:rPr>
          <w:rFonts w:ascii="Times New Roman" w:eastAsia="Times New Roman" w:hAnsi="Times New Roman" w:cs="Times New Roman"/>
          <w:sz w:val="24"/>
          <w:szCs w:val="24"/>
          <w:lang w:eastAsia="cs-CZ"/>
        </w:rPr>
        <w:tab/>
        <w:t>náměstí 14. října 1381/4, PSČ 150 22, Praha 5 - Smíchov</w:t>
      </w:r>
    </w:p>
    <w:p w14:paraId="21B72AE6" w14:textId="6CEEBFED" w:rsidR="00D00191" w:rsidRPr="00DB75F3" w:rsidRDefault="00D00191" w:rsidP="00D00191">
      <w:pPr>
        <w:spacing w:after="0" w:line="240" w:lineRule="auto"/>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ab/>
        <w:t>zastoupená:</w:t>
      </w:r>
      <w:r w:rsidRPr="00DB75F3">
        <w:rPr>
          <w:rFonts w:ascii="Times New Roman" w:eastAsia="Times New Roman" w:hAnsi="Times New Roman" w:cs="Times New Roman"/>
          <w:sz w:val="24"/>
          <w:szCs w:val="24"/>
          <w:lang w:eastAsia="cs-CZ"/>
        </w:rPr>
        <w:tab/>
      </w:r>
      <w:r w:rsidRPr="00DB75F3">
        <w:rPr>
          <w:rFonts w:ascii="Times New Roman" w:eastAsia="Times New Roman" w:hAnsi="Times New Roman" w:cs="Times New Roman"/>
          <w:sz w:val="24"/>
          <w:szCs w:val="24"/>
          <w:lang w:eastAsia="cs-CZ"/>
        </w:rPr>
        <w:tab/>
      </w:r>
      <w:r w:rsidR="00726980" w:rsidRPr="00DB75F3">
        <w:rPr>
          <w:rFonts w:ascii="Times New Roman" w:eastAsia="Times New Roman" w:hAnsi="Times New Roman" w:cs="Times New Roman"/>
          <w:b/>
          <w:bCs/>
          <w:sz w:val="24"/>
          <w:szCs w:val="24"/>
          <w:lang w:eastAsia="cs-CZ"/>
        </w:rPr>
        <w:t>Mgr. Renátou Zajíčkovou</w:t>
      </w:r>
      <w:r w:rsidRPr="00DB75F3">
        <w:rPr>
          <w:rFonts w:ascii="Times New Roman" w:eastAsia="Times New Roman" w:hAnsi="Times New Roman" w:cs="Times New Roman"/>
          <w:b/>
          <w:bCs/>
          <w:sz w:val="24"/>
          <w:szCs w:val="24"/>
          <w:lang w:eastAsia="cs-CZ"/>
        </w:rPr>
        <w:t>, starost</w:t>
      </w:r>
      <w:r w:rsidR="00726980" w:rsidRPr="00DB75F3">
        <w:rPr>
          <w:rFonts w:ascii="Times New Roman" w:eastAsia="Times New Roman" w:hAnsi="Times New Roman" w:cs="Times New Roman"/>
          <w:b/>
          <w:bCs/>
          <w:sz w:val="24"/>
          <w:szCs w:val="24"/>
          <w:lang w:eastAsia="cs-CZ"/>
        </w:rPr>
        <w:t>k</w:t>
      </w:r>
      <w:r w:rsidR="009F1F24" w:rsidRPr="00DB75F3">
        <w:rPr>
          <w:rFonts w:ascii="Times New Roman" w:eastAsia="Times New Roman" w:hAnsi="Times New Roman" w:cs="Times New Roman"/>
          <w:b/>
          <w:bCs/>
          <w:sz w:val="24"/>
          <w:szCs w:val="24"/>
          <w:lang w:eastAsia="cs-CZ"/>
        </w:rPr>
        <w:t>ou</w:t>
      </w:r>
      <w:r w:rsidRPr="00DB75F3">
        <w:rPr>
          <w:rFonts w:ascii="Times New Roman" w:eastAsia="Times New Roman" w:hAnsi="Times New Roman" w:cs="Times New Roman"/>
          <w:b/>
          <w:bCs/>
          <w:sz w:val="24"/>
          <w:szCs w:val="24"/>
          <w:lang w:eastAsia="cs-CZ"/>
        </w:rPr>
        <w:t xml:space="preserve"> MČ Praha 5</w:t>
      </w:r>
    </w:p>
    <w:p w14:paraId="0AF57115" w14:textId="0E7CA6ED" w:rsidR="00D00191" w:rsidRPr="00DB75F3" w:rsidRDefault="00D00191" w:rsidP="00D00191">
      <w:pPr>
        <w:spacing w:after="0" w:line="240" w:lineRule="auto"/>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ab/>
        <w:t>IČ:</w:t>
      </w:r>
      <w:r w:rsidRPr="00DB75F3">
        <w:rPr>
          <w:rFonts w:ascii="Times New Roman" w:eastAsia="Times New Roman" w:hAnsi="Times New Roman" w:cs="Times New Roman"/>
          <w:sz w:val="24"/>
          <w:szCs w:val="24"/>
          <w:lang w:eastAsia="cs-CZ"/>
        </w:rPr>
        <w:tab/>
      </w:r>
      <w:r w:rsidRPr="00DB75F3">
        <w:rPr>
          <w:rFonts w:ascii="Times New Roman" w:eastAsia="Times New Roman" w:hAnsi="Times New Roman" w:cs="Times New Roman"/>
          <w:sz w:val="24"/>
          <w:szCs w:val="24"/>
          <w:lang w:eastAsia="cs-CZ"/>
        </w:rPr>
        <w:tab/>
      </w:r>
      <w:r w:rsidRPr="00DB75F3">
        <w:rPr>
          <w:rFonts w:ascii="Times New Roman" w:eastAsia="Times New Roman" w:hAnsi="Times New Roman" w:cs="Times New Roman"/>
          <w:sz w:val="24"/>
          <w:szCs w:val="24"/>
          <w:lang w:eastAsia="cs-CZ"/>
        </w:rPr>
        <w:tab/>
        <w:t>000</w:t>
      </w:r>
      <w:r w:rsidR="001140EA" w:rsidRPr="00DB75F3">
        <w:rPr>
          <w:rFonts w:ascii="Times New Roman" w:eastAsia="Times New Roman" w:hAnsi="Times New Roman" w:cs="Times New Roman"/>
          <w:sz w:val="24"/>
          <w:szCs w:val="24"/>
          <w:lang w:eastAsia="cs-CZ"/>
        </w:rPr>
        <w:t xml:space="preserve"> </w:t>
      </w:r>
      <w:r w:rsidRPr="00DB75F3">
        <w:rPr>
          <w:rFonts w:ascii="Times New Roman" w:eastAsia="Times New Roman" w:hAnsi="Times New Roman" w:cs="Times New Roman"/>
          <w:sz w:val="24"/>
          <w:szCs w:val="24"/>
          <w:lang w:eastAsia="cs-CZ"/>
        </w:rPr>
        <w:t>63</w:t>
      </w:r>
      <w:r w:rsidR="001140EA" w:rsidRPr="00DB75F3">
        <w:rPr>
          <w:rFonts w:ascii="Times New Roman" w:eastAsia="Times New Roman" w:hAnsi="Times New Roman" w:cs="Times New Roman"/>
          <w:sz w:val="24"/>
          <w:szCs w:val="24"/>
          <w:lang w:eastAsia="cs-CZ"/>
        </w:rPr>
        <w:t xml:space="preserve"> </w:t>
      </w:r>
      <w:r w:rsidRPr="00DB75F3">
        <w:rPr>
          <w:rFonts w:ascii="Times New Roman" w:eastAsia="Times New Roman" w:hAnsi="Times New Roman" w:cs="Times New Roman"/>
          <w:sz w:val="24"/>
          <w:szCs w:val="24"/>
          <w:lang w:eastAsia="cs-CZ"/>
        </w:rPr>
        <w:t>631</w:t>
      </w:r>
    </w:p>
    <w:p w14:paraId="04FFD699" w14:textId="77777777" w:rsidR="00D00191" w:rsidRPr="00DB75F3" w:rsidRDefault="00D00191" w:rsidP="00D00191">
      <w:pPr>
        <w:spacing w:after="0" w:line="240" w:lineRule="auto"/>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ab/>
        <w:t>DIČ:</w:t>
      </w:r>
      <w:r w:rsidRPr="00DB75F3">
        <w:rPr>
          <w:rFonts w:ascii="Times New Roman" w:eastAsia="Times New Roman" w:hAnsi="Times New Roman" w:cs="Times New Roman"/>
          <w:sz w:val="24"/>
          <w:szCs w:val="24"/>
          <w:lang w:eastAsia="cs-CZ"/>
        </w:rPr>
        <w:tab/>
      </w:r>
      <w:r w:rsidRPr="00DB75F3">
        <w:rPr>
          <w:rFonts w:ascii="Times New Roman" w:eastAsia="Times New Roman" w:hAnsi="Times New Roman" w:cs="Times New Roman"/>
          <w:sz w:val="24"/>
          <w:szCs w:val="24"/>
          <w:lang w:eastAsia="cs-CZ"/>
        </w:rPr>
        <w:tab/>
      </w:r>
      <w:r w:rsidRPr="00DB75F3">
        <w:rPr>
          <w:rFonts w:ascii="Times New Roman" w:eastAsia="Times New Roman" w:hAnsi="Times New Roman" w:cs="Times New Roman"/>
          <w:sz w:val="24"/>
          <w:szCs w:val="24"/>
          <w:lang w:eastAsia="cs-CZ"/>
        </w:rPr>
        <w:tab/>
        <w:t>CZ00063631</w:t>
      </w:r>
    </w:p>
    <w:p w14:paraId="65D86640" w14:textId="77777777" w:rsidR="00D00191" w:rsidRPr="00DB75F3" w:rsidRDefault="00D00191" w:rsidP="00D00191">
      <w:pPr>
        <w:spacing w:after="0" w:line="240" w:lineRule="auto"/>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ab/>
        <w:t>bankovní spojení:</w:t>
      </w:r>
      <w:r w:rsidRPr="00DB75F3">
        <w:rPr>
          <w:rFonts w:ascii="Times New Roman" w:eastAsia="Times New Roman" w:hAnsi="Times New Roman" w:cs="Times New Roman"/>
          <w:sz w:val="24"/>
          <w:szCs w:val="24"/>
          <w:lang w:eastAsia="cs-CZ"/>
        </w:rPr>
        <w:tab/>
        <w:t>Česká spořitelna a.s.</w:t>
      </w:r>
    </w:p>
    <w:p w14:paraId="39D787B5" w14:textId="77777777" w:rsidR="00D00191" w:rsidRPr="00DB75F3" w:rsidRDefault="00D00191" w:rsidP="00D00191">
      <w:pPr>
        <w:spacing w:after="0" w:line="240" w:lineRule="auto"/>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ab/>
        <w:t>č. účtu:</w:t>
      </w:r>
      <w:r w:rsidRPr="00DB75F3">
        <w:rPr>
          <w:rFonts w:ascii="Times New Roman" w:eastAsia="Times New Roman" w:hAnsi="Times New Roman" w:cs="Times New Roman"/>
          <w:sz w:val="24"/>
          <w:szCs w:val="24"/>
          <w:lang w:eastAsia="cs-CZ"/>
        </w:rPr>
        <w:tab/>
      </w:r>
      <w:r w:rsidRPr="00DB75F3">
        <w:rPr>
          <w:rFonts w:ascii="Times New Roman" w:eastAsia="Times New Roman" w:hAnsi="Times New Roman" w:cs="Times New Roman"/>
          <w:sz w:val="24"/>
          <w:szCs w:val="24"/>
          <w:lang w:eastAsia="cs-CZ"/>
        </w:rPr>
        <w:tab/>
      </w:r>
      <w:r w:rsidRPr="00DB75F3">
        <w:rPr>
          <w:rFonts w:ascii="Times New Roman" w:eastAsia="Times New Roman" w:hAnsi="Times New Roman" w:cs="Times New Roman"/>
          <w:sz w:val="24"/>
          <w:szCs w:val="24"/>
          <w:lang w:eastAsia="cs-CZ"/>
        </w:rPr>
        <w:tab/>
        <w:t>27-2000857329/0800</w:t>
      </w:r>
    </w:p>
    <w:p w14:paraId="1C7DF828" w14:textId="77777777" w:rsidR="00D00191" w:rsidRPr="00DB75F3" w:rsidRDefault="00D00191" w:rsidP="00D00191">
      <w:pPr>
        <w:spacing w:after="0" w:line="240" w:lineRule="auto"/>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 xml:space="preserve"> (dále jen „</w:t>
      </w:r>
      <w:r w:rsidRPr="00DB75F3">
        <w:rPr>
          <w:rFonts w:ascii="Times New Roman" w:eastAsia="Times New Roman" w:hAnsi="Times New Roman" w:cs="Times New Roman"/>
          <w:b/>
          <w:sz w:val="24"/>
          <w:szCs w:val="24"/>
          <w:lang w:eastAsia="cs-CZ"/>
        </w:rPr>
        <w:t>objednatel</w:t>
      </w:r>
      <w:r w:rsidRPr="00DB75F3">
        <w:rPr>
          <w:rFonts w:ascii="Times New Roman" w:eastAsia="Times New Roman" w:hAnsi="Times New Roman" w:cs="Times New Roman"/>
          <w:sz w:val="24"/>
          <w:szCs w:val="24"/>
          <w:lang w:eastAsia="cs-CZ"/>
        </w:rPr>
        <w:t>“)</w:t>
      </w:r>
    </w:p>
    <w:p w14:paraId="512D42ED" w14:textId="77777777" w:rsidR="00CC65E4" w:rsidRPr="00DB75F3" w:rsidRDefault="00CC65E4" w:rsidP="00D00191">
      <w:pPr>
        <w:spacing w:after="0" w:line="240" w:lineRule="auto"/>
        <w:jc w:val="both"/>
        <w:rPr>
          <w:rFonts w:ascii="Times New Roman" w:eastAsia="Times New Roman" w:hAnsi="Times New Roman" w:cs="Times New Roman"/>
          <w:sz w:val="24"/>
          <w:szCs w:val="24"/>
          <w:lang w:eastAsia="cs-CZ"/>
        </w:rPr>
      </w:pPr>
    </w:p>
    <w:p w14:paraId="21E9B65F" w14:textId="2E0399DA" w:rsidR="00D00191" w:rsidRPr="00DB75F3" w:rsidRDefault="00D00191" w:rsidP="002C3A2C">
      <w:pPr>
        <w:numPr>
          <w:ilvl w:val="1"/>
          <w:numId w:val="12"/>
        </w:numPr>
        <w:spacing w:after="0" w:line="240" w:lineRule="auto"/>
        <w:ind w:left="709" w:hanging="709"/>
        <w:jc w:val="both"/>
        <w:rPr>
          <w:rFonts w:ascii="Times New Roman" w:eastAsia="Calibri" w:hAnsi="Times New Roman" w:cs="Times New Roman"/>
          <w:b/>
          <w:sz w:val="24"/>
          <w:szCs w:val="20"/>
          <w:highlight w:val="yellow"/>
          <w:lang w:eastAsia="cs-CZ"/>
        </w:rPr>
      </w:pPr>
      <w:r w:rsidRPr="00DB75F3">
        <w:rPr>
          <w:rFonts w:ascii="Times New Roman" w:eastAsia="Calibri" w:hAnsi="Times New Roman" w:cs="Times New Roman"/>
          <w:b/>
          <w:sz w:val="24"/>
          <w:szCs w:val="20"/>
          <w:highlight w:val="yellow"/>
          <w:lang w:eastAsia="cs-CZ"/>
        </w:rPr>
        <w:t>Zhotovitel:</w:t>
      </w:r>
      <w:r w:rsidRPr="00DB75F3">
        <w:rPr>
          <w:rFonts w:ascii="Times New Roman" w:eastAsia="Calibri" w:hAnsi="Times New Roman" w:cs="Times New Roman"/>
          <w:b/>
          <w:sz w:val="24"/>
          <w:szCs w:val="20"/>
          <w:highlight w:val="yellow"/>
          <w:lang w:eastAsia="cs-CZ"/>
        </w:rPr>
        <w:tab/>
      </w:r>
      <w:r w:rsidRPr="00DB75F3">
        <w:rPr>
          <w:rFonts w:ascii="Times New Roman" w:eastAsia="Calibri" w:hAnsi="Times New Roman" w:cs="Times New Roman"/>
          <w:b/>
          <w:sz w:val="24"/>
          <w:szCs w:val="20"/>
          <w:highlight w:val="yellow"/>
          <w:lang w:eastAsia="cs-CZ"/>
        </w:rPr>
        <w:tab/>
      </w:r>
      <w:r w:rsidR="002C3A2C" w:rsidRPr="00DB75F3">
        <w:rPr>
          <w:rFonts w:ascii="Times New Roman" w:eastAsia="Calibri" w:hAnsi="Times New Roman" w:cs="Times New Roman"/>
          <w:b/>
          <w:sz w:val="24"/>
          <w:szCs w:val="20"/>
          <w:highlight w:val="yellow"/>
          <w:lang w:eastAsia="cs-CZ"/>
        </w:rPr>
        <w:t>………………….</w:t>
      </w:r>
    </w:p>
    <w:p w14:paraId="1E0610E9" w14:textId="55A9637B" w:rsidR="00D00191" w:rsidRPr="00DB75F3" w:rsidRDefault="00D00191" w:rsidP="00D00191">
      <w:pPr>
        <w:spacing w:after="0" w:line="240" w:lineRule="auto"/>
        <w:jc w:val="both"/>
        <w:rPr>
          <w:rFonts w:ascii="Times New Roman" w:eastAsia="Times New Roman" w:hAnsi="Times New Roman" w:cs="Times New Roman"/>
          <w:sz w:val="24"/>
          <w:szCs w:val="24"/>
          <w:highlight w:val="yellow"/>
          <w:lang w:eastAsia="cs-CZ"/>
        </w:rPr>
      </w:pPr>
      <w:r w:rsidRPr="00DB75F3">
        <w:rPr>
          <w:rFonts w:ascii="Times New Roman" w:eastAsia="Times New Roman" w:hAnsi="Times New Roman" w:cs="Times New Roman"/>
          <w:b/>
          <w:sz w:val="24"/>
          <w:szCs w:val="24"/>
          <w:highlight w:val="yellow"/>
          <w:lang w:eastAsia="cs-CZ"/>
        </w:rPr>
        <w:tab/>
      </w:r>
      <w:r w:rsidRPr="00DB75F3">
        <w:rPr>
          <w:rFonts w:ascii="Times New Roman" w:eastAsia="Times New Roman" w:hAnsi="Times New Roman" w:cs="Times New Roman"/>
          <w:sz w:val="24"/>
          <w:szCs w:val="24"/>
          <w:highlight w:val="yellow"/>
          <w:lang w:eastAsia="cs-CZ"/>
        </w:rPr>
        <w:t>se sídlem:</w:t>
      </w:r>
      <w:r w:rsidRPr="00DB75F3">
        <w:rPr>
          <w:rFonts w:ascii="Times New Roman" w:eastAsia="Times New Roman" w:hAnsi="Times New Roman" w:cs="Times New Roman"/>
          <w:sz w:val="24"/>
          <w:szCs w:val="24"/>
          <w:highlight w:val="yellow"/>
          <w:lang w:eastAsia="cs-CZ"/>
        </w:rPr>
        <w:tab/>
      </w:r>
      <w:r w:rsidRPr="00DB75F3">
        <w:rPr>
          <w:rFonts w:ascii="Times New Roman" w:eastAsia="Times New Roman" w:hAnsi="Times New Roman" w:cs="Times New Roman"/>
          <w:sz w:val="24"/>
          <w:szCs w:val="24"/>
          <w:highlight w:val="yellow"/>
          <w:lang w:eastAsia="cs-CZ"/>
        </w:rPr>
        <w:tab/>
      </w:r>
      <w:r w:rsidR="002C3A2C" w:rsidRPr="00DB75F3">
        <w:rPr>
          <w:rFonts w:ascii="Times New Roman" w:eastAsia="Times New Roman" w:hAnsi="Times New Roman" w:cs="Times New Roman"/>
          <w:sz w:val="24"/>
          <w:szCs w:val="24"/>
          <w:highlight w:val="yellow"/>
          <w:lang w:eastAsia="cs-CZ"/>
        </w:rPr>
        <w:t>………………….</w:t>
      </w:r>
    </w:p>
    <w:p w14:paraId="69C38F89" w14:textId="39FC6EE1" w:rsidR="00D00191" w:rsidRPr="00DB75F3" w:rsidRDefault="00D00191" w:rsidP="00D00191">
      <w:pPr>
        <w:spacing w:after="0" w:line="240" w:lineRule="auto"/>
        <w:jc w:val="both"/>
        <w:rPr>
          <w:rFonts w:ascii="Times New Roman" w:eastAsia="Times New Roman" w:hAnsi="Times New Roman" w:cs="Times New Roman"/>
          <w:b/>
          <w:sz w:val="24"/>
          <w:szCs w:val="24"/>
          <w:highlight w:val="yellow"/>
          <w:lang w:eastAsia="cs-CZ"/>
        </w:rPr>
      </w:pPr>
      <w:r w:rsidRPr="00DB75F3">
        <w:rPr>
          <w:rFonts w:ascii="Times New Roman" w:eastAsia="Times New Roman" w:hAnsi="Times New Roman" w:cs="Times New Roman"/>
          <w:sz w:val="24"/>
          <w:szCs w:val="24"/>
          <w:highlight w:val="yellow"/>
          <w:lang w:eastAsia="cs-CZ"/>
        </w:rPr>
        <w:tab/>
        <w:t>zastoupená:</w:t>
      </w:r>
      <w:r w:rsidRPr="00DB75F3">
        <w:rPr>
          <w:rFonts w:ascii="Times New Roman" w:eastAsia="Times New Roman" w:hAnsi="Times New Roman" w:cs="Times New Roman"/>
          <w:sz w:val="24"/>
          <w:szCs w:val="24"/>
          <w:highlight w:val="yellow"/>
          <w:lang w:eastAsia="cs-CZ"/>
        </w:rPr>
        <w:tab/>
      </w:r>
      <w:r w:rsidRPr="00DB75F3">
        <w:rPr>
          <w:rFonts w:ascii="Times New Roman" w:eastAsia="Times New Roman" w:hAnsi="Times New Roman" w:cs="Times New Roman"/>
          <w:sz w:val="24"/>
          <w:szCs w:val="24"/>
          <w:highlight w:val="yellow"/>
          <w:lang w:eastAsia="cs-CZ"/>
        </w:rPr>
        <w:tab/>
      </w:r>
      <w:r w:rsidR="002C3A2C" w:rsidRPr="00DB75F3">
        <w:rPr>
          <w:rFonts w:ascii="Times New Roman" w:eastAsia="Times New Roman" w:hAnsi="Times New Roman" w:cs="Times New Roman"/>
          <w:sz w:val="24"/>
          <w:szCs w:val="24"/>
          <w:highlight w:val="yellow"/>
          <w:lang w:eastAsia="cs-CZ"/>
        </w:rPr>
        <w:t>………………….</w:t>
      </w:r>
    </w:p>
    <w:p w14:paraId="0E667342" w14:textId="24368E79" w:rsidR="00D00191" w:rsidRPr="00DB75F3" w:rsidRDefault="00D00191" w:rsidP="00D00191">
      <w:pPr>
        <w:spacing w:after="0" w:line="240" w:lineRule="auto"/>
        <w:jc w:val="both"/>
        <w:rPr>
          <w:rFonts w:ascii="Times New Roman" w:eastAsia="Times New Roman" w:hAnsi="Times New Roman" w:cs="Times New Roman"/>
          <w:sz w:val="24"/>
          <w:szCs w:val="24"/>
          <w:highlight w:val="yellow"/>
          <w:lang w:eastAsia="cs-CZ"/>
        </w:rPr>
      </w:pPr>
      <w:r w:rsidRPr="00DB75F3">
        <w:rPr>
          <w:rFonts w:ascii="Times New Roman" w:eastAsia="Times New Roman" w:hAnsi="Times New Roman" w:cs="Times New Roman"/>
          <w:sz w:val="24"/>
          <w:szCs w:val="24"/>
          <w:highlight w:val="yellow"/>
          <w:lang w:eastAsia="cs-CZ"/>
        </w:rPr>
        <w:tab/>
        <w:t>IČ:</w:t>
      </w:r>
      <w:r w:rsidRPr="00DB75F3">
        <w:rPr>
          <w:rFonts w:ascii="Times New Roman" w:eastAsia="Times New Roman" w:hAnsi="Times New Roman" w:cs="Times New Roman"/>
          <w:sz w:val="24"/>
          <w:szCs w:val="24"/>
          <w:highlight w:val="yellow"/>
          <w:lang w:eastAsia="cs-CZ"/>
        </w:rPr>
        <w:tab/>
      </w:r>
      <w:r w:rsidRPr="00DB75F3">
        <w:rPr>
          <w:rFonts w:ascii="Times New Roman" w:eastAsia="Times New Roman" w:hAnsi="Times New Roman" w:cs="Times New Roman"/>
          <w:sz w:val="24"/>
          <w:szCs w:val="24"/>
          <w:highlight w:val="yellow"/>
          <w:lang w:eastAsia="cs-CZ"/>
        </w:rPr>
        <w:tab/>
      </w:r>
      <w:r w:rsidRPr="00DB75F3">
        <w:rPr>
          <w:rFonts w:ascii="Times New Roman" w:eastAsia="Times New Roman" w:hAnsi="Times New Roman" w:cs="Times New Roman"/>
          <w:sz w:val="24"/>
          <w:szCs w:val="24"/>
          <w:highlight w:val="yellow"/>
          <w:lang w:eastAsia="cs-CZ"/>
        </w:rPr>
        <w:tab/>
      </w:r>
      <w:r w:rsidR="002C3A2C" w:rsidRPr="00DB75F3">
        <w:rPr>
          <w:rFonts w:ascii="Times New Roman" w:eastAsia="Times New Roman" w:hAnsi="Times New Roman" w:cs="Times New Roman"/>
          <w:sz w:val="24"/>
          <w:szCs w:val="24"/>
          <w:highlight w:val="yellow"/>
          <w:lang w:eastAsia="cs-CZ"/>
        </w:rPr>
        <w:t>………………….</w:t>
      </w:r>
    </w:p>
    <w:p w14:paraId="0B606174" w14:textId="5C047E8A" w:rsidR="00D00191" w:rsidRPr="00DB75F3" w:rsidRDefault="00D00191" w:rsidP="00D00191">
      <w:pPr>
        <w:spacing w:after="0" w:line="240" w:lineRule="auto"/>
        <w:jc w:val="both"/>
        <w:rPr>
          <w:rFonts w:ascii="Times New Roman" w:eastAsia="Times New Roman" w:hAnsi="Times New Roman" w:cs="Times New Roman"/>
          <w:sz w:val="24"/>
          <w:szCs w:val="24"/>
          <w:highlight w:val="yellow"/>
          <w:lang w:eastAsia="cs-CZ"/>
        </w:rPr>
      </w:pPr>
      <w:r w:rsidRPr="00DB75F3">
        <w:rPr>
          <w:rFonts w:ascii="Times New Roman" w:eastAsia="Times New Roman" w:hAnsi="Times New Roman" w:cs="Times New Roman"/>
          <w:sz w:val="24"/>
          <w:szCs w:val="24"/>
          <w:highlight w:val="yellow"/>
          <w:lang w:eastAsia="cs-CZ"/>
        </w:rPr>
        <w:tab/>
        <w:t>DIČ:</w:t>
      </w:r>
      <w:r w:rsidRPr="00DB75F3">
        <w:rPr>
          <w:rFonts w:ascii="Times New Roman" w:eastAsia="Times New Roman" w:hAnsi="Times New Roman" w:cs="Times New Roman"/>
          <w:sz w:val="24"/>
          <w:szCs w:val="24"/>
          <w:highlight w:val="yellow"/>
          <w:lang w:eastAsia="cs-CZ"/>
        </w:rPr>
        <w:tab/>
      </w:r>
      <w:r w:rsidRPr="00DB75F3">
        <w:rPr>
          <w:rFonts w:ascii="Times New Roman" w:eastAsia="Times New Roman" w:hAnsi="Times New Roman" w:cs="Times New Roman"/>
          <w:sz w:val="24"/>
          <w:szCs w:val="24"/>
          <w:highlight w:val="yellow"/>
          <w:lang w:eastAsia="cs-CZ"/>
        </w:rPr>
        <w:tab/>
      </w:r>
      <w:r w:rsidRPr="00DB75F3">
        <w:rPr>
          <w:rFonts w:ascii="Times New Roman" w:eastAsia="Times New Roman" w:hAnsi="Times New Roman" w:cs="Times New Roman"/>
          <w:sz w:val="24"/>
          <w:szCs w:val="24"/>
          <w:highlight w:val="yellow"/>
          <w:lang w:eastAsia="cs-CZ"/>
        </w:rPr>
        <w:tab/>
      </w:r>
      <w:r w:rsidR="002C3A2C" w:rsidRPr="00DB75F3">
        <w:rPr>
          <w:rFonts w:ascii="Times New Roman" w:eastAsia="Times New Roman" w:hAnsi="Times New Roman" w:cs="Times New Roman"/>
          <w:sz w:val="24"/>
          <w:szCs w:val="24"/>
          <w:highlight w:val="yellow"/>
          <w:lang w:eastAsia="cs-CZ"/>
        </w:rPr>
        <w:t>………………….</w:t>
      </w:r>
    </w:p>
    <w:p w14:paraId="0B8754A5" w14:textId="33775205" w:rsidR="00D00191" w:rsidRPr="00DB75F3" w:rsidRDefault="00D00191" w:rsidP="00D00191">
      <w:pPr>
        <w:spacing w:after="0" w:line="240" w:lineRule="auto"/>
        <w:jc w:val="both"/>
        <w:rPr>
          <w:rFonts w:ascii="Times New Roman" w:eastAsia="Times New Roman" w:hAnsi="Times New Roman" w:cs="Times New Roman"/>
          <w:sz w:val="24"/>
          <w:szCs w:val="24"/>
          <w:highlight w:val="yellow"/>
          <w:lang w:eastAsia="cs-CZ"/>
        </w:rPr>
      </w:pPr>
      <w:r w:rsidRPr="00DB75F3">
        <w:rPr>
          <w:rFonts w:ascii="Times New Roman" w:eastAsia="Times New Roman" w:hAnsi="Times New Roman" w:cs="Times New Roman"/>
          <w:sz w:val="24"/>
          <w:szCs w:val="24"/>
          <w:highlight w:val="yellow"/>
          <w:lang w:eastAsia="cs-CZ"/>
        </w:rPr>
        <w:tab/>
        <w:t>bankovní spojení:</w:t>
      </w:r>
      <w:r w:rsidRPr="00DB75F3">
        <w:rPr>
          <w:rFonts w:ascii="Times New Roman" w:eastAsia="Times New Roman" w:hAnsi="Times New Roman" w:cs="Times New Roman"/>
          <w:sz w:val="24"/>
          <w:szCs w:val="24"/>
          <w:highlight w:val="yellow"/>
          <w:lang w:eastAsia="cs-CZ"/>
        </w:rPr>
        <w:tab/>
      </w:r>
      <w:r w:rsidR="002C3A2C" w:rsidRPr="00DB75F3">
        <w:rPr>
          <w:rFonts w:ascii="Times New Roman" w:eastAsia="Times New Roman" w:hAnsi="Times New Roman" w:cs="Times New Roman"/>
          <w:sz w:val="24"/>
          <w:szCs w:val="24"/>
          <w:highlight w:val="yellow"/>
          <w:lang w:eastAsia="cs-CZ"/>
        </w:rPr>
        <w:t>………………….</w:t>
      </w:r>
    </w:p>
    <w:p w14:paraId="61C6E594" w14:textId="03925426" w:rsidR="00D00191" w:rsidRPr="00DB75F3" w:rsidRDefault="00D00191" w:rsidP="00D00191">
      <w:pPr>
        <w:spacing w:after="0" w:line="240" w:lineRule="auto"/>
        <w:jc w:val="both"/>
        <w:rPr>
          <w:rFonts w:ascii="Times New Roman" w:eastAsia="Times New Roman" w:hAnsi="Times New Roman" w:cs="Times New Roman"/>
          <w:sz w:val="24"/>
          <w:szCs w:val="24"/>
          <w:highlight w:val="yellow"/>
          <w:lang w:eastAsia="cs-CZ"/>
        </w:rPr>
      </w:pPr>
      <w:r w:rsidRPr="00DB75F3">
        <w:rPr>
          <w:rFonts w:ascii="Times New Roman" w:eastAsia="Times New Roman" w:hAnsi="Times New Roman" w:cs="Times New Roman"/>
          <w:sz w:val="24"/>
          <w:szCs w:val="24"/>
          <w:highlight w:val="yellow"/>
          <w:lang w:eastAsia="cs-CZ"/>
        </w:rPr>
        <w:tab/>
        <w:t>č. účtu:</w:t>
      </w:r>
      <w:r w:rsidRPr="00DB75F3">
        <w:rPr>
          <w:rFonts w:ascii="Times New Roman" w:eastAsia="Times New Roman" w:hAnsi="Times New Roman" w:cs="Times New Roman"/>
          <w:sz w:val="24"/>
          <w:szCs w:val="24"/>
          <w:highlight w:val="yellow"/>
          <w:lang w:eastAsia="cs-CZ"/>
        </w:rPr>
        <w:tab/>
      </w:r>
      <w:r w:rsidRPr="00DB75F3">
        <w:rPr>
          <w:rFonts w:ascii="Times New Roman" w:eastAsia="Times New Roman" w:hAnsi="Times New Roman" w:cs="Times New Roman"/>
          <w:sz w:val="24"/>
          <w:szCs w:val="24"/>
          <w:highlight w:val="yellow"/>
          <w:lang w:eastAsia="cs-CZ"/>
        </w:rPr>
        <w:tab/>
      </w:r>
      <w:r w:rsidRPr="00DB75F3">
        <w:rPr>
          <w:rFonts w:ascii="Times New Roman" w:eastAsia="Times New Roman" w:hAnsi="Times New Roman" w:cs="Times New Roman"/>
          <w:sz w:val="24"/>
          <w:szCs w:val="24"/>
          <w:highlight w:val="yellow"/>
          <w:lang w:eastAsia="cs-CZ"/>
        </w:rPr>
        <w:tab/>
      </w:r>
      <w:r w:rsidR="002C3A2C" w:rsidRPr="00DB75F3">
        <w:rPr>
          <w:rFonts w:ascii="Times New Roman" w:eastAsia="Times New Roman" w:hAnsi="Times New Roman" w:cs="Times New Roman"/>
          <w:sz w:val="24"/>
          <w:szCs w:val="24"/>
          <w:highlight w:val="yellow"/>
          <w:lang w:eastAsia="cs-CZ"/>
        </w:rPr>
        <w:t>………………….</w:t>
      </w:r>
    </w:p>
    <w:p w14:paraId="26623BFA" w14:textId="77777777" w:rsidR="00D00191" w:rsidRPr="00DB75F3" w:rsidRDefault="00D00191" w:rsidP="00D00191">
      <w:pPr>
        <w:spacing w:after="0" w:line="240" w:lineRule="auto"/>
        <w:ind w:left="708"/>
        <w:jc w:val="both"/>
        <w:rPr>
          <w:rFonts w:ascii="Times New Roman" w:eastAsia="Times New Roman" w:hAnsi="Times New Roman" w:cs="Times New Roman"/>
          <w:sz w:val="24"/>
          <w:szCs w:val="24"/>
          <w:highlight w:val="yellow"/>
          <w:lang w:eastAsia="cs-CZ"/>
        </w:rPr>
      </w:pPr>
    </w:p>
    <w:p w14:paraId="21A3BE2A" w14:textId="2E6013C3" w:rsidR="00D00191" w:rsidRPr="00DB75F3" w:rsidRDefault="00D00191" w:rsidP="00D00191">
      <w:pPr>
        <w:spacing w:after="0" w:line="240" w:lineRule="auto"/>
        <w:ind w:left="708"/>
        <w:jc w:val="both"/>
        <w:rPr>
          <w:rFonts w:ascii="Times New Roman" w:eastAsia="Times New Roman" w:hAnsi="Times New Roman" w:cs="Times New Roman"/>
          <w:sz w:val="24"/>
          <w:szCs w:val="24"/>
          <w:highlight w:val="yellow"/>
          <w:lang w:eastAsia="cs-CZ"/>
        </w:rPr>
      </w:pPr>
      <w:r w:rsidRPr="00DB75F3">
        <w:rPr>
          <w:rFonts w:ascii="Times New Roman" w:eastAsia="Times New Roman" w:hAnsi="Times New Roman" w:cs="Times New Roman"/>
          <w:sz w:val="24"/>
          <w:szCs w:val="24"/>
          <w:highlight w:val="yellow"/>
          <w:lang w:eastAsia="cs-CZ"/>
        </w:rPr>
        <w:t>zaps</w:t>
      </w:r>
      <w:r w:rsidR="001140EA" w:rsidRPr="00DB75F3">
        <w:rPr>
          <w:rFonts w:ascii="Times New Roman" w:eastAsia="Times New Roman" w:hAnsi="Times New Roman" w:cs="Times New Roman"/>
          <w:sz w:val="24"/>
          <w:szCs w:val="24"/>
          <w:highlight w:val="yellow"/>
          <w:lang w:eastAsia="cs-CZ"/>
        </w:rPr>
        <w:t>a</w:t>
      </w:r>
      <w:r w:rsidRPr="00DB75F3">
        <w:rPr>
          <w:rFonts w:ascii="Times New Roman" w:eastAsia="Times New Roman" w:hAnsi="Times New Roman" w:cs="Times New Roman"/>
          <w:sz w:val="24"/>
          <w:szCs w:val="24"/>
          <w:highlight w:val="yellow"/>
          <w:lang w:eastAsia="cs-CZ"/>
        </w:rPr>
        <w:t>n</w:t>
      </w:r>
      <w:r w:rsidR="001140EA" w:rsidRPr="00DB75F3">
        <w:rPr>
          <w:rFonts w:ascii="Times New Roman" w:eastAsia="Times New Roman" w:hAnsi="Times New Roman" w:cs="Times New Roman"/>
          <w:sz w:val="24"/>
          <w:szCs w:val="24"/>
          <w:highlight w:val="yellow"/>
          <w:lang w:eastAsia="cs-CZ"/>
        </w:rPr>
        <w:t>ý</w:t>
      </w:r>
      <w:r w:rsidRPr="00DB75F3">
        <w:rPr>
          <w:rFonts w:ascii="Times New Roman" w:eastAsia="Times New Roman" w:hAnsi="Times New Roman" w:cs="Times New Roman"/>
          <w:sz w:val="24"/>
          <w:szCs w:val="24"/>
          <w:highlight w:val="yellow"/>
          <w:lang w:eastAsia="cs-CZ"/>
        </w:rPr>
        <w:t xml:space="preserve"> v O</w:t>
      </w:r>
      <w:r w:rsidR="001140EA" w:rsidRPr="00DB75F3">
        <w:rPr>
          <w:rFonts w:ascii="Times New Roman" w:eastAsia="Times New Roman" w:hAnsi="Times New Roman" w:cs="Times New Roman"/>
          <w:sz w:val="24"/>
          <w:szCs w:val="24"/>
          <w:highlight w:val="yellow"/>
          <w:lang w:eastAsia="cs-CZ"/>
        </w:rPr>
        <w:t>R</w:t>
      </w:r>
      <w:r w:rsidRPr="00DB75F3">
        <w:rPr>
          <w:rFonts w:ascii="Times New Roman" w:eastAsia="Times New Roman" w:hAnsi="Times New Roman" w:cs="Times New Roman"/>
          <w:sz w:val="24"/>
          <w:szCs w:val="24"/>
          <w:highlight w:val="yellow"/>
          <w:lang w:eastAsia="cs-CZ"/>
        </w:rPr>
        <w:t xml:space="preserve"> vedeném </w:t>
      </w:r>
      <w:r w:rsidR="001140EA" w:rsidRPr="00DB75F3">
        <w:rPr>
          <w:rFonts w:ascii="Times New Roman" w:eastAsia="Times New Roman" w:hAnsi="Times New Roman" w:cs="Times New Roman"/>
          <w:sz w:val="24"/>
          <w:szCs w:val="24"/>
          <w:highlight w:val="yellow"/>
          <w:lang w:eastAsia="cs-CZ"/>
        </w:rPr>
        <w:t>______________</w:t>
      </w:r>
      <w:r w:rsidRPr="00DB75F3">
        <w:rPr>
          <w:rFonts w:ascii="Times New Roman" w:eastAsia="Times New Roman" w:hAnsi="Times New Roman" w:cs="Times New Roman"/>
          <w:sz w:val="24"/>
          <w:szCs w:val="24"/>
          <w:highlight w:val="yellow"/>
          <w:lang w:eastAsia="cs-CZ"/>
        </w:rPr>
        <w:t xml:space="preserve">soudem v </w:t>
      </w:r>
      <w:r w:rsidR="001140EA" w:rsidRPr="00DB75F3">
        <w:rPr>
          <w:rFonts w:ascii="Times New Roman" w:eastAsia="Times New Roman" w:hAnsi="Times New Roman" w:cs="Times New Roman"/>
          <w:sz w:val="24"/>
          <w:szCs w:val="24"/>
          <w:highlight w:val="yellow"/>
          <w:lang w:eastAsia="cs-CZ"/>
        </w:rPr>
        <w:t>________</w:t>
      </w:r>
      <w:r w:rsidRPr="00DB75F3">
        <w:rPr>
          <w:rFonts w:ascii="Times New Roman" w:eastAsia="Times New Roman" w:hAnsi="Times New Roman" w:cs="Times New Roman"/>
          <w:sz w:val="24"/>
          <w:szCs w:val="24"/>
          <w:highlight w:val="yellow"/>
          <w:lang w:eastAsia="cs-CZ"/>
        </w:rPr>
        <w:t xml:space="preserve">, oddíl </w:t>
      </w:r>
      <w:r w:rsidR="001140EA" w:rsidRPr="00DB75F3">
        <w:rPr>
          <w:rFonts w:ascii="Times New Roman" w:eastAsia="Times New Roman" w:hAnsi="Times New Roman" w:cs="Times New Roman"/>
          <w:sz w:val="24"/>
          <w:szCs w:val="24"/>
          <w:highlight w:val="yellow"/>
          <w:lang w:eastAsia="cs-CZ"/>
        </w:rPr>
        <w:t>______</w:t>
      </w:r>
      <w:r w:rsidRPr="00DB75F3">
        <w:rPr>
          <w:rFonts w:ascii="Times New Roman" w:eastAsia="Times New Roman" w:hAnsi="Times New Roman" w:cs="Times New Roman"/>
          <w:sz w:val="24"/>
          <w:szCs w:val="24"/>
          <w:highlight w:val="yellow"/>
          <w:lang w:eastAsia="cs-CZ"/>
        </w:rPr>
        <w:t xml:space="preserve"> vložka </w:t>
      </w:r>
      <w:r w:rsidR="001140EA" w:rsidRPr="00DB75F3">
        <w:rPr>
          <w:rFonts w:ascii="Times New Roman" w:eastAsia="Times New Roman" w:hAnsi="Times New Roman" w:cs="Times New Roman"/>
          <w:sz w:val="24"/>
          <w:szCs w:val="24"/>
          <w:highlight w:val="yellow"/>
          <w:lang w:eastAsia="cs-CZ"/>
        </w:rPr>
        <w:t>_______</w:t>
      </w:r>
      <w:r w:rsidRPr="00DB75F3">
        <w:rPr>
          <w:rFonts w:ascii="Times New Roman" w:eastAsia="Times New Roman" w:hAnsi="Times New Roman" w:cs="Times New Roman"/>
          <w:sz w:val="24"/>
          <w:szCs w:val="24"/>
          <w:highlight w:val="yellow"/>
          <w:lang w:eastAsia="cs-CZ"/>
        </w:rPr>
        <w:t xml:space="preserve"> </w:t>
      </w:r>
    </w:p>
    <w:p w14:paraId="21C30AA8" w14:textId="77777777" w:rsidR="00D00191" w:rsidRPr="00DB75F3" w:rsidRDefault="00D00191" w:rsidP="00D00191">
      <w:pPr>
        <w:spacing w:after="0" w:line="240" w:lineRule="auto"/>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highlight w:val="yellow"/>
          <w:lang w:eastAsia="cs-CZ"/>
        </w:rPr>
        <w:t xml:space="preserve"> (dále jen „</w:t>
      </w:r>
      <w:r w:rsidRPr="00DB75F3">
        <w:rPr>
          <w:rFonts w:ascii="Times New Roman" w:eastAsia="Times New Roman" w:hAnsi="Times New Roman" w:cs="Times New Roman"/>
          <w:b/>
          <w:sz w:val="24"/>
          <w:szCs w:val="24"/>
          <w:highlight w:val="yellow"/>
          <w:lang w:eastAsia="cs-CZ"/>
        </w:rPr>
        <w:t>zhotovitel</w:t>
      </w:r>
      <w:r w:rsidRPr="00DB75F3">
        <w:rPr>
          <w:rFonts w:ascii="Times New Roman" w:eastAsia="Times New Roman" w:hAnsi="Times New Roman" w:cs="Times New Roman"/>
          <w:sz w:val="24"/>
          <w:szCs w:val="24"/>
          <w:highlight w:val="yellow"/>
          <w:lang w:eastAsia="cs-CZ"/>
        </w:rPr>
        <w:t>“)</w:t>
      </w:r>
    </w:p>
    <w:p w14:paraId="506D69B2" w14:textId="77777777" w:rsidR="00CC65E4" w:rsidRPr="00DB75F3" w:rsidRDefault="00CC65E4" w:rsidP="00D00191">
      <w:pPr>
        <w:spacing w:after="0" w:line="240" w:lineRule="auto"/>
        <w:jc w:val="both"/>
        <w:rPr>
          <w:rFonts w:ascii="Times New Roman" w:eastAsia="Times New Roman" w:hAnsi="Times New Roman" w:cs="Times New Roman"/>
          <w:sz w:val="24"/>
          <w:szCs w:val="24"/>
          <w:lang w:eastAsia="cs-CZ"/>
        </w:rPr>
      </w:pPr>
    </w:p>
    <w:p w14:paraId="527C87C0" w14:textId="65C436D7" w:rsidR="00D00191" w:rsidRPr="00DB75F3" w:rsidRDefault="00051830" w:rsidP="00D00191">
      <w:pPr>
        <w:spacing w:after="0" w:line="240" w:lineRule="auto"/>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 xml:space="preserve"> </w:t>
      </w:r>
      <w:r w:rsidR="001140EA" w:rsidRPr="00DB75F3">
        <w:rPr>
          <w:rFonts w:ascii="Times New Roman" w:eastAsia="Times New Roman" w:hAnsi="Times New Roman" w:cs="Times New Roman"/>
          <w:sz w:val="24"/>
          <w:szCs w:val="24"/>
          <w:lang w:eastAsia="cs-CZ"/>
        </w:rPr>
        <w:t>(dále také jako „</w:t>
      </w:r>
      <w:r w:rsidR="001140EA" w:rsidRPr="00DB75F3">
        <w:rPr>
          <w:rFonts w:ascii="Times New Roman" w:eastAsia="Times New Roman" w:hAnsi="Times New Roman" w:cs="Times New Roman"/>
          <w:b/>
          <w:sz w:val="24"/>
          <w:szCs w:val="24"/>
          <w:lang w:eastAsia="cs-CZ"/>
        </w:rPr>
        <w:t>smluvní strany</w:t>
      </w:r>
      <w:r w:rsidR="001140EA" w:rsidRPr="00DB75F3">
        <w:rPr>
          <w:rFonts w:ascii="Times New Roman" w:eastAsia="Times New Roman" w:hAnsi="Times New Roman" w:cs="Times New Roman"/>
          <w:sz w:val="24"/>
          <w:szCs w:val="24"/>
          <w:lang w:eastAsia="cs-CZ"/>
        </w:rPr>
        <w:t>“)</w:t>
      </w:r>
    </w:p>
    <w:p w14:paraId="107CA536" w14:textId="77777777" w:rsidR="00CC65E4" w:rsidRPr="00DB75F3" w:rsidRDefault="00CC65E4" w:rsidP="00D00191">
      <w:pPr>
        <w:spacing w:after="0" w:line="240" w:lineRule="auto"/>
        <w:jc w:val="both"/>
        <w:rPr>
          <w:rFonts w:ascii="Times New Roman" w:eastAsia="Times New Roman" w:hAnsi="Times New Roman" w:cs="Times New Roman"/>
          <w:sz w:val="24"/>
          <w:szCs w:val="24"/>
          <w:lang w:eastAsia="cs-CZ"/>
        </w:rPr>
      </w:pPr>
    </w:p>
    <w:p w14:paraId="0E70BDD9" w14:textId="77777777" w:rsidR="00D00191" w:rsidRPr="00DB75F3" w:rsidRDefault="00D00191" w:rsidP="001140EA">
      <w:pPr>
        <w:numPr>
          <w:ilvl w:val="1"/>
          <w:numId w:val="1"/>
        </w:numPr>
        <w:tabs>
          <w:tab w:val="left" w:pos="1560"/>
        </w:tabs>
        <w:spacing w:after="0" w:line="240" w:lineRule="auto"/>
        <w:ind w:left="709" w:hanging="709"/>
        <w:jc w:val="both"/>
        <w:rPr>
          <w:rFonts w:ascii="Times New Roman" w:eastAsia="Times New Roman" w:hAnsi="Times New Roman" w:cs="Times New Roman"/>
          <w:sz w:val="24"/>
          <w:szCs w:val="24"/>
          <w:lang w:eastAsia="cs-CZ"/>
        </w:rPr>
      </w:pPr>
      <w:r w:rsidRPr="00DB75F3">
        <w:rPr>
          <w:rFonts w:ascii="Times New Roman" w:eastAsia="Calibri" w:hAnsi="Times New Roman" w:cs="Times New Roman"/>
          <w:b/>
          <w:sz w:val="24"/>
          <w:szCs w:val="24"/>
          <w:lang w:eastAsia="cs-CZ"/>
        </w:rPr>
        <w:t>Osoby oprávněné jednat:</w:t>
      </w:r>
    </w:p>
    <w:p w14:paraId="162FF34B" w14:textId="77777777" w:rsidR="00D00191" w:rsidRPr="00DB75F3" w:rsidRDefault="00D00191" w:rsidP="00D00191">
      <w:pPr>
        <w:numPr>
          <w:ilvl w:val="2"/>
          <w:numId w:val="1"/>
        </w:numPr>
        <w:tabs>
          <w:tab w:val="num" w:pos="1418"/>
        </w:tabs>
        <w:spacing w:after="0" w:line="240" w:lineRule="auto"/>
        <w:ind w:left="1418"/>
        <w:jc w:val="both"/>
        <w:rPr>
          <w:rFonts w:ascii="Times New Roman" w:eastAsia="Times New Roman" w:hAnsi="Times New Roman" w:cs="Times New Roman"/>
          <w:b/>
          <w:sz w:val="24"/>
          <w:szCs w:val="24"/>
          <w:lang w:eastAsia="cs-CZ"/>
        </w:rPr>
      </w:pPr>
      <w:r w:rsidRPr="00DB75F3">
        <w:rPr>
          <w:rFonts w:ascii="Times New Roman" w:eastAsia="Times New Roman" w:hAnsi="Times New Roman" w:cs="Times New Roman"/>
          <w:b/>
          <w:sz w:val="24"/>
          <w:szCs w:val="24"/>
          <w:lang w:eastAsia="cs-CZ"/>
        </w:rPr>
        <w:t>Za objednatele:</w:t>
      </w:r>
    </w:p>
    <w:p w14:paraId="48954655" w14:textId="072108E6" w:rsidR="00D00191" w:rsidRPr="00DB75F3" w:rsidRDefault="00D00191" w:rsidP="00D00191">
      <w:pPr>
        <w:spacing w:after="0" w:line="240" w:lineRule="auto"/>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ab/>
      </w:r>
      <w:r w:rsidRPr="00DB75F3">
        <w:rPr>
          <w:rFonts w:ascii="Times New Roman" w:eastAsia="Times New Roman" w:hAnsi="Times New Roman" w:cs="Times New Roman"/>
          <w:sz w:val="24"/>
          <w:szCs w:val="24"/>
          <w:lang w:eastAsia="cs-CZ"/>
        </w:rPr>
        <w:tab/>
        <w:t>ve věcech smluvních:</w:t>
      </w:r>
      <w:r w:rsidRPr="00DB75F3">
        <w:rPr>
          <w:rFonts w:ascii="Times New Roman" w:eastAsia="Times New Roman" w:hAnsi="Times New Roman" w:cs="Times New Roman"/>
          <w:sz w:val="24"/>
          <w:szCs w:val="24"/>
          <w:lang w:eastAsia="cs-CZ"/>
        </w:rPr>
        <w:tab/>
        <w:t xml:space="preserve"> </w:t>
      </w:r>
      <w:r w:rsidRPr="00DB75F3">
        <w:rPr>
          <w:rFonts w:ascii="Times New Roman" w:eastAsia="Times New Roman" w:hAnsi="Times New Roman" w:cs="Times New Roman"/>
          <w:sz w:val="24"/>
          <w:szCs w:val="24"/>
          <w:lang w:eastAsia="cs-CZ"/>
        </w:rPr>
        <w:tab/>
      </w:r>
      <w:r w:rsidR="00EC3B57" w:rsidRPr="00DB75F3">
        <w:rPr>
          <w:rFonts w:ascii="Times New Roman" w:eastAsia="Times New Roman" w:hAnsi="Times New Roman" w:cs="Times New Roman"/>
          <w:sz w:val="24"/>
          <w:szCs w:val="24"/>
          <w:lang w:eastAsia="cs-CZ"/>
        </w:rPr>
        <w:t>Mgr. Renáta Zajíčková</w:t>
      </w:r>
      <w:r w:rsidRPr="00DB75F3">
        <w:rPr>
          <w:rFonts w:ascii="Times New Roman" w:eastAsia="Times New Roman" w:hAnsi="Times New Roman" w:cs="Times New Roman"/>
          <w:sz w:val="24"/>
          <w:szCs w:val="24"/>
          <w:lang w:eastAsia="cs-CZ"/>
        </w:rPr>
        <w:t>, starost</w:t>
      </w:r>
      <w:r w:rsidR="00EC3B57" w:rsidRPr="00DB75F3">
        <w:rPr>
          <w:rFonts w:ascii="Times New Roman" w:eastAsia="Times New Roman" w:hAnsi="Times New Roman" w:cs="Times New Roman"/>
          <w:sz w:val="24"/>
          <w:szCs w:val="24"/>
          <w:lang w:eastAsia="cs-CZ"/>
        </w:rPr>
        <w:t>k</w:t>
      </w:r>
      <w:r w:rsidRPr="00DB75F3">
        <w:rPr>
          <w:rFonts w:ascii="Times New Roman" w:eastAsia="Times New Roman" w:hAnsi="Times New Roman" w:cs="Times New Roman"/>
          <w:sz w:val="24"/>
          <w:szCs w:val="24"/>
          <w:lang w:eastAsia="cs-CZ"/>
        </w:rPr>
        <w:t>a MČ Praha 5</w:t>
      </w:r>
    </w:p>
    <w:p w14:paraId="21B80CAA" w14:textId="77777777" w:rsidR="003C4875" w:rsidRPr="00DB75F3" w:rsidRDefault="00D00191" w:rsidP="00D00191">
      <w:pPr>
        <w:spacing w:after="0" w:line="240" w:lineRule="auto"/>
        <w:ind w:left="708" w:firstLine="708"/>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ve věcech</w:t>
      </w:r>
      <w:r w:rsidR="003C4875" w:rsidRPr="00DB75F3">
        <w:rPr>
          <w:rFonts w:ascii="Times New Roman" w:eastAsia="Times New Roman" w:hAnsi="Times New Roman" w:cs="Times New Roman"/>
          <w:sz w:val="24"/>
          <w:szCs w:val="24"/>
          <w:lang w:eastAsia="cs-CZ"/>
        </w:rPr>
        <w:t xml:space="preserve"> administrativně</w:t>
      </w:r>
    </w:p>
    <w:p w14:paraId="2CCA8ACF" w14:textId="36E2FC9A" w:rsidR="00D00191" w:rsidRPr="00DB75F3" w:rsidRDefault="00D00191" w:rsidP="00D00191">
      <w:pPr>
        <w:spacing w:after="0" w:line="240" w:lineRule="auto"/>
        <w:ind w:left="708" w:firstLine="708"/>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 xml:space="preserve">technických: </w:t>
      </w:r>
      <w:r w:rsidRPr="00DB75F3">
        <w:rPr>
          <w:rFonts w:ascii="Times New Roman" w:eastAsia="Times New Roman" w:hAnsi="Times New Roman" w:cs="Times New Roman"/>
          <w:sz w:val="24"/>
          <w:szCs w:val="24"/>
          <w:lang w:eastAsia="cs-CZ"/>
        </w:rPr>
        <w:tab/>
      </w:r>
      <w:r w:rsidR="003C4875" w:rsidRPr="00DB75F3">
        <w:rPr>
          <w:rFonts w:ascii="Times New Roman" w:eastAsia="Times New Roman" w:hAnsi="Times New Roman" w:cs="Times New Roman"/>
          <w:sz w:val="24"/>
          <w:szCs w:val="24"/>
          <w:lang w:eastAsia="cs-CZ"/>
        </w:rPr>
        <w:tab/>
      </w:r>
      <w:r w:rsidR="003C4875" w:rsidRPr="00DB75F3">
        <w:rPr>
          <w:rFonts w:ascii="Times New Roman" w:eastAsia="Times New Roman" w:hAnsi="Times New Roman" w:cs="Times New Roman"/>
          <w:sz w:val="24"/>
          <w:szCs w:val="24"/>
          <w:lang w:eastAsia="cs-CZ"/>
        </w:rPr>
        <w:tab/>
      </w:r>
      <w:r w:rsidRPr="00DB75F3">
        <w:rPr>
          <w:rFonts w:ascii="Times New Roman" w:eastAsia="Times New Roman" w:hAnsi="Times New Roman" w:cs="Times New Roman"/>
          <w:sz w:val="24"/>
          <w:szCs w:val="24"/>
          <w:lang w:eastAsia="cs-CZ"/>
        </w:rPr>
        <w:t>Martin Ptáček, O</w:t>
      </w:r>
      <w:r w:rsidR="00D871B4" w:rsidRPr="00DB75F3">
        <w:rPr>
          <w:rFonts w:ascii="Times New Roman" w:eastAsia="Times New Roman" w:hAnsi="Times New Roman" w:cs="Times New Roman"/>
          <w:sz w:val="24"/>
          <w:szCs w:val="24"/>
          <w:lang w:eastAsia="cs-CZ"/>
        </w:rPr>
        <w:t>ŠK</w:t>
      </w:r>
      <w:r w:rsidR="00D85C15" w:rsidRPr="00DB75F3">
        <w:rPr>
          <w:rFonts w:ascii="Times New Roman" w:eastAsia="Times New Roman" w:hAnsi="Times New Roman" w:cs="Times New Roman"/>
          <w:sz w:val="24"/>
          <w:szCs w:val="24"/>
          <w:lang w:eastAsia="cs-CZ"/>
        </w:rPr>
        <w:t xml:space="preserve"> ÚMČ Praha 5</w:t>
      </w:r>
      <w:r w:rsidR="00DB70F2" w:rsidRPr="00DB75F3">
        <w:rPr>
          <w:rFonts w:ascii="Times New Roman" w:eastAsia="Times New Roman" w:hAnsi="Times New Roman" w:cs="Times New Roman"/>
          <w:sz w:val="24"/>
          <w:szCs w:val="24"/>
          <w:lang w:eastAsia="cs-CZ"/>
        </w:rPr>
        <w:t>,</w:t>
      </w:r>
    </w:p>
    <w:p w14:paraId="713BF1C0" w14:textId="4742674C" w:rsidR="00D00191" w:rsidRPr="00DB75F3" w:rsidRDefault="00D00191" w:rsidP="00D00191">
      <w:pPr>
        <w:spacing w:after="0" w:line="240" w:lineRule="auto"/>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val="x-none" w:eastAsia="cs-CZ"/>
        </w:rPr>
        <w:t xml:space="preserve">                                        </w:t>
      </w:r>
      <w:r w:rsidR="002C3A2C" w:rsidRPr="00DB75F3">
        <w:rPr>
          <w:rFonts w:ascii="Times New Roman" w:eastAsia="Times New Roman" w:hAnsi="Times New Roman" w:cs="Times New Roman"/>
          <w:sz w:val="24"/>
          <w:szCs w:val="24"/>
          <w:lang w:val="x-none" w:eastAsia="cs-CZ"/>
        </w:rPr>
        <w:t xml:space="preserve">                               e</w:t>
      </w:r>
      <w:r w:rsidRPr="00DB75F3">
        <w:rPr>
          <w:rFonts w:ascii="Times New Roman" w:eastAsia="Times New Roman" w:hAnsi="Times New Roman" w:cs="Times New Roman"/>
          <w:sz w:val="24"/>
          <w:szCs w:val="24"/>
          <w:lang w:val="x-none" w:eastAsia="cs-CZ"/>
        </w:rPr>
        <w:t xml:space="preserve">-mail: </w:t>
      </w:r>
      <w:hyperlink r:id="rId8" w:history="1">
        <w:r w:rsidR="00ED271C" w:rsidRPr="00DB75F3">
          <w:rPr>
            <w:rStyle w:val="Hypertextovodkaz"/>
            <w:rFonts w:ascii="Times New Roman" w:eastAsia="Times New Roman" w:hAnsi="Times New Roman" w:cs="Times New Roman"/>
            <w:sz w:val="24"/>
            <w:szCs w:val="24"/>
            <w:lang w:val="x-none" w:eastAsia="cs-CZ"/>
          </w:rPr>
          <w:t>martin.ptacek@praha5.cz</w:t>
        </w:r>
      </w:hyperlink>
      <w:r w:rsidR="00ED271C" w:rsidRPr="00DB75F3">
        <w:rPr>
          <w:rFonts w:ascii="Times New Roman" w:eastAsia="Times New Roman" w:hAnsi="Times New Roman" w:cs="Times New Roman"/>
          <w:sz w:val="24"/>
          <w:szCs w:val="24"/>
          <w:lang w:eastAsia="cs-CZ"/>
        </w:rPr>
        <w:t xml:space="preserve"> </w:t>
      </w:r>
    </w:p>
    <w:p w14:paraId="23B648B0" w14:textId="77777777" w:rsidR="00D00191" w:rsidRPr="00DB75F3" w:rsidRDefault="00D00191" w:rsidP="00D00191">
      <w:pPr>
        <w:spacing w:after="0" w:line="240" w:lineRule="auto"/>
        <w:ind w:left="3540" w:firstLine="708"/>
        <w:rPr>
          <w:rFonts w:ascii="Times New Roman" w:eastAsia="Times New Roman" w:hAnsi="Times New Roman" w:cs="Times New Roman"/>
          <w:sz w:val="24"/>
          <w:szCs w:val="24"/>
          <w:lang w:val="x-none" w:eastAsia="cs-CZ"/>
        </w:rPr>
      </w:pPr>
      <w:r w:rsidRPr="00DB75F3">
        <w:rPr>
          <w:rFonts w:ascii="Times New Roman" w:eastAsia="Times New Roman" w:hAnsi="Times New Roman" w:cs="Times New Roman"/>
          <w:sz w:val="24"/>
          <w:szCs w:val="24"/>
          <w:lang w:val="x-none" w:eastAsia="cs-CZ"/>
        </w:rPr>
        <w:t>tel. 257 000 161</w:t>
      </w:r>
    </w:p>
    <w:p w14:paraId="230F5E2F" w14:textId="60E69F23" w:rsidR="00D00191" w:rsidRPr="00DB75F3" w:rsidRDefault="000D4C85" w:rsidP="00D00191">
      <w:pPr>
        <w:spacing w:after="0" w:line="240" w:lineRule="auto"/>
        <w:ind w:left="3540" w:firstLine="708"/>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Ing. Radoslav Kúdela</w:t>
      </w:r>
      <w:r w:rsidR="00D00191" w:rsidRPr="00DB75F3">
        <w:rPr>
          <w:rFonts w:ascii="Times New Roman" w:eastAsia="Times New Roman" w:hAnsi="Times New Roman" w:cs="Times New Roman"/>
          <w:sz w:val="24"/>
          <w:szCs w:val="24"/>
          <w:lang w:val="x-none" w:eastAsia="cs-CZ"/>
        </w:rPr>
        <w:t>, O</w:t>
      </w:r>
      <w:r w:rsidR="00D871B4" w:rsidRPr="00DB75F3">
        <w:rPr>
          <w:rFonts w:ascii="Times New Roman" w:eastAsia="Times New Roman" w:hAnsi="Times New Roman" w:cs="Times New Roman"/>
          <w:sz w:val="24"/>
          <w:szCs w:val="24"/>
          <w:lang w:eastAsia="cs-CZ"/>
        </w:rPr>
        <w:t>ŠK</w:t>
      </w:r>
      <w:r w:rsidR="00D85C15" w:rsidRPr="00DB75F3">
        <w:rPr>
          <w:rFonts w:ascii="Times New Roman" w:eastAsia="Times New Roman" w:hAnsi="Times New Roman" w:cs="Times New Roman"/>
          <w:sz w:val="24"/>
          <w:szCs w:val="24"/>
          <w:lang w:eastAsia="cs-CZ"/>
        </w:rPr>
        <w:t xml:space="preserve"> ÚMČ Praha 5</w:t>
      </w:r>
    </w:p>
    <w:p w14:paraId="1F9CE72D" w14:textId="3133C3D8" w:rsidR="00D00191" w:rsidRPr="00DB75F3" w:rsidRDefault="002C3A2C" w:rsidP="00D00191">
      <w:pPr>
        <w:spacing w:after="0" w:line="240" w:lineRule="auto"/>
        <w:ind w:left="4248"/>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val="x-none" w:eastAsia="cs-CZ"/>
        </w:rPr>
        <w:t>e</w:t>
      </w:r>
      <w:r w:rsidR="00D00191" w:rsidRPr="00DB75F3">
        <w:rPr>
          <w:rFonts w:ascii="Times New Roman" w:eastAsia="Times New Roman" w:hAnsi="Times New Roman" w:cs="Times New Roman"/>
          <w:sz w:val="24"/>
          <w:szCs w:val="24"/>
          <w:lang w:val="x-none" w:eastAsia="cs-CZ"/>
        </w:rPr>
        <w:t xml:space="preserve">-mail: </w:t>
      </w:r>
      <w:hyperlink r:id="rId9" w:history="1">
        <w:r w:rsidR="000D4C85" w:rsidRPr="00DB75F3">
          <w:rPr>
            <w:rStyle w:val="Hypertextovodkaz"/>
            <w:rFonts w:ascii="Times New Roman" w:eastAsia="Times New Roman" w:hAnsi="Times New Roman" w:cs="Times New Roman"/>
            <w:sz w:val="24"/>
            <w:szCs w:val="24"/>
            <w:lang w:eastAsia="cs-CZ"/>
          </w:rPr>
          <w:t>radoslav.kudela</w:t>
        </w:r>
        <w:r w:rsidR="000D4C85" w:rsidRPr="00DB75F3">
          <w:rPr>
            <w:rStyle w:val="Hypertextovodkaz"/>
            <w:rFonts w:ascii="Times New Roman" w:eastAsia="Times New Roman" w:hAnsi="Times New Roman" w:cs="Times New Roman"/>
            <w:sz w:val="24"/>
            <w:szCs w:val="24"/>
            <w:lang w:val="x-none" w:eastAsia="cs-CZ"/>
          </w:rPr>
          <w:t>@praha5.cz</w:t>
        </w:r>
      </w:hyperlink>
    </w:p>
    <w:p w14:paraId="615D625E" w14:textId="027D48E6" w:rsidR="00D00191" w:rsidRPr="00DB75F3" w:rsidRDefault="00D00191" w:rsidP="00D00191">
      <w:pPr>
        <w:spacing w:after="0" w:line="240" w:lineRule="auto"/>
        <w:ind w:left="3540" w:firstLine="708"/>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val="x-none" w:eastAsia="cs-CZ"/>
        </w:rPr>
        <w:t>tel. 257 000 </w:t>
      </w:r>
      <w:r w:rsidR="000D4C85" w:rsidRPr="00DB75F3">
        <w:rPr>
          <w:rFonts w:ascii="Times New Roman" w:eastAsia="Times New Roman" w:hAnsi="Times New Roman" w:cs="Times New Roman"/>
          <w:sz w:val="24"/>
          <w:szCs w:val="24"/>
          <w:lang w:eastAsia="cs-CZ"/>
        </w:rPr>
        <w:t>279</w:t>
      </w:r>
    </w:p>
    <w:p w14:paraId="7671D173" w14:textId="1112AED5" w:rsidR="00D00191" w:rsidRPr="00DB75F3" w:rsidRDefault="00D00191" w:rsidP="00D00191">
      <w:pPr>
        <w:numPr>
          <w:ilvl w:val="2"/>
          <w:numId w:val="1"/>
        </w:numPr>
        <w:tabs>
          <w:tab w:val="num" w:pos="1418"/>
        </w:tabs>
        <w:spacing w:after="0" w:line="240" w:lineRule="auto"/>
        <w:ind w:left="1417"/>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Při operativním technickém řízení činnosti na stavbě, potvrzování provedených prací, zápisů ve stavebním deníku, odsouhlasování výše faktur, potvrzování protokolů o předání a převzetí zastupuje objednatele Martin Ptáček</w:t>
      </w:r>
      <w:r w:rsidR="00D871B4" w:rsidRPr="00DB75F3">
        <w:rPr>
          <w:rFonts w:ascii="Times New Roman" w:eastAsia="Times New Roman" w:hAnsi="Times New Roman" w:cs="Times New Roman"/>
          <w:sz w:val="24"/>
          <w:szCs w:val="24"/>
          <w:lang w:eastAsia="cs-CZ"/>
        </w:rPr>
        <w:t xml:space="preserve">, </w:t>
      </w:r>
      <w:r w:rsidRPr="00DB75F3">
        <w:rPr>
          <w:rFonts w:ascii="Times New Roman" w:eastAsia="Times New Roman" w:hAnsi="Times New Roman" w:cs="Times New Roman"/>
          <w:sz w:val="24"/>
          <w:szCs w:val="24"/>
          <w:lang w:eastAsia="cs-CZ"/>
        </w:rPr>
        <w:t xml:space="preserve">OŠK ÚMČ Praha 5 nebo </w:t>
      </w:r>
      <w:r w:rsidR="0003579B" w:rsidRPr="00DB75F3">
        <w:rPr>
          <w:rFonts w:ascii="Times New Roman" w:eastAsia="Times New Roman" w:hAnsi="Times New Roman" w:cs="Times New Roman"/>
          <w:sz w:val="24"/>
          <w:szCs w:val="24"/>
          <w:lang w:eastAsia="cs-CZ"/>
        </w:rPr>
        <w:t>Ing. Radoslav Kudela</w:t>
      </w:r>
      <w:r w:rsidR="00D871B4" w:rsidRPr="00DB75F3">
        <w:rPr>
          <w:rFonts w:ascii="Times New Roman" w:eastAsia="Times New Roman" w:hAnsi="Times New Roman" w:cs="Times New Roman"/>
          <w:sz w:val="24"/>
          <w:szCs w:val="24"/>
          <w:lang w:eastAsia="cs-CZ"/>
        </w:rPr>
        <w:t xml:space="preserve">, </w:t>
      </w:r>
      <w:r w:rsidRPr="00DB75F3">
        <w:rPr>
          <w:rFonts w:ascii="Times New Roman" w:eastAsia="Times New Roman" w:hAnsi="Times New Roman" w:cs="Times New Roman"/>
          <w:sz w:val="24"/>
          <w:szCs w:val="24"/>
          <w:lang w:eastAsia="cs-CZ"/>
        </w:rPr>
        <w:t>OŠK ÚMČ Praha 5.</w:t>
      </w:r>
    </w:p>
    <w:p w14:paraId="18DAD067" w14:textId="77777777" w:rsidR="00CC65E4" w:rsidRPr="00DB75F3" w:rsidRDefault="00CC65E4" w:rsidP="00CC65E4">
      <w:pPr>
        <w:tabs>
          <w:tab w:val="num" w:pos="2130"/>
        </w:tabs>
        <w:spacing w:after="0" w:line="240" w:lineRule="auto"/>
        <w:ind w:left="1417"/>
        <w:jc w:val="both"/>
        <w:rPr>
          <w:rFonts w:ascii="Times New Roman" w:eastAsia="Times New Roman" w:hAnsi="Times New Roman" w:cs="Times New Roman"/>
          <w:sz w:val="24"/>
          <w:szCs w:val="24"/>
          <w:lang w:eastAsia="cs-CZ"/>
        </w:rPr>
      </w:pPr>
    </w:p>
    <w:p w14:paraId="077D12BB" w14:textId="026E645C" w:rsidR="00D00191" w:rsidRPr="00DB75F3" w:rsidRDefault="00D00191" w:rsidP="00D00191">
      <w:pPr>
        <w:numPr>
          <w:ilvl w:val="2"/>
          <w:numId w:val="1"/>
        </w:numPr>
        <w:tabs>
          <w:tab w:val="num" w:pos="1418"/>
        </w:tabs>
        <w:spacing w:after="0" w:line="240" w:lineRule="auto"/>
        <w:ind w:left="1418"/>
        <w:jc w:val="both"/>
        <w:rPr>
          <w:rFonts w:ascii="Times New Roman" w:eastAsia="Times New Roman" w:hAnsi="Times New Roman" w:cs="Times New Roman"/>
          <w:b/>
          <w:sz w:val="24"/>
          <w:szCs w:val="24"/>
          <w:lang w:eastAsia="cs-CZ"/>
        </w:rPr>
      </w:pPr>
      <w:r w:rsidRPr="00DB75F3">
        <w:rPr>
          <w:rFonts w:ascii="Times New Roman" w:eastAsia="Times New Roman" w:hAnsi="Times New Roman" w:cs="Times New Roman"/>
          <w:b/>
          <w:sz w:val="24"/>
          <w:szCs w:val="24"/>
          <w:lang w:eastAsia="cs-CZ"/>
        </w:rPr>
        <w:lastRenderedPageBreak/>
        <w:t>Za zhotovitele:</w:t>
      </w:r>
    </w:p>
    <w:p w14:paraId="64443D6A" w14:textId="31144397" w:rsidR="00D00191" w:rsidRPr="00DB75F3" w:rsidRDefault="00D00191" w:rsidP="00D00191">
      <w:pPr>
        <w:spacing w:after="0" w:line="240" w:lineRule="auto"/>
        <w:ind w:left="2124" w:hanging="714"/>
        <w:jc w:val="both"/>
        <w:rPr>
          <w:rFonts w:ascii="Times New Roman" w:eastAsia="Times New Roman" w:hAnsi="Times New Roman" w:cs="Times New Roman"/>
          <w:sz w:val="24"/>
          <w:szCs w:val="24"/>
          <w:highlight w:val="yellow"/>
          <w:lang w:eastAsia="cs-CZ"/>
        </w:rPr>
      </w:pPr>
      <w:r w:rsidRPr="00DB75F3">
        <w:rPr>
          <w:rFonts w:ascii="Times New Roman" w:eastAsia="Times New Roman" w:hAnsi="Times New Roman" w:cs="Times New Roman"/>
          <w:sz w:val="24"/>
          <w:szCs w:val="24"/>
          <w:lang w:eastAsia="cs-CZ"/>
        </w:rPr>
        <w:tab/>
      </w:r>
      <w:r w:rsidRPr="00DB75F3">
        <w:rPr>
          <w:rFonts w:ascii="Times New Roman" w:eastAsia="Times New Roman" w:hAnsi="Times New Roman" w:cs="Times New Roman"/>
          <w:sz w:val="24"/>
          <w:szCs w:val="24"/>
          <w:highlight w:val="yellow"/>
          <w:lang w:eastAsia="cs-CZ"/>
        </w:rPr>
        <w:t>ve věcech smluvních:</w:t>
      </w:r>
      <w:r w:rsidRPr="00DB75F3">
        <w:rPr>
          <w:rFonts w:ascii="Times New Roman" w:eastAsia="Times New Roman" w:hAnsi="Times New Roman" w:cs="Times New Roman"/>
          <w:sz w:val="24"/>
          <w:szCs w:val="24"/>
          <w:highlight w:val="yellow"/>
          <w:lang w:eastAsia="cs-CZ"/>
        </w:rPr>
        <w:tab/>
      </w:r>
      <w:r w:rsidRPr="00DB75F3">
        <w:rPr>
          <w:rFonts w:ascii="Times New Roman" w:eastAsia="Times New Roman" w:hAnsi="Times New Roman" w:cs="Times New Roman"/>
          <w:sz w:val="24"/>
          <w:szCs w:val="24"/>
          <w:highlight w:val="yellow"/>
          <w:lang w:eastAsia="cs-CZ"/>
        </w:rPr>
        <w:tab/>
      </w:r>
      <w:r w:rsidR="002C3A2C" w:rsidRPr="00DB75F3">
        <w:rPr>
          <w:rFonts w:ascii="Times New Roman" w:eastAsia="Times New Roman" w:hAnsi="Times New Roman" w:cs="Times New Roman"/>
          <w:sz w:val="24"/>
          <w:szCs w:val="24"/>
          <w:highlight w:val="yellow"/>
          <w:lang w:eastAsia="cs-CZ"/>
        </w:rPr>
        <w:t>………, tel.: ………, e-mail: ……..</w:t>
      </w:r>
    </w:p>
    <w:p w14:paraId="689EC16B" w14:textId="77777777" w:rsidR="002C3A2C" w:rsidRPr="00DB75F3" w:rsidRDefault="00D00191" w:rsidP="002C3A2C">
      <w:pPr>
        <w:spacing w:after="0" w:line="240" w:lineRule="auto"/>
        <w:ind w:left="2124" w:firstLine="3"/>
        <w:jc w:val="both"/>
        <w:rPr>
          <w:rFonts w:ascii="Times New Roman" w:eastAsia="Times New Roman" w:hAnsi="Times New Roman" w:cs="Times New Roman"/>
          <w:sz w:val="24"/>
          <w:szCs w:val="24"/>
          <w:highlight w:val="yellow"/>
          <w:lang w:eastAsia="cs-CZ"/>
        </w:rPr>
      </w:pPr>
      <w:r w:rsidRPr="00DB75F3">
        <w:rPr>
          <w:rFonts w:ascii="Times New Roman" w:eastAsia="Times New Roman" w:hAnsi="Times New Roman" w:cs="Times New Roman"/>
          <w:sz w:val="24"/>
          <w:szCs w:val="24"/>
          <w:highlight w:val="yellow"/>
          <w:lang w:eastAsia="cs-CZ"/>
        </w:rPr>
        <w:t>ve věcech technických:</w:t>
      </w:r>
      <w:r w:rsidRPr="00DB75F3">
        <w:rPr>
          <w:rFonts w:ascii="Times New Roman" w:eastAsia="Times New Roman" w:hAnsi="Times New Roman" w:cs="Times New Roman"/>
          <w:sz w:val="24"/>
          <w:szCs w:val="24"/>
          <w:highlight w:val="yellow"/>
          <w:lang w:eastAsia="cs-CZ"/>
        </w:rPr>
        <w:tab/>
      </w:r>
      <w:r w:rsidR="002C3A2C" w:rsidRPr="00DB75F3">
        <w:rPr>
          <w:rFonts w:ascii="Times New Roman" w:eastAsia="Times New Roman" w:hAnsi="Times New Roman" w:cs="Times New Roman"/>
          <w:sz w:val="24"/>
          <w:szCs w:val="24"/>
          <w:highlight w:val="yellow"/>
          <w:lang w:eastAsia="cs-CZ"/>
        </w:rPr>
        <w:t>………, tel.: ………, e-mail: ……..</w:t>
      </w:r>
    </w:p>
    <w:p w14:paraId="13DE846F" w14:textId="77777777" w:rsidR="00D00191" w:rsidRPr="00DB75F3" w:rsidRDefault="00D00191" w:rsidP="00D00191">
      <w:pPr>
        <w:numPr>
          <w:ilvl w:val="2"/>
          <w:numId w:val="1"/>
        </w:numPr>
        <w:tabs>
          <w:tab w:val="num" w:pos="1418"/>
        </w:tabs>
        <w:spacing w:after="0" w:line="240" w:lineRule="auto"/>
        <w:ind w:left="1418"/>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 xml:space="preserve">Při operativním technickém řízení činnosti na stavbě, potvrzování provedených prací, zápisů ve stavebním deníku, odsouhlasování výše faktur, potvrzování protokolů o předání a převzetí zastupuje zhotovitele </w:t>
      </w:r>
      <w:r w:rsidRPr="00DB75F3">
        <w:rPr>
          <w:rFonts w:ascii="Times New Roman" w:eastAsia="Times New Roman" w:hAnsi="Times New Roman" w:cs="Times New Roman"/>
          <w:sz w:val="24"/>
          <w:szCs w:val="24"/>
          <w:highlight w:val="yellow"/>
          <w:lang w:eastAsia="cs-CZ"/>
        </w:rPr>
        <w:t>…….. nebo ……...</w:t>
      </w:r>
    </w:p>
    <w:p w14:paraId="2C7890B3" w14:textId="77777777" w:rsidR="00D00191" w:rsidRPr="00DB75F3" w:rsidRDefault="00D00191" w:rsidP="00D00191">
      <w:pPr>
        <w:spacing w:after="0" w:line="240" w:lineRule="auto"/>
        <w:jc w:val="both"/>
        <w:rPr>
          <w:rFonts w:ascii="Times New Roman" w:eastAsia="Times New Roman" w:hAnsi="Times New Roman" w:cs="Times New Roman"/>
          <w:sz w:val="24"/>
          <w:szCs w:val="24"/>
          <w:lang w:eastAsia="cs-CZ"/>
        </w:rPr>
      </w:pPr>
    </w:p>
    <w:p w14:paraId="4F0749CB" w14:textId="004080BD" w:rsidR="009F1F24" w:rsidRPr="00DB75F3" w:rsidRDefault="00D00191" w:rsidP="009F1F24">
      <w:pPr>
        <w:numPr>
          <w:ilvl w:val="0"/>
          <w:numId w:val="1"/>
        </w:numPr>
        <w:spacing w:after="0" w:line="240" w:lineRule="auto"/>
        <w:jc w:val="center"/>
        <w:outlineLvl w:val="0"/>
        <w:rPr>
          <w:rFonts w:ascii="Times New Roman" w:eastAsia="Times New Roman" w:hAnsi="Times New Roman" w:cs="Times New Roman"/>
          <w:b/>
          <w:bCs/>
          <w:sz w:val="24"/>
          <w:szCs w:val="24"/>
          <w:lang w:val="x-none" w:eastAsia="x-none"/>
        </w:rPr>
      </w:pPr>
      <w:r w:rsidRPr="00DB75F3">
        <w:rPr>
          <w:rFonts w:ascii="Times New Roman" w:eastAsia="Times New Roman" w:hAnsi="Times New Roman" w:cs="Times New Roman"/>
          <w:b/>
          <w:bCs/>
          <w:sz w:val="24"/>
          <w:szCs w:val="24"/>
          <w:lang w:val="x-none" w:eastAsia="x-none"/>
        </w:rPr>
        <w:t>Úvodní ustanovení</w:t>
      </w:r>
    </w:p>
    <w:p w14:paraId="3D974850" w14:textId="77777777" w:rsidR="00051830" w:rsidRPr="00DB75F3" w:rsidRDefault="00051830" w:rsidP="00583F0C">
      <w:pPr>
        <w:spacing w:after="0" w:line="240" w:lineRule="auto"/>
        <w:ind w:left="720"/>
        <w:outlineLvl w:val="0"/>
        <w:rPr>
          <w:rFonts w:ascii="Times New Roman" w:eastAsia="Times New Roman" w:hAnsi="Times New Roman" w:cs="Times New Roman"/>
          <w:b/>
          <w:bCs/>
          <w:sz w:val="24"/>
          <w:szCs w:val="24"/>
          <w:lang w:val="x-none" w:eastAsia="x-none"/>
        </w:rPr>
      </w:pPr>
    </w:p>
    <w:p w14:paraId="606F24FB" w14:textId="22B908FF" w:rsidR="009F1F24" w:rsidRPr="00DB75F3" w:rsidRDefault="009F1F24" w:rsidP="00B16DD6">
      <w:pPr>
        <w:pStyle w:val="Odstavecseseznamem"/>
        <w:numPr>
          <w:ilvl w:val="1"/>
          <w:numId w:val="2"/>
        </w:numPr>
        <w:tabs>
          <w:tab w:val="clear" w:pos="1455"/>
          <w:tab w:val="num" w:pos="735"/>
        </w:tabs>
        <w:spacing w:after="0" w:line="240" w:lineRule="auto"/>
        <w:ind w:left="70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 xml:space="preserve">Podkladem pro uzavření této smlouvy je nabídka zhotovitele ze dne </w:t>
      </w:r>
      <w:r w:rsidRPr="00DB75F3">
        <w:rPr>
          <w:rFonts w:ascii="Times New Roman" w:eastAsia="Times New Roman" w:hAnsi="Times New Roman" w:cs="Times New Roman"/>
          <w:sz w:val="24"/>
          <w:szCs w:val="24"/>
          <w:highlight w:val="yellow"/>
          <w:lang w:eastAsia="cs-CZ"/>
        </w:rPr>
        <w:t>………..</w:t>
      </w:r>
      <w:r w:rsidRPr="00DB75F3">
        <w:rPr>
          <w:rFonts w:ascii="Times New Roman" w:eastAsia="Times New Roman" w:hAnsi="Times New Roman" w:cs="Times New Roman"/>
          <w:sz w:val="24"/>
          <w:szCs w:val="24"/>
          <w:lang w:eastAsia="cs-CZ"/>
        </w:rPr>
        <w:t>, která byla na základě výsledků výběrového řízení malého rozsahu na stavební práce vyhlašované za podmínek a v soulad</w:t>
      </w:r>
      <w:r w:rsidR="002C3A2C" w:rsidRPr="00DB75F3">
        <w:rPr>
          <w:rFonts w:ascii="Times New Roman" w:eastAsia="Times New Roman" w:hAnsi="Times New Roman" w:cs="Times New Roman"/>
          <w:sz w:val="24"/>
          <w:szCs w:val="24"/>
          <w:lang w:eastAsia="cs-CZ"/>
        </w:rPr>
        <w:t>u se zásadami stanovenými v § 6,</w:t>
      </w:r>
      <w:r w:rsidRPr="00DB75F3">
        <w:rPr>
          <w:rFonts w:ascii="Times New Roman" w:eastAsia="Times New Roman" w:hAnsi="Times New Roman" w:cs="Times New Roman"/>
          <w:sz w:val="24"/>
          <w:szCs w:val="24"/>
          <w:lang w:eastAsia="cs-CZ"/>
        </w:rPr>
        <w:t xml:space="preserve"> § 27 </w:t>
      </w:r>
      <w:r w:rsidR="002C3A2C" w:rsidRPr="00DB75F3">
        <w:rPr>
          <w:rFonts w:ascii="Times New Roman" w:eastAsia="Times New Roman" w:hAnsi="Times New Roman" w:cs="Times New Roman"/>
          <w:sz w:val="24"/>
          <w:szCs w:val="24"/>
          <w:lang w:eastAsia="cs-CZ"/>
        </w:rPr>
        <w:t xml:space="preserve">písm. b) a § 31 </w:t>
      </w:r>
      <w:r w:rsidRPr="00DB75F3">
        <w:rPr>
          <w:rFonts w:ascii="Times New Roman" w:eastAsia="Times New Roman" w:hAnsi="Times New Roman" w:cs="Times New Roman"/>
          <w:sz w:val="24"/>
          <w:szCs w:val="24"/>
          <w:lang w:eastAsia="cs-CZ"/>
        </w:rPr>
        <w:t>zákona č. 134/2016 Sb., o</w:t>
      </w:r>
      <w:r w:rsidR="00506B68" w:rsidRPr="00DB75F3">
        <w:rPr>
          <w:rFonts w:ascii="Times New Roman" w:eastAsia="Times New Roman" w:hAnsi="Times New Roman" w:cs="Times New Roman"/>
          <w:sz w:val="24"/>
          <w:szCs w:val="24"/>
          <w:lang w:eastAsia="cs-CZ"/>
        </w:rPr>
        <w:t> </w:t>
      </w:r>
      <w:r w:rsidRPr="00DB75F3">
        <w:rPr>
          <w:rFonts w:ascii="Times New Roman" w:eastAsia="Times New Roman" w:hAnsi="Times New Roman" w:cs="Times New Roman"/>
          <w:sz w:val="24"/>
          <w:szCs w:val="24"/>
          <w:lang w:eastAsia="cs-CZ"/>
        </w:rPr>
        <w:t>zadávání veřejných zakázek, ve znění pozdějších předpisů</w:t>
      </w:r>
      <w:r w:rsidR="001140EA" w:rsidRPr="00DB75F3">
        <w:rPr>
          <w:rFonts w:ascii="Times New Roman" w:eastAsia="Times New Roman" w:hAnsi="Times New Roman" w:cs="Times New Roman"/>
          <w:sz w:val="24"/>
          <w:szCs w:val="24"/>
          <w:lang w:eastAsia="cs-CZ"/>
        </w:rPr>
        <w:t xml:space="preserve"> (dále jen „ZZVZ“)</w:t>
      </w:r>
      <w:r w:rsidRPr="00DB75F3">
        <w:rPr>
          <w:rFonts w:ascii="Times New Roman" w:eastAsia="Times New Roman" w:hAnsi="Times New Roman" w:cs="Times New Roman"/>
          <w:sz w:val="24"/>
          <w:szCs w:val="24"/>
          <w:lang w:eastAsia="cs-CZ"/>
        </w:rPr>
        <w:t>, mimo režim tohoto zákona s</w:t>
      </w:r>
      <w:r w:rsidR="00506B68" w:rsidRPr="00DB75F3">
        <w:rPr>
          <w:rFonts w:ascii="Times New Roman" w:eastAsia="Times New Roman" w:hAnsi="Times New Roman" w:cs="Times New Roman"/>
          <w:sz w:val="24"/>
          <w:szCs w:val="24"/>
          <w:lang w:eastAsia="cs-CZ"/>
        </w:rPr>
        <w:t> </w:t>
      </w:r>
      <w:r w:rsidRPr="00DB75F3">
        <w:rPr>
          <w:rFonts w:ascii="Times New Roman" w:eastAsia="Times New Roman" w:hAnsi="Times New Roman" w:cs="Times New Roman"/>
          <w:sz w:val="24"/>
          <w:szCs w:val="24"/>
          <w:lang w:eastAsia="cs-CZ"/>
        </w:rPr>
        <w:t>názvem:</w:t>
      </w:r>
      <w:r w:rsidR="00370ADF" w:rsidRPr="00DB75F3">
        <w:rPr>
          <w:rFonts w:ascii="Times New Roman" w:eastAsia="Times New Roman" w:hAnsi="Times New Roman" w:cs="Times New Roman"/>
          <w:sz w:val="24"/>
          <w:szCs w:val="24"/>
          <w:lang w:eastAsia="cs-CZ"/>
        </w:rPr>
        <w:t xml:space="preserve"> „</w:t>
      </w:r>
      <w:r w:rsidR="00F370D2" w:rsidRPr="00DB75F3">
        <w:rPr>
          <w:rFonts w:ascii="Times New Roman" w:hAnsi="Times New Roman" w:cs="Times New Roman"/>
          <w:sz w:val="24"/>
          <w:szCs w:val="24"/>
        </w:rPr>
        <w:t>ZŠ a MŠ Praha 5 – Smíchov, U Santošky 1007, obj. MŠ U Santošky 1/178 – protiradonové opatření v prostorách herny v 1. NP – (realizace)</w:t>
      </w:r>
      <w:r w:rsidR="00370ADF" w:rsidRPr="00DB75F3">
        <w:rPr>
          <w:rFonts w:ascii="Times New Roman" w:eastAsia="Times New Roman" w:hAnsi="Times New Roman" w:cs="Times New Roman"/>
          <w:sz w:val="24"/>
          <w:szCs w:val="24"/>
          <w:lang w:eastAsia="cs-CZ"/>
        </w:rPr>
        <w:t>“</w:t>
      </w:r>
      <w:r w:rsidR="00391709" w:rsidRPr="00DB75F3">
        <w:rPr>
          <w:rFonts w:ascii="Times New Roman" w:eastAsia="Times New Roman" w:hAnsi="Times New Roman" w:cs="Times New Roman"/>
          <w:sz w:val="24"/>
          <w:szCs w:val="24"/>
          <w:lang w:eastAsia="cs-CZ"/>
        </w:rPr>
        <w:t xml:space="preserve"> </w:t>
      </w:r>
      <w:r w:rsidRPr="00DB75F3">
        <w:rPr>
          <w:rFonts w:ascii="Times New Roman" w:eastAsia="Times New Roman" w:hAnsi="Times New Roman" w:cs="Times New Roman"/>
          <w:sz w:val="24"/>
          <w:szCs w:val="24"/>
          <w:lang w:eastAsia="cs-CZ"/>
        </w:rPr>
        <w:t>vybrána jako nejvýhodnější.</w:t>
      </w:r>
    </w:p>
    <w:p w14:paraId="4ECA5A03" w14:textId="00B07A28" w:rsidR="009F1F24" w:rsidRPr="00DB75F3" w:rsidRDefault="009F1F24" w:rsidP="009F1F24">
      <w:pPr>
        <w:numPr>
          <w:ilvl w:val="1"/>
          <w:numId w:val="2"/>
        </w:numPr>
        <w:spacing w:after="0" w:line="240" w:lineRule="auto"/>
        <w:ind w:left="720"/>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Smluvní strana uvedená v</w:t>
      </w:r>
      <w:r w:rsidR="00975021" w:rsidRPr="00DB75F3">
        <w:rPr>
          <w:rFonts w:ascii="Times New Roman" w:eastAsia="Times New Roman" w:hAnsi="Times New Roman" w:cs="Times New Roman"/>
          <w:sz w:val="24"/>
          <w:szCs w:val="24"/>
          <w:lang w:eastAsia="cs-CZ"/>
        </w:rPr>
        <w:t> </w:t>
      </w:r>
      <w:r w:rsidRPr="00DB75F3">
        <w:rPr>
          <w:rFonts w:ascii="Times New Roman" w:eastAsia="Times New Roman" w:hAnsi="Times New Roman" w:cs="Times New Roman"/>
          <w:sz w:val="24"/>
          <w:szCs w:val="24"/>
          <w:lang w:eastAsia="cs-CZ"/>
        </w:rPr>
        <w:t>čl</w:t>
      </w:r>
      <w:r w:rsidR="00975021" w:rsidRPr="00DB75F3">
        <w:rPr>
          <w:rFonts w:ascii="Times New Roman" w:eastAsia="Times New Roman" w:hAnsi="Times New Roman" w:cs="Times New Roman"/>
          <w:sz w:val="24"/>
          <w:szCs w:val="24"/>
          <w:lang w:eastAsia="cs-CZ"/>
        </w:rPr>
        <w:t>.</w:t>
      </w:r>
      <w:r w:rsidRPr="00DB75F3">
        <w:rPr>
          <w:rFonts w:ascii="Times New Roman" w:eastAsia="Times New Roman" w:hAnsi="Times New Roman" w:cs="Times New Roman"/>
          <w:sz w:val="24"/>
          <w:szCs w:val="24"/>
          <w:lang w:eastAsia="cs-CZ"/>
        </w:rPr>
        <w:t xml:space="preserve"> </w:t>
      </w:r>
      <w:r w:rsidR="00975021" w:rsidRPr="00DB75F3">
        <w:rPr>
          <w:rFonts w:ascii="Times New Roman" w:eastAsia="Times New Roman" w:hAnsi="Times New Roman" w:cs="Times New Roman"/>
          <w:sz w:val="24"/>
          <w:szCs w:val="24"/>
          <w:lang w:eastAsia="cs-CZ"/>
        </w:rPr>
        <w:t xml:space="preserve">1. odst. </w:t>
      </w:r>
      <w:r w:rsidRPr="00DB75F3">
        <w:rPr>
          <w:rFonts w:ascii="Times New Roman" w:eastAsia="Times New Roman" w:hAnsi="Times New Roman" w:cs="Times New Roman"/>
          <w:sz w:val="24"/>
          <w:szCs w:val="24"/>
          <w:lang w:eastAsia="cs-CZ"/>
        </w:rPr>
        <w:t>1.2. této smlouvy předložila doklady, které osvědčují údaje uvedené ve zmíněném odstavci.</w:t>
      </w:r>
    </w:p>
    <w:p w14:paraId="5553D2C5" w14:textId="43EBFA5C" w:rsidR="009F1F24" w:rsidRPr="00DB75F3" w:rsidRDefault="009F1F24" w:rsidP="009F1F24">
      <w:pPr>
        <w:numPr>
          <w:ilvl w:val="1"/>
          <w:numId w:val="2"/>
        </w:numPr>
        <w:spacing w:after="0" w:line="240" w:lineRule="auto"/>
        <w:ind w:left="720"/>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Jestliže zhotovitel či objednatel některá práva nevykonává, neznamená to, že se jich zříká</w:t>
      </w:r>
    </w:p>
    <w:p w14:paraId="1DEBCB6A" w14:textId="77777777" w:rsidR="00D00191" w:rsidRPr="00DB75F3" w:rsidRDefault="00D00191" w:rsidP="00D00191">
      <w:pPr>
        <w:numPr>
          <w:ilvl w:val="1"/>
          <w:numId w:val="2"/>
        </w:numPr>
        <w:tabs>
          <w:tab w:val="num" w:pos="709"/>
        </w:tabs>
        <w:spacing w:after="0" w:line="240" w:lineRule="auto"/>
        <w:ind w:left="709" w:hanging="70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 xml:space="preserve">Na základě předložených dokladů zhotovitel prohlašuje, že je ve smyslu českého právního řádu oprávněn provést dílo tak, jak je specifikováno v této smlouvě. Dále pak prohlašuje, že disponuje takovými materiálními prostředky a profesemi, že je schopen dílo provést řádně, včas a ve vzorné kvalitě včetně všech objednatelem požadovaných změn díla a jeho součástí. </w:t>
      </w:r>
    </w:p>
    <w:p w14:paraId="79E76324" w14:textId="77777777" w:rsidR="00D00191" w:rsidRPr="00DB75F3" w:rsidRDefault="00D00191" w:rsidP="00D00191">
      <w:pPr>
        <w:numPr>
          <w:ilvl w:val="1"/>
          <w:numId w:val="2"/>
        </w:numPr>
        <w:tabs>
          <w:tab w:val="num" w:pos="709"/>
        </w:tabs>
        <w:spacing w:after="0" w:line="240" w:lineRule="auto"/>
        <w:ind w:left="70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Zhotovitel prohlašuje, že k datu podpisu této smlouvy:</w:t>
      </w:r>
    </w:p>
    <w:p w14:paraId="0FA8AF17" w14:textId="77777777" w:rsidR="005368E7" w:rsidRPr="00DB75F3" w:rsidRDefault="00D00191" w:rsidP="005368E7">
      <w:pPr>
        <w:pStyle w:val="Odstavecseseznamem"/>
        <w:numPr>
          <w:ilvl w:val="2"/>
          <w:numId w:val="24"/>
        </w:numPr>
        <w:spacing w:after="0" w:line="240" w:lineRule="auto"/>
        <w:ind w:left="1418"/>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splnil zadávací podmínky a akceptuje všechny podmínky zadání veřejné zakázky a zadávací dokumentace,</w:t>
      </w:r>
    </w:p>
    <w:p w14:paraId="4B5FB6D9" w14:textId="0D4B02E3" w:rsidR="005368E7" w:rsidRPr="00DB75F3" w:rsidRDefault="00D00191" w:rsidP="005368E7">
      <w:pPr>
        <w:pStyle w:val="Odstavecseseznamem"/>
        <w:numPr>
          <w:ilvl w:val="2"/>
          <w:numId w:val="24"/>
        </w:numPr>
        <w:spacing w:after="0" w:line="240" w:lineRule="auto"/>
        <w:ind w:left="1418"/>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převzal a odsouhlasil objednatelem schválenou projektovou dokumentaci vč</w:t>
      </w:r>
      <w:r w:rsidR="00975021" w:rsidRPr="00DB75F3">
        <w:rPr>
          <w:rFonts w:ascii="Times New Roman" w:eastAsia="Times New Roman" w:hAnsi="Times New Roman" w:cs="Times New Roman"/>
          <w:sz w:val="24"/>
          <w:szCs w:val="24"/>
          <w:lang w:eastAsia="cs-CZ"/>
        </w:rPr>
        <w:t>etně</w:t>
      </w:r>
      <w:r w:rsidRPr="00DB75F3">
        <w:rPr>
          <w:rFonts w:ascii="Times New Roman" w:eastAsia="Times New Roman" w:hAnsi="Times New Roman" w:cs="Times New Roman"/>
          <w:sz w:val="24"/>
          <w:szCs w:val="24"/>
          <w:lang w:eastAsia="cs-CZ"/>
        </w:rPr>
        <w:t xml:space="preserve"> výkazu výměr,</w:t>
      </w:r>
    </w:p>
    <w:p w14:paraId="071B5097" w14:textId="7E4F1181" w:rsidR="005368E7" w:rsidRPr="00DB75F3" w:rsidRDefault="00D00191" w:rsidP="005368E7">
      <w:pPr>
        <w:pStyle w:val="Odstavecseseznamem"/>
        <w:numPr>
          <w:ilvl w:val="2"/>
          <w:numId w:val="24"/>
        </w:numPr>
        <w:spacing w:after="0" w:line="240" w:lineRule="auto"/>
        <w:ind w:left="1418"/>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 xml:space="preserve">prověřil místní podmínky na </w:t>
      </w:r>
      <w:r w:rsidR="00887912" w:rsidRPr="00DB75F3">
        <w:rPr>
          <w:rFonts w:ascii="Times New Roman" w:eastAsia="Times New Roman" w:hAnsi="Times New Roman" w:cs="Times New Roman"/>
          <w:sz w:val="24"/>
          <w:szCs w:val="24"/>
          <w:lang w:eastAsia="cs-CZ"/>
        </w:rPr>
        <w:t>místě plnění – provádění díla (</w:t>
      </w:r>
      <w:r w:rsidRPr="00DB75F3">
        <w:rPr>
          <w:rFonts w:ascii="Times New Roman" w:eastAsia="Times New Roman" w:hAnsi="Times New Roman" w:cs="Times New Roman"/>
          <w:sz w:val="24"/>
          <w:szCs w:val="24"/>
          <w:lang w:eastAsia="cs-CZ"/>
        </w:rPr>
        <w:t>staveništi</w:t>
      </w:r>
      <w:r w:rsidR="00887912" w:rsidRPr="00DB75F3">
        <w:rPr>
          <w:rFonts w:ascii="Times New Roman" w:eastAsia="Times New Roman" w:hAnsi="Times New Roman" w:cs="Times New Roman"/>
          <w:sz w:val="24"/>
          <w:szCs w:val="24"/>
          <w:lang w:eastAsia="cs-CZ"/>
        </w:rPr>
        <w:t>) tj. objekt</w:t>
      </w:r>
      <w:r w:rsidR="00887912" w:rsidRPr="00DB75F3">
        <w:rPr>
          <w:rFonts w:ascii="Times New Roman" w:hAnsi="Times New Roman" w:cs="Times New Roman"/>
          <w:sz w:val="24"/>
          <w:szCs w:val="24"/>
        </w:rPr>
        <w:t xml:space="preserve"> MŠ U Santošky 1/178</w:t>
      </w:r>
      <w:r w:rsidR="00887912" w:rsidRPr="00DB75F3">
        <w:rPr>
          <w:rFonts w:ascii="Times New Roman" w:eastAsia="Times New Roman" w:hAnsi="Times New Roman" w:cs="Times New Roman"/>
          <w:sz w:val="24"/>
          <w:szCs w:val="24"/>
          <w:lang w:eastAsia="cs-CZ"/>
        </w:rPr>
        <w:t xml:space="preserve"> prostory herny v 1. NP</w:t>
      </w:r>
      <w:r w:rsidR="00FC483C" w:rsidRPr="00DB75F3">
        <w:rPr>
          <w:rFonts w:ascii="Times New Roman" w:eastAsia="Times New Roman" w:hAnsi="Times New Roman" w:cs="Times New Roman"/>
          <w:sz w:val="24"/>
          <w:szCs w:val="24"/>
          <w:lang w:eastAsia="cs-CZ"/>
        </w:rPr>
        <w:t>, stojící na pozemku parc.č. 2081</w:t>
      </w:r>
      <w:r w:rsidRPr="00DB75F3">
        <w:rPr>
          <w:rFonts w:ascii="Times New Roman" w:eastAsia="Times New Roman" w:hAnsi="Times New Roman" w:cs="Times New Roman"/>
          <w:sz w:val="24"/>
          <w:szCs w:val="24"/>
          <w:lang w:eastAsia="cs-CZ"/>
        </w:rPr>
        <w:t>,</w:t>
      </w:r>
    </w:p>
    <w:p w14:paraId="1D1982C5" w14:textId="77777777" w:rsidR="005368E7" w:rsidRPr="00DB75F3" w:rsidRDefault="00D00191" w:rsidP="005368E7">
      <w:pPr>
        <w:pStyle w:val="Odstavecseseznamem"/>
        <w:numPr>
          <w:ilvl w:val="2"/>
          <w:numId w:val="24"/>
        </w:numPr>
        <w:spacing w:after="0" w:line="240" w:lineRule="auto"/>
        <w:ind w:left="1418"/>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nejasné podmínky pro realizaci stavby si vyjasnil s oprávněnými zástupci objednatele,</w:t>
      </w:r>
    </w:p>
    <w:p w14:paraId="6B4EB35E" w14:textId="77777777" w:rsidR="005368E7" w:rsidRPr="00DB75F3" w:rsidRDefault="00D00191" w:rsidP="005368E7">
      <w:pPr>
        <w:pStyle w:val="Odstavecseseznamem"/>
        <w:numPr>
          <w:ilvl w:val="2"/>
          <w:numId w:val="24"/>
        </w:numPr>
        <w:spacing w:after="0" w:line="240" w:lineRule="auto"/>
        <w:ind w:left="1418"/>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akceptuje požadavek objednatele, že přizpůsobí veškeré činnosti daným podmínkám,</w:t>
      </w:r>
    </w:p>
    <w:p w14:paraId="541A5FD4" w14:textId="390E0396" w:rsidR="005368E7" w:rsidRPr="00DB75F3" w:rsidRDefault="00D00191" w:rsidP="005368E7">
      <w:pPr>
        <w:pStyle w:val="Odstavecseseznamem"/>
        <w:numPr>
          <w:ilvl w:val="2"/>
          <w:numId w:val="24"/>
        </w:numPr>
        <w:spacing w:after="0" w:line="240" w:lineRule="auto"/>
        <w:ind w:left="1418"/>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všechny technické a dodací podmínky díla zahrnul do ka</w:t>
      </w:r>
      <w:r w:rsidR="006C7173" w:rsidRPr="00DB75F3">
        <w:rPr>
          <w:rFonts w:ascii="Times New Roman" w:eastAsia="Times New Roman" w:hAnsi="Times New Roman" w:cs="Times New Roman"/>
          <w:sz w:val="24"/>
          <w:szCs w:val="24"/>
          <w:lang w:eastAsia="cs-CZ"/>
        </w:rPr>
        <w:t>lkulace cen, je plně seznámen i </w:t>
      </w:r>
      <w:r w:rsidRPr="00DB75F3">
        <w:rPr>
          <w:rFonts w:ascii="Times New Roman" w:eastAsia="Times New Roman" w:hAnsi="Times New Roman" w:cs="Times New Roman"/>
          <w:sz w:val="24"/>
          <w:szCs w:val="24"/>
          <w:lang w:eastAsia="cs-CZ"/>
        </w:rPr>
        <w:t>s ostatními podmínkami plnění zhotovitelových povinností podle této smlouvy, které z ní vyplývají a které nejsou v</w:t>
      </w:r>
      <w:r w:rsidR="00975021" w:rsidRPr="00DB75F3">
        <w:rPr>
          <w:rFonts w:ascii="Times New Roman" w:eastAsia="Times New Roman" w:hAnsi="Times New Roman" w:cs="Times New Roman"/>
          <w:sz w:val="24"/>
          <w:szCs w:val="24"/>
          <w:lang w:eastAsia="cs-CZ"/>
        </w:rPr>
        <w:t> </w:t>
      </w:r>
      <w:r w:rsidRPr="00DB75F3">
        <w:rPr>
          <w:rFonts w:ascii="Times New Roman" w:eastAsia="Times New Roman" w:hAnsi="Times New Roman" w:cs="Times New Roman"/>
          <w:sz w:val="24"/>
          <w:szCs w:val="24"/>
          <w:lang w:eastAsia="cs-CZ"/>
        </w:rPr>
        <w:t>odst</w:t>
      </w:r>
      <w:r w:rsidR="00975021" w:rsidRPr="00DB75F3">
        <w:rPr>
          <w:rFonts w:ascii="Times New Roman" w:eastAsia="Times New Roman" w:hAnsi="Times New Roman" w:cs="Times New Roman"/>
          <w:sz w:val="24"/>
          <w:szCs w:val="24"/>
          <w:lang w:eastAsia="cs-CZ"/>
        </w:rPr>
        <w:t>.</w:t>
      </w:r>
      <w:r w:rsidRPr="00DB75F3">
        <w:rPr>
          <w:rFonts w:ascii="Times New Roman" w:eastAsia="Times New Roman" w:hAnsi="Times New Roman" w:cs="Times New Roman"/>
          <w:sz w:val="24"/>
          <w:szCs w:val="24"/>
          <w:lang w:eastAsia="cs-CZ"/>
        </w:rPr>
        <w:t xml:space="preserve"> </w:t>
      </w:r>
      <w:r w:rsidR="00BC3B7F" w:rsidRPr="00DB75F3">
        <w:rPr>
          <w:rFonts w:ascii="Times New Roman" w:eastAsia="Times New Roman" w:hAnsi="Times New Roman" w:cs="Times New Roman"/>
          <w:sz w:val="24"/>
          <w:szCs w:val="24"/>
          <w:lang w:eastAsia="cs-CZ"/>
        </w:rPr>
        <w:t>2. 5</w:t>
      </w:r>
      <w:r w:rsidRPr="00DB75F3">
        <w:rPr>
          <w:rFonts w:ascii="Times New Roman" w:eastAsia="Times New Roman" w:hAnsi="Times New Roman" w:cs="Times New Roman"/>
          <w:sz w:val="24"/>
          <w:szCs w:val="24"/>
          <w:lang w:eastAsia="cs-CZ"/>
        </w:rPr>
        <w:t>. tohoto článku uvedeny výslovně, ale které měl možnost zjistit prohlídkou na místě plnění díla,</w:t>
      </w:r>
    </w:p>
    <w:p w14:paraId="1338FA71" w14:textId="77777777" w:rsidR="00887912" w:rsidRPr="00DB75F3" w:rsidRDefault="00D00191" w:rsidP="005368E7">
      <w:pPr>
        <w:pStyle w:val="Odstavecseseznamem"/>
        <w:numPr>
          <w:ilvl w:val="2"/>
          <w:numId w:val="24"/>
        </w:numPr>
        <w:spacing w:after="0" w:line="240" w:lineRule="auto"/>
        <w:ind w:left="1418"/>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veškeré své požadavky na objednatele uplatnil v této smlouvě</w:t>
      </w:r>
      <w:r w:rsidR="00887912" w:rsidRPr="00DB75F3">
        <w:rPr>
          <w:rFonts w:ascii="Times New Roman" w:eastAsia="Times New Roman" w:hAnsi="Times New Roman" w:cs="Times New Roman"/>
          <w:sz w:val="24"/>
          <w:szCs w:val="24"/>
          <w:lang w:eastAsia="cs-CZ"/>
        </w:rPr>
        <w:t>,</w:t>
      </w:r>
    </w:p>
    <w:p w14:paraId="4A1CD773" w14:textId="4A9CC374" w:rsidR="00D00191" w:rsidRPr="00DB75F3" w:rsidRDefault="00887912" w:rsidP="005368E7">
      <w:pPr>
        <w:pStyle w:val="Odstavecseseznamem"/>
        <w:numPr>
          <w:ilvl w:val="2"/>
          <w:numId w:val="24"/>
        </w:numPr>
        <w:spacing w:after="0" w:line="240" w:lineRule="auto"/>
        <w:ind w:left="1418"/>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 xml:space="preserve">bere na vědomí, že si zajišťuje sám na své náklady </w:t>
      </w:r>
      <w:r w:rsidR="00B22DD4" w:rsidRPr="00DB75F3">
        <w:rPr>
          <w:rFonts w:ascii="Times New Roman" w:eastAsia="Times New Roman" w:hAnsi="Times New Roman" w:cs="Times New Roman"/>
          <w:sz w:val="24"/>
          <w:szCs w:val="24"/>
          <w:lang w:eastAsia="cs-CZ"/>
        </w:rPr>
        <w:t xml:space="preserve">případná </w:t>
      </w:r>
      <w:r w:rsidRPr="00DB75F3">
        <w:rPr>
          <w:rFonts w:ascii="Times New Roman" w:eastAsia="Times New Roman" w:hAnsi="Times New Roman" w:cs="Times New Roman"/>
          <w:sz w:val="24"/>
          <w:szCs w:val="24"/>
          <w:lang w:eastAsia="cs-CZ"/>
        </w:rPr>
        <w:t>dopravně inženýrské opatření, zábory případně jiná veřejnoprávní povolení potřebná pro plnění předmětu veřejné zakázky dle této smlouvy</w:t>
      </w:r>
      <w:r w:rsidR="00D00191" w:rsidRPr="00DB75F3">
        <w:rPr>
          <w:rFonts w:ascii="Times New Roman" w:eastAsia="Times New Roman" w:hAnsi="Times New Roman" w:cs="Times New Roman"/>
          <w:sz w:val="24"/>
          <w:szCs w:val="24"/>
          <w:lang w:eastAsia="cs-CZ"/>
        </w:rPr>
        <w:t>.</w:t>
      </w:r>
    </w:p>
    <w:p w14:paraId="1515F628" w14:textId="7A61BE51" w:rsidR="00D00191" w:rsidRPr="00DB75F3" w:rsidRDefault="00D00191" w:rsidP="002C3A2C">
      <w:pPr>
        <w:numPr>
          <w:ilvl w:val="1"/>
          <w:numId w:val="2"/>
        </w:numPr>
        <w:tabs>
          <w:tab w:val="clear" w:pos="1455"/>
          <w:tab w:val="num" w:pos="709"/>
        </w:tabs>
        <w:spacing w:after="0" w:line="240" w:lineRule="auto"/>
        <w:ind w:left="709" w:hanging="70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Sm</w:t>
      </w:r>
      <w:r w:rsidR="005F2466" w:rsidRPr="00DB75F3">
        <w:rPr>
          <w:rFonts w:ascii="Times New Roman" w:eastAsia="Times New Roman" w:hAnsi="Times New Roman" w:cs="Times New Roman"/>
          <w:sz w:val="24"/>
          <w:szCs w:val="24"/>
          <w:lang w:eastAsia="cs-CZ"/>
        </w:rPr>
        <w:t>luvní</w:t>
      </w:r>
      <w:r w:rsidR="005F2466" w:rsidRPr="00DB75F3">
        <w:rPr>
          <w:rFonts w:ascii="Times New Roman" w:eastAsia="Times New Roman" w:hAnsi="Times New Roman" w:cs="Times New Roman"/>
          <w:lang w:eastAsia="cs-CZ"/>
        </w:rPr>
        <w:t xml:space="preserve"> </w:t>
      </w:r>
      <w:r w:rsidR="002C3A2C" w:rsidRPr="00DB75F3">
        <w:rPr>
          <w:rFonts w:ascii="Times New Roman" w:eastAsia="Times New Roman" w:hAnsi="Times New Roman" w:cs="Times New Roman"/>
          <w:sz w:val="24"/>
          <w:szCs w:val="24"/>
          <w:lang w:eastAsia="cs-CZ"/>
        </w:rPr>
        <w:t xml:space="preserve">strany berou na vědomí, že k nabytí účinnosti této smlouvy je nezbytné její uveřejnění v registru smluv podle zákona č. 340/2015 Sb., o zvláštních podmínkách účinnosti některých smluv, uveřejňování těchto smluv a o registru smluv, ve znění pozdějších předpisů, do 30 (třiceti) dnů ode dne podpisu smlouvy poslední smluvní stranou, nejpozději do 3 (tří) měsíců ode dne podpisu smlouvy, které provede Městská </w:t>
      </w:r>
      <w:r w:rsidR="002C3A2C" w:rsidRPr="00DB75F3">
        <w:rPr>
          <w:rFonts w:ascii="Times New Roman" w:eastAsia="Times New Roman" w:hAnsi="Times New Roman" w:cs="Times New Roman"/>
          <w:sz w:val="24"/>
          <w:szCs w:val="24"/>
          <w:lang w:eastAsia="cs-CZ"/>
        </w:rPr>
        <w:lastRenderedPageBreak/>
        <w:t>část Praha 5. Smluvní strany berou na vědomí, že zveřejnění osobních údajů ve smlouvě uveřejněné v registru smluv podle věty první se děje v souladu s tímto zákonem a s čl. 6</w:t>
      </w:r>
      <w:r w:rsidR="00975021" w:rsidRPr="00DB75F3">
        <w:rPr>
          <w:rFonts w:ascii="Times New Roman" w:eastAsia="Times New Roman" w:hAnsi="Times New Roman" w:cs="Times New Roman"/>
          <w:sz w:val="24"/>
          <w:szCs w:val="24"/>
          <w:lang w:eastAsia="cs-CZ"/>
        </w:rPr>
        <w:t>.</w:t>
      </w:r>
      <w:r w:rsidR="002C3A2C" w:rsidRPr="00DB75F3">
        <w:rPr>
          <w:rFonts w:ascii="Times New Roman" w:eastAsia="Times New Roman" w:hAnsi="Times New Roman" w:cs="Times New Roman"/>
          <w:sz w:val="24"/>
          <w:szCs w:val="24"/>
          <w:lang w:eastAsia="cs-CZ"/>
        </w:rPr>
        <w:t xml:space="preserve"> odst. 1 písm. c) </w:t>
      </w:r>
      <w:r w:rsidR="00975021" w:rsidRPr="00DB75F3">
        <w:rPr>
          <w:rFonts w:ascii="Times New Roman" w:eastAsia="Times New Roman" w:hAnsi="Times New Roman" w:cs="Times New Roman"/>
          <w:sz w:val="24"/>
          <w:szCs w:val="24"/>
          <w:lang w:eastAsia="cs-CZ"/>
        </w:rPr>
        <w:t>N</w:t>
      </w:r>
      <w:r w:rsidR="002C3A2C" w:rsidRPr="00DB75F3">
        <w:rPr>
          <w:rFonts w:ascii="Times New Roman" w:eastAsia="Times New Roman" w:hAnsi="Times New Roman" w:cs="Times New Roman"/>
          <w:sz w:val="24"/>
          <w:szCs w:val="24"/>
          <w:lang w:eastAsia="cs-CZ"/>
        </w:rPr>
        <w:t xml:space="preserve">ařízení Evropského parlamentu a Rady (EU) 2016/679. Smluvní strany prohlašují, že skutečnosti obsažené ve smlouvě nepovažují za obchodní tajemství ve smyslu § 504 </w:t>
      </w:r>
      <w:r w:rsidR="00975021" w:rsidRPr="00DB75F3">
        <w:rPr>
          <w:rFonts w:ascii="Times New Roman" w:eastAsia="Times New Roman" w:hAnsi="Times New Roman" w:cs="Times New Roman"/>
          <w:sz w:val="24"/>
          <w:szCs w:val="24"/>
          <w:lang w:eastAsia="cs-CZ"/>
        </w:rPr>
        <w:t>OZ</w:t>
      </w:r>
      <w:r w:rsidR="002C3A2C" w:rsidRPr="00DB75F3">
        <w:rPr>
          <w:rFonts w:ascii="Times New Roman" w:eastAsia="Times New Roman" w:hAnsi="Times New Roman" w:cs="Times New Roman"/>
          <w:sz w:val="24"/>
          <w:szCs w:val="24"/>
          <w:lang w:eastAsia="cs-CZ"/>
        </w:rPr>
        <w:t xml:space="preserve"> a udělují svolení k jejich užití a uveřejnění bez stanovení jakýchkoliv dalších podmínek.</w:t>
      </w:r>
    </w:p>
    <w:p w14:paraId="6FBDEF8A" w14:textId="77777777" w:rsidR="00051830" w:rsidRPr="00DB75F3" w:rsidRDefault="00051830" w:rsidP="00583F0C">
      <w:pPr>
        <w:spacing w:after="0" w:line="240" w:lineRule="auto"/>
        <w:ind w:left="709"/>
        <w:jc w:val="both"/>
        <w:rPr>
          <w:rFonts w:ascii="Times New Roman" w:eastAsia="Times New Roman" w:hAnsi="Times New Roman" w:cs="Times New Roman"/>
          <w:sz w:val="24"/>
          <w:szCs w:val="24"/>
          <w:lang w:eastAsia="cs-CZ"/>
        </w:rPr>
      </w:pPr>
    </w:p>
    <w:p w14:paraId="06912537" w14:textId="77777777" w:rsidR="00D00191" w:rsidRPr="00DB75F3" w:rsidRDefault="00D00191" w:rsidP="00D00191">
      <w:pPr>
        <w:numPr>
          <w:ilvl w:val="0"/>
          <w:numId w:val="4"/>
        </w:numPr>
        <w:spacing w:after="0" w:line="240" w:lineRule="auto"/>
        <w:jc w:val="center"/>
        <w:outlineLvl w:val="0"/>
        <w:rPr>
          <w:rFonts w:ascii="Times New Roman" w:eastAsia="Times New Roman" w:hAnsi="Times New Roman" w:cs="Times New Roman"/>
          <w:b/>
          <w:bCs/>
          <w:sz w:val="24"/>
          <w:szCs w:val="24"/>
          <w:lang w:val="x-none" w:eastAsia="x-none"/>
        </w:rPr>
      </w:pPr>
      <w:r w:rsidRPr="00DB75F3">
        <w:rPr>
          <w:rFonts w:ascii="Times New Roman" w:eastAsia="Times New Roman" w:hAnsi="Times New Roman" w:cs="Times New Roman"/>
          <w:b/>
          <w:bCs/>
          <w:sz w:val="24"/>
          <w:szCs w:val="24"/>
          <w:lang w:val="x-none" w:eastAsia="x-none"/>
        </w:rPr>
        <w:t>Předmět smlouvy, předmět díla a způsob jeho provedení</w:t>
      </w:r>
    </w:p>
    <w:p w14:paraId="649B701A" w14:textId="77777777" w:rsidR="00051830" w:rsidRPr="00DB75F3" w:rsidRDefault="00051830" w:rsidP="00583F0C">
      <w:pPr>
        <w:spacing w:after="0" w:line="240" w:lineRule="auto"/>
        <w:ind w:left="705"/>
        <w:outlineLvl w:val="0"/>
        <w:rPr>
          <w:rFonts w:ascii="Times New Roman" w:eastAsia="Times New Roman" w:hAnsi="Times New Roman" w:cs="Times New Roman"/>
          <w:b/>
          <w:bCs/>
          <w:sz w:val="24"/>
          <w:szCs w:val="24"/>
          <w:lang w:val="x-none" w:eastAsia="x-none"/>
        </w:rPr>
      </w:pPr>
    </w:p>
    <w:p w14:paraId="79E0A780" w14:textId="77777777" w:rsidR="00D00191" w:rsidRPr="00DB75F3" w:rsidRDefault="00D00191" w:rsidP="00D00191">
      <w:pPr>
        <w:numPr>
          <w:ilvl w:val="1"/>
          <w:numId w:val="4"/>
        </w:numPr>
        <w:tabs>
          <w:tab w:val="num" w:pos="709"/>
        </w:tabs>
        <w:spacing w:after="0" w:line="240" w:lineRule="auto"/>
        <w:ind w:left="70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Předmětem této smlouvy je závazek zhotovitele provést pro objednatele dílo a činnosti, jak specifikováno v této smlouvě a jejích přílohách řádně, včas a ve vzorné kvalitě včetně všech objednatelem požadovaných změn díla a jeho součástí. Předmětem této smlouvy je dále závazek objednatele za řádně provedené dílo zhotoviteli zaplatit cenu díla, a to za podmínek a v termínech touto smlouvou sjednaných.</w:t>
      </w:r>
    </w:p>
    <w:p w14:paraId="3A86C506" w14:textId="12CF2237" w:rsidR="00D00191" w:rsidRPr="00DB75F3" w:rsidRDefault="00D00191" w:rsidP="00975021">
      <w:pPr>
        <w:numPr>
          <w:ilvl w:val="1"/>
          <w:numId w:val="4"/>
        </w:numPr>
        <w:tabs>
          <w:tab w:val="num" w:pos="709"/>
        </w:tabs>
        <w:spacing w:after="0" w:line="240" w:lineRule="auto"/>
        <w:ind w:left="70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Objednatel zadává a zhotovitel se zavazuje provést za podmínek v této smlouvě stanovených formou „na klíč“ následující dílo:</w:t>
      </w:r>
    </w:p>
    <w:p w14:paraId="1701934B" w14:textId="77777777" w:rsidR="00B22DD4" w:rsidRPr="00DB75F3" w:rsidRDefault="00B22DD4" w:rsidP="00B22DD4">
      <w:pPr>
        <w:tabs>
          <w:tab w:val="num" w:pos="862"/>
        </w:tabs>
        <w:spacing w:after="0" w:line="240" w:lineRule="auto"/>
        <w:ind w:left="709"/>
        <w:jc w:val="both"/>
        <w:rPr>
          <w:rFonts w:ascii="Times New Roman" w:eastAsia="Times New Roman" w:hAnsi="Times New Roman" w:cs="Times New Roman"/>
          <w:sz w:val="24"/>
          <w:szCs w:val="24"/>
          <w:lang w:eastAsia="cs-CZ"/>
        </w:rPr>
      </w:pPr>
    </w:p>
    <w:p w14:paraId="65D4153F" w14:textId="6B8B1458" w:rsidR="00D00191" w:rsidRPr="00DB75F3" w:rsidRDefault="00D00191" w:rsidP="00B22DD4">
      <w:pPr>
        <w:spacing w:after="240" w:line="240" w:lineRule="auto"/>
        <w:ind w:left="709"/>
        <w:jc w:val="both"/>
        <w:rPr>
          <w:rFonts w:ascii="Times New Roman" w:eastAsia="Times New Roman" w:hAnsi="Times New Roman" w:cs="Times New Roman"/>
          <w:b/>
          <w:sz w:val="24"/>
          <w:szCs w:val="24"/>
          <w:u w:val="single"/>
          <w:lang w:eastAsia="cs-CZ"/>
        </w:rPr>
      </w:pPr>
      <w:r w:rsidRPr="00DB75F3">
        <w:rPr>
          <w:rFonts w:ascii="Times New Roman" w:eastAsia="Times New Roman" w:hAnsi="Times New Roman" w:cs="Times New Roman"/>
          <w:b/>
          <w:sz w:val="24"/>
          <w:szCs w:val="24"/>
          <w:lang w:eastAsia="cs-CZ"/>
        </w:rPr>
        <w:t>„</w:t>
      </w:r>
      <w:r w:rsidR="00031C24" w:rsidRPr="00DB75F3">
        <w:rPr>
          <w:rFonts w:ascii="Times New Roman" w:eastAsia="Times New Roman" w:hAnsi="Times New Roman" w:cs="Times New Roman"/>
          <w:b/>
          <w:sz w:val="24"/>
          <w:szCs w:val="24"/>
          <w:u w:val="single"/>
          <w:lang w:eastAsia="cs-CZ"/>
        </w:rPr>
        <w:t>ZŠ a MŠ Praha 5 – Smíchov, U Santošky 1007, obj. MŠ U Santošky 1/178 – protiradonové opatření v prostorách herny v 1. NP - (realizace)</w:t>
      </w:r>
      <w:r w:rsidR="005B29CD" w:rsidRPr="00DB75F3">
        <w:rPr>
          <w:rFonts w:ascii="Times New Roman" w:eastAsia="Times New Roman" w:hAnsi="Times New Roman" w:cs="Times New Roman"/>
          <w:b/>
          <w:sz w:val="24"/>
          <w:szCs w:val="24"/>
          <w:u w:val="single"/>
          <w:lang w:eastAsia="cs-CZ"/>
        </w:rPr>
        <w:t>“</w:t>
      </w:r>
      <w:r w:rsidR="00975021" w:rsidRPr="00DB75F3">
        <w:rPr>
          <w:rFonts w:ascii="Times New Roman" w:eastAsia="Times New Roman" w:hAnsi="Times New Roman" w:cs="Times New Roman"/>
          <w:b/>
          <w:sz w:val="24"/>
          <w:szCs w:val="24"/>
          <w:u w:val="single"/>
          <w:lang w:eastAsia="cs-CZ"/>
        </w:rPr>
        <w:t xml:space="preserve"> (dále jen „dílo“).</w:t>
      </w:r>
    </w:p>
    <w:p w14:paraId="14400E0C" w14:textId="35DD5D50" w:rsidR="00D00191" w:rsidRPr="00DB75F3" w:rsidRDefault="006266F8" w:rsidP="006266F8">
      <w:pPr>
        <w:suppressAutoHyphens/>
        <w:spacing w:after="0" w:line="240" w:lineRule="auto"/>
        <w:ind w:left="709" w:hanging="70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b/>
          <w:sz w:val="24"/>
          <w:szCs w:val="24"/>
          <w:lang w:eastAsia="ar-SA"/>
        </w:rPr>
        <w:tab/>
      </w:r>
      <w:r w:rsidR="00D00191" w:rsidRPr="00DB75F3">
        <w:rPr>
          <w:rFonts w:ascii="Times New Roman" w:eastAsia="Times New Roman" w:hAnsi="Times New Roman" w:cs="Times New Roman"/>
          <w:color w:val="000000"/>
          <w:sz w:val="24"/>
          <w:szCs w:val="24"/>
          <w:lang w:eastAsia="cs-CZ"/>
        </w:rPr>
        <w:t>Smluvními podklady specifikujícími předmět, rozsah a způsob provádění díla jsou následující přílohy smlouvy:</w:t>
      </w:r>
    </w:p>
    <w:p w14:paraId="78679502" w14:textId="45284754" w:rsidR="00D00191" w:rsidRPr="00DB75F3" w:rsidRDefault="0058785C" w:rsidP="000721B0">
      <w:pPr>
        <w:numPr>
          <w:ilvl w:val="0"/>
          <w:numId w:val="5"/>
        </w:numPr>
        <w:spacing w:after="0" w:line="240" w:lineRule="auto"/>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 xml:space="preserve">Projektová dokumentace pro </w:t>
      </w:r>
      <w:r w:rsidR="006567A0" w:rsidRPr="00DB75F3">
        <w:rPr>
          <w:rFonts w:ascii="Times New Roman" w:eastAsia="Times New Roman" w:hAnsi="Times New Roman" w:cs="Times New Roman"/>
          <w:sz w:val="24"/>
          <w:szCs w:val="24"/>
          <w:lang w:eastAsia="cs-CZ"/>
        </w:rPr>
        <w:t>provedení</w:t>
      </w:r>
      <w:r w:rsidRPr="00DB75F3">
        <w:rPr>
          <w:rFonts w:ascii="Times New Roman" w:eastAsia="Times New Roman" w:hAnsi="Times New Roman" w:cs="Times New Roman"/>
          <w:sz w:val="24"/>
          <w:szCs w:val="24"/>
          <w:lang w:eastAsia="cs-CZ"/>
        </w:rPr>
        <w:t xml:space="preserve"> stavby</w:t>
      </w:r>
      <w:r w:rsidR="00D00191" w:rsidRPr="00DB75F3">
        <w:rPr>
          <w:rFonts w:ascii="Times New Roman" w:eastAsia="Times New Roman" w:hAnsi="Times New Roman" w:cs="Times New Roman"/>
          <w:sz w:val="24"/>
          <w:szCs w:val="24"/>
          <w:lang w:eastAsia="cs-CZ"/>
        </w:rPr>
        <w:t xml:space="preserve"> zpracovaná </w:t>
      </w:r>
      <w:r w:rsidR="000721B0" w:rsidRPr="00DB75F3">
        <w:rPr>
          <w:rFonts w:ascii="Times New Roman" w:eastAsia="Times New Roman" w:hAnsi="Times New Roman" w:cs="Times New Roman"/>
          <w:sz w:val="24"/>
          <w:szCs w:val="24"/>
          <w:lang w:eastAsia="cs-CZ"/>
        </w:rPr>
        <w:t>Prof. Ing. Martinem Jiránkem, CSc., Školní 248, 273 51 Velké Přítočno, IČO: 48566187 (volná příloha, okótovaný půdorys)</w:t>
      </w:r>
    </w:p>
    <w:p w14:paraId="38CC65D6" w14:textId="77777777" w:rsidR="00D00191" w:rsidRPr="00DB75F3" w:rsidRDefault="00D00191" w:rsidP="00D00191">
      <w:pPr>
        <w:numPr>
          <w:ilvl w:val="0"/>
          <w:numId w:val="5"/>
        </w:numPr>
        <w:spacing w:after="0" w:line="240" w:lineRule="auto"/>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Podrobný položkový rozpočet zpracovaný zhotovitelem,</w:t>
      </w:r>
    </w:p>
    <w:p w14:paraId="4FF70231" w14:textId="16F25DBB" w:rsidR="00B22DD4" w:rsidRPr="00DB75F3" w:rsidRDefault="00B22DD4" w:rsidP="00D00191">
      <w:pPr>
        <w:numPr>
          <w:ilvl w:val="0"/>
          <w:numId w:val="5"/>
        </w:numPr>
        <w:spacing w:after="0" w:line="240" w:lineRule="auto"/>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Platný doklad o pojištění zhotovitele na odpovědnost za škodu způsobenou jeho činností v souvislosti s plněním této smlouvy o dílo,</w:t>
      </w:r>
    </w:p>
    <w:p w14:paraId="6B029A50" w14:textId="08AA1E2A" w:rsidR="00B22DD4" w:rsidRPr="00DB75F3" w:rsidRDefault="00B22DD4" w:rsidP="00D00191">
      <w:pPr>
        <w:numPr>
          <w:ilvl w:val="0"/>
          <w:numId w:val="5"/>
        </w:numPr>
        <w:spacing w:after="0" w:line="240" w:lineRule="auto"/>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Realizační tým</w:t>
      </w:r>
      <w:r w:rsidR="00FC483C" w:rsidRPr="00DB75F3">
        <w:rPr>
          <w:rFonts w:ascii="Times New Roman" w:eastAsia="Times New Roman" w:hAnsi="Times New Roman" w:cs="Times New Roman"/>
          <w:sz w:val="24"/>
          <w:szCs w:val="24"/>
          <w:lang w:eastAsia="cs-CZ"/>
        </w:rPr>
        <w:t>.</w:t>
      </w:r>
    </w:p>
    <w:p w14:paraId="3D273164" w14:textId="77777777" w:rsidR="00B22DD4" w:rsidRPr="00DB75F3" w:rsidRDefault="00B22DD4" w:rsidP="00975021">
      <w:pPr>
        <w:spacing w:after="0" w:line="240" w:lineRule="auto"/>
        <w:ind w:left="709"/>
        <w:jc w:val="both"/>
        <w:rPr>
          <w:rFonts w:ascii="Times New Roman" w:eastAsia="Times New Roman" w:hAnsi="Times New Roman" w:cs="Times New Roman"/>
          <w:sz w:val="24"/>
          <w:szCs w:val="20"/>
          <w:lang w:eastAsia="cs-CZ"/>
        </w:rPr>
      </w:pPr>
    </w:p>
    <w:p w14:paraId="754BE53D" w14:textId="31131AAB" w:rsidR="00D00191" w:rsidRPr="00DB75F3" w:rsidRDefault="00975021" w:rsidP="00975021">
      <w:pPr>
        <w:spacing w:after="0" w:line="240" w:lineRule="auto"/>
        <w:ind w:left="70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D</w:t>
      </w:r>
      <w:r w:rsidR="00D00191" w:rsidRPr="00DB75F3">
        <w:rPr>
          <w:rFonts w:ascii="Times New Roman" w:eastAsia="Times New Roman" w:hAnsi="Times New Roman" w:cs="Times New Roman"/>
          <w:sz w:val="24"/>
          <w:szCs w:val="24"/>
          <w:lang w:eastAsia="cs-CZ"/>
        </w:rPr>
        <w:t xml:space="preserve">okumenty </w:t>
      </w:r>
      <w:r w:rsidRPr="00DB75F3">
        <w:rPr>
          <w:rFonts w:ascii="Times New Roman" w:eastAsia="Times New Roman" w:hAnsi="Times New Roman" w:cs="Times New Roman"/>
          <w:sz w:val="24"/>
          <w:szCs w:val="24"/>
          <w:lang w:eastAsia="cs-CZ"/>
        </w:rPr>
        <w:t xml:space="preserve">uvedené v </w:t>
      </w:r>
      <w:r w:rsidR="00D00191" w:rsidRPr="00DB75F3">
        <w:rPr>
          <w:rFonts w:ascii="Times New Roman" w:eastAsia="Times New Roman" w:hAnsi="Times New Roman" w:cs="Times New Roman"/>
          <w:sz w:val="24"/>
          <w:szCs w:val="24"/>
          <w:lang w:eastAsia="cs-CZ"/>
        </w:rPr>
        <w:t>bod</w:t>
      </w:r>
      <w:r w:rsidRPr="00DB75F3">
        <w:rPr>
          <w:rFonts w:ascii="Times New Roman" w:eastAsia="Times New Roman" w:hAnsi="Times New Roman" w:cs="Times New Roman"/>
          <w:sz w:val="24"/>
          <w:szCs w:val="24"/>
          <w:lang w:eastAsia="cs-CZ"/>
        </w:rPr>
        <w:t>ě</w:t>
      </w:r>
      <w:r w:rsidR="00D00191" w:rsidRPr="00DB75F3">
        <w:rPr>
          <w:rFonts w:ascii="Times New Roman" w:eastAsia="Times New Roman" w:hAnsi="Times New Roman" w:cs="Times New Roman"/>
          <w:sz w:val="24"/>
          <w:szCs w:val="24"/>
          <w:lang w:eastAsia="cs-CZ"/>
        </w:rPr>
        <w:t xml:space="preserve"> 1. a</w:t>
      </w:r>
      <w:r w:rsidR="001E6CA7" w:rsidRPr="00DB75F3">
        <w:rPr>
          <w:rFonts w:ascii="Times New Roman" w:eastAsia="Times New Roman" w:hAnsi="Times New Roman" w:cs="Times New Roman"/>
          <w:sz w:val="24"/>
          <w:szCs w:val="24"/>
          <w:lang w:eastAsia="cs-CZ"/>
        </w:rPr>
        <w:t>ž</w:t>
      </w:r>
      <w:r w:rsidR="00D00191" w:rsidRPr="00DB75F3">
        <w:rPr>
          <w:rFonts w:ascii="Times New Roman" w:eastAsia="Times New Roman" w:hAnsi="Times New Roman" w:cs="Times New Roman"/>
          <w:sz w:val="24"/>
          <w:szCs w:val="24"/>
          <w:lang w:eastAsia="cs-CZ"/>
        </w:rPr>
        <w:t xml:space="preserve"> </w:t>
      </w:r>
      <w:r w:rsidR="00B22DD4" w:rsidRPr="00DB75F3">
        <w:rPr>
          <w:rFonts w:ascii="Times New Roman" w:eastAsia="Times New Roman" w:hAnsi="Times New Roman" w:cs="Times New Roman"/>
          <w:sz w:val="24"/>
          <w:szCs w:val="24"/>
          <w:lang w:eastAsia="cs-CZ"/>
        </w:rPr>
        <w:t>4</w:t>
      </w:r>
      <w:r w:rsidR="00D00191" w:rsidRPr="00DB75F3">
        <w:rPr>
          <w:rFonts w:ascii="Times New Roman" w:eastAsia="Times New Roman" w:hAnsi="Times New Roman" w:cs="Times New Roman"/>
          <w:sz w:val="24"/>
          <w:szCs w:val="24"/>
          <w:lang w:eastAsia="cs-CZ"/>
        </w:rPr>
        <w:t xml:space="preserve">. </w:t>
      </w:r>
      <w:r w:rsidRPr="00DB75F3">
        <w:rPr>
          <w:rFonts w:ascii="Times New Roman" w:eastAsia="Times New Roman" w:hAnsi="Times New Roman" w:cs="Times New Roman"/>
          <w:sz w:val="24"/>
          <w:szCs w:val="24"/>
          <w:lang w:eastAsia="cs-CZ"/>
        </w:rPr>
        <w:t xml:space="preserve">tohoto odstavce </w:t>
      </w:r>
      <w:r w:rsidR="00D00191" w:rsidRPr="00DB75F3">
        <w:rPr>
          <w:rFonts w:ascii="Times New Roman" w:eastAsia="Times New Roman" w:hAnsi="Times New Roman" w:cs="Times New Roman"/>
          <w:sz w:val="24"/>
          <w:szCs w:val="24"/>
          <w:lang w:eastAsia="cs-CZ"/>
        </w:rPr>
        <w:t xml:space="preserve">tvoří Přílohy </w:t>
      </w:r>
      <w:r w:rsidRPr="00DB75F3">
        <w:rPr>
          <w:rFonts w:ascii="Times New Roman" w:eastAsia="Times New Roman" w:hAnsi="Times New Roman" w:cs="Times New Roman"/>
          <w:sz w:val="24"/>
          <w:szCs w:val="24"/>
          <w:lang w:eastAsia="cs-CZ"/>
        </w:rPr>
        <w:t xml:space="preserve">č. </w:t>
      </w:r>
      <w:r w:rsidR="00D00191" w:rsidRPr="00DB75F3">
        <w:rPr>
          <w:rFonts w:ascii="Times New Roman" w:eastAsia="Times New Roman" w:hAnsi="Times New Roman" w:cs="Times New Roman"/>
          <w:sz w:val="24"/>
          <w:szCs w:val="24"/>
          <w:lang w:eastAsia="cs-CZ"/>
        </w:rPr>
        <w:t>1a</w:t>
      </w:r>
      <w:r w:rsidR="00B22DD4" w:rsidRPr="00DB75F3">
        <w:rPr>
          <w:rFonts w:ascii="Times New Roman" w:eastAsia="Times New Roman" w:hAnsi="Times New Roman" w:cs="Times New Roman"/>
          <w:sz w:val="24"/>
          <w:szCs w:val="24"/>
          <w:lang w:eastAsia="cs-CZ"/>
        </w:rPr>
        <w:t>ž</w:t>
      </w:r>
      <w:r w:rsidRPr="00DB75F3">
        <w:rPr>
          <w:rFonts w:ascii="Times New Roman" w:eastAsia="Times New Roman" w:hAnsi="Times New Roman" w:cs="Times New Roman"/>
          <w:sz w:val="24"/>
          <w:szCs w:val="24"/>
          <w:lang w:eastAsia="cs-CZ"/>
        </w:rPr>
        <w:t xml:space="preserve"> č. </w:t>
      </w:r>
      <w:r w:rsidR="00B22DD4" w:rsidRPr="00DB75F3">
        <w:rPr>
          <w:rFonts w:ascii="Times New Roman" w:eastAsia="Times New Roman" w:hAnsi="Times New Roman" w:cs="Times New Roman"/>
          <w:sz w:val="24"/>
          <w:szCs w:val="24"/>
          <w:lang w:eastAsia="cs-CZ"/>
        </w:rPr>
        <w:t xml:space="preserve">4 této smlouvy. Přílohy č. 2 až 4 jsou nedílnou součástí této smlouvy, dokumenty uvedené pod bodem 1 (projektová dokumentace) tvoří samostatnou (volnou) přílohu této smlouvy.   </w:t>
      </w:r>
    </w:p>
    <w:p w14:paraId="239E95D5" w14:textId="77777777" w:rsidR="00B22DD4" w:rsidRPr="00DB75F3" w:rsidRDefault="00B22DD4" w:rsidP="00975021">
      <w:pPr>
        <w:spacing w:after="0" w:line="240" w:lineRule="auto"/>
        <w:ind w:left="709"/>
        <w:jc w:val="both"/>
        <w:rPr>
          <w:rFonts w:ascii="Times New Roman" w:eastAsia="Times New Roman" w:hAnsi="Times New Roman" w:cs="Times New Roman"/>
          <w:sz w:val="24"/>
          <w:szCs w:val="24"/>
          <w:lang w:eastAsia="cs-CZ"/>
        </w:rPr>
      </w:pPr>
    </w:p>
    <w:p w14:paraId="0E6B805B" w14:textId="2D92E1D3" w:rsidR="00E72511" w:rsidRPr="00DB75F3" w:rsidRDefault="00D00191" w:rsidP="009E4B1E">
      <w:pPr>
        <w:pStyle w:val="Odstavecseseznamem"/>
        <w:numPr>
          <w:ilvl w:val="1"/>
          <w:numId w:val="4"/>
        </w:numPr>
        <w:tabs>
          <w:tab w:val="clear" w:pos="862"/>
          <w:tab w:val="num" w:pos="709"/>
        </w:tabs>
        <w:spacing w:after="0" w:line="240" w:lineRule="auto"/>
        <w:ind w:left="70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 xml:space="preserve">Zhotovitel </w:t>
      </w:r>
      <w:r w:rsidR="00FC483C" w:rsidRPr="00DB75F3">
        <w:rPr>
          <w:rStyle w:val="Siln"/>
          <w:rFonts w:ascii="Times New Roman" w:hAnsi="Times New Roman" w:cs="Times New Roman"/>
          <w:szCs w:val="24"/>
        </w:rPr>
        <w:t>v míře, kterou lze po něm v rámci zadávacího řízení spravedlivě požadovat,</w:t>
      </w:r>
      <w:r w:rsidR="00FC483C" w:rsidRPr="00DB75F3">
        <w:rPr>
          <w:rFonts w:ascii="Times New Roman" w:eastAsia="Times New Roman" w:hAnsi="Times New Roman" w:cs="Times New Roman"/>
          <w:sz w:val="24"/>
          <w:szCs w:val="24"/>
          <w:lang w:eastAsia="cs-CZ"/>
        </w:rPr>
        <w:t xml:space="preserve"> </w:t>
      </w:r>
      <w:r w:rsidRPr="00DB75F3">
        <w:rPr>
          <w:rFonts w:ascii="Times New Roman" w:eastAsia="Times New Roman" w:hAnsi="Times New Roman" w:cs="Times New Roman"/>
          <w:sz w:val="24"/>
          <w:szCs w:val="24"/>
          <w:lang w:eastAsia="cs-CZ"/>
        </w:rPr>
        <w:t>prověřil zadávací projektovou dokumentaci a prohlašuje, že jsou v ní specifikovány všechny práce a dodávky k řádné</w:t>
      </w:r>
      <w:r w:rsidR="006C7173" w:rsidRPr="00DB75F3">
        <w:rPr>
          <w:rFonts w:ascii="Times New Roman" w:eastAsia="Times New Roman" w:hAnsi="Times New Roman" w:cs="Times New Roman"/>
          <w:sz w:val="24"/>
          <w:szCs w:val="24"/>
          <w:lang w:eastAsia="cs-CZ"/>
        </w:rPr>
        <w:t>mu a úplnému provedení</w:t>
      </w:r>
      <w:r w:rsidR="00975021" w:rsidRPr="00DB75F3">
        <w:rPr>
          <w:rFonts w:ascii="Times New Roman" w:eastAsia="Times New Roman" w:hAnsi="Times New Roman" w:cs="Times New Roman"/>
          <w:sz w:val="24"/>
          <w:szCs w:val="24"/>
          <w:lang w:eastAsia="cs-CZ"/>
        </w:rPr>
        <w:t xml:space="preserve"> díla</w:t>
      </w:r>
      <w:r w:rsidR="006C7173" w:rsidRPr="00DB75F3">
        <w:rPr>
          <w:rFonts w:ascii="Times New Roman" w:eastAsia="Times New Roman" w:hAnsi="Times New Roman" w:cs="Times New Roman"/>
          <w:sz w:val="24"/>
          <w:szCs w:val="24"/>
          <w:lang w:eastAsia="cs-CZ"/>
        </w:rPr>
        <w:t>, jakož i </w:t>
      </w:r>
      <w:r w:rsidRPr="00DB75F3">
        <w:rPr>
          <w:rFonts w:ascii="Times New Roman" w:eastAsia="Times New Roman" w:hAnsi="Times New Roman" w:cs="Times New Roman"/>
          <w:sz w:val="24"/>
          <w:szCs w:val="24"/>
          <w:lang w:eastAsia="cs-CZ"/>
        </w:rPr>
        <w:t xml:space="preserve">k následnému řádnému užívání stavby, jejíž zhotovení je předmětem plnění dle této smlouvy. </w:t>
      </w:r>
      <w:r w:rsidR="00FC483C" w:rsidRPr="00DB75F3">
        <w:rPr>
          <w:rStyle w:val="Siln"/>
          <w:rFonts w:ascii="Times New Roman" w:hAnsi="Times New Roman" w:cs="Times New Roman"/>
          <w:szCs w:val="24"/>
        </w:rPr>
        <w:t>Zjistí-li zhotovitel dodatečně, že tomu tak není, projedná s objednatelem úhradu nákladů na práce a dodávky nutné k řádnému a úplnému provedení, jakož i k následnému řádnému užívání díla, jehož zhotovení je předmětem této smlouvy. Případné náklady vyplývající z rozdílu mezi výkazem výměr a skutečným provedením díla a jakákoli další změna sjednané ceny díla bude řešena dodatkem k této smlouvě</w:t>
      </w:r>
      <w:r w:rsidRPr="00DB75F3">
        <w:rPr>
          <w:rFonts w:ascii="Times New Roman" w:eastAsia="Times New Roman" w:hAnsi="Times New Roman" w:cs="Times New Roman"/>
          <w:sz w:val="24"/>
          <w:szCs w:val="24"/>
          <w:lang w:eastAsia="cs-CZ"/>
        </w:rPr>
        <w:t>.</w:t>
      </w:r>
    </w:p>
    <w:p w14:paraId="6542686C" w14:textId="77777777" w:rsidR="00E72511" w:rsidRPr="00DB75F3" w:rsidRDefault="00D00191" w:rsidP="009E4B1E">
      <w:pPr>
        <w:pStyle w:val="Odstavecseseznamem"/>
        <w:numPr>
          <w:ilvl w:val="1"/>
          <w:numId w:val="4"/>
        </w:numPr>
        <w:tabs>
          <w:tab w:val="clear" w:pos="862"/>
          <w:tab w:val="num" w:pos="709"/>
        </w:tabs>
        <w:spacing w:after="0" w:line="240" w:lineRule="auto"/>
        <w:ind w:left="70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 xml:space="preserve">Veškeré dodávky materiálů a zařízení v  rámci této smlouvy musí být nové, </w:t>
      </w:r>
      <w:r w:rsidR="00880FB2" w:rsidRPr="00DB75F3">
        <w:rPr>
          <w:rFonts w:ascii="Times New Roman" w:eastAsia="Times New Roman" w:hAnsi="Times New Roman" w:cs="Times New Roman"/>
          <w:sz w:val="24"/>
          <w:szCs w:val="24"/>
          <w:lang w:eastAsia="cs-CZ"/>
        </w:rPr>
        <w:t>originální a nepoužité</w:t>
      </w:r>
      <w:r w:rsidRPr="00DB75F3">
        <w:rPr>
          <w:rFonts w:ascii="Times New Roman" w:eastAsia="Times New Roman" w:hAnsi="Times New Roman" w:cs="Times New Roman"/>
          <w:sz w:val="24"/>
          <w:szCs w:val="24"/>
          <w:lang w:eastAsia="cs-CZ"/>
        </w:rPr>
        <w:t>. V případě zjištění, že dodávka nesplňuje tyto požadavky, zhotovitel na své náklady provede okamžitou výměnu příslušných částí.</w:t>
      </w:r>
    </w:p>
    <w:p w14:paraId="2D0A778B" w14:textId="3A286FBC" w:rsidR="00E72511" w:rsidRPr="00DB75F3" w:rsidRDefault="00D00191" w:rsidP="009E4B1E">
      <w:pPr>
        <w:pStyle w:val="Odstavecseseznamem"/>
        <w:numPr>
          <w:ilvl w:val="1"/>
          <w:numId w:val="4"/>
        </w:numPr>
        <w:tabs>
          <w:tab w:val="clear" w:pos="862"/>
          <w:tab w:val="num" w:pos="709"/>
        </w:tabs>
        <w:spacing w:after="0" w:line="240" w:lineRule="auto"/>
        <w:ind w:left="70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 xml:space="preserve">Součástí díla je předání dokumentace skutečného stavu ve </w:t>
      </w:r>
      <w:r w:rsidR="007B3CE7" w:rsidRPr="00DB75F3">
        <w:rPr>
          <w:rFonts w:ascii="Times New Roman" w:eastAsia="Times New Roman" w:hAnsi="Times New Roman" w:cs="Times New Roman"/>
          <w:sz w:val="24"/>
          <w:szCs w:val="24"/>
          <w:lang w:eastAsia="cs-CZ"/>
        </w:rPr>
        <w:t>2 (</w:t>
      </w:r>
      <w:r w:rsidRPr="00DB75F3">
        <w:rPr>
          <w:rFonts w:ascii="Times New Roman" w:eastAsia="Times New Roman" w:hAnsi="Times New Roman" w:cs="Times New Roman"/>
          <w:sz w:val="24"/>
          <w:szCs w:val="24"/>
          <w:lang w:eastAsia="cs-CZ"/>
        </w:rPr>
        <w:t>dvou</w:t>
      </w:r>
      <w:r w:rsidR="007B3CE7" w:rsidRPr="00DB75F3">
        <w:rPr>
          <w:rFonts w:ascii="Times New Roman" w:eastAsia="Times New Roman" w:hAnsi="Times New Roman" w:cs="Times New Roman"/>
          <w:sz w:val="24"/>
          <w:szCs w:val="24"/>
          <w:lang w:eastAsia="cs-CZ"/>
        </w:rPr>
        <w:t>)</w:t>
      </w:r>
      <w:r w:rsidRPr="00DB75F3">
        <w:rPr>
          <w:rFonts w:ascii="Times New Roman" w:eastAsia="Times New Roman" w:hAnsi="Times New Roman" w:cs="Times New Roman"/>
          <w:sz w:val="24"/>
          <w:szCs w:val="24"/>
          <w:lang w:eastAsia="cs-CZ"/>
        </w:rPr>
        <w:t xml:space="preserve"> vyhotoveních, dokumentace o podmínkách údržby, atesty, certifikáty a doklady, které souvisí </w:t>
      </w:r>
      <w:r w:rsidRPr="00DB75F3">
        <w:rPr>
          <w:rFonts w:ascii="Times New Roman" w:eastAsia="Times New Roman" w:hAnsi="Times New Roman" w:cs="Times New Roman"/>
          <w:sz w:val="24"/>
          <w:szCs w:val="24"/>
          <w:lang w:eastAsia="cs-CZ"/>
        </w:rPr>
        <w:lastRenderedPageBreak/>
        <w:t>s předmětem smlouvy včetně zaškolení obsluhy. Tyto dokumenty předá zhotovitel objednateli při předání díla.</w:t>
      </w:r>
    </w:p>
    <w:p w14:paraId="7B4ACBED" w14:textId="0AFD24EB" w:rsidR="00FC483C" w:rsidRPr="00DB75F3" w:rsidRDefault="00FC483C" w:rsidP="009E4B1E">
      <w:pPr>
        <w:pStyle w:val="Odstavecseseznamem"/>
        <w:numPr>
          <w:ilvl w:val="1"/>
          <w:numId w:val="4"/>
        </w:numPr>
        <w:tabs>
          <w:tab w:val="clear" w:pos="862"/>
          <w:tab w:val="num" w:pos="709"/>
        </w:tabs>
        <w:spacing w:after="0" w:line="240" w:lineRule="auto"/>
        <w:ind w:left="709"/>
        <w:jc w:val="both"/>
        <w:rPr>
          <w:rFonts w:ascii="Times New Roman" w:eastAsia="Times New Roman" w:hAnsi="Times New Roman" w:cs="Times New Roman"/>
          <w:sz w:val="24"/>
          <w:szCs w:val="24"/>
          <w:lang w:eastAsia="cs-CZ"/>
        </w:rPr>
      </w:pPr>
      <w:r w:rsidRPr="00DB75F3">
        <w:rPr>
          <w:rStyle w:val="Siln"/>
          <w:rFonts w:ascii="Times New Roman" w:hAnsi="Times New Roman" w:cs="Times New Roman"/>
          <w:szCs w:val="24"/>
        </w:rPr>
        <w:t>Při předání stavebního díla zpět objednateli vystaví zhotovitel předávací protokoly o předání volných předmětů či výrobků (klíče od dveří a jiné), které jsou součástí stavebního díla, k převzetí a podpisu zástupci objednatele.</w:t>
      </w:r>
    </w:p>
    <w:p w14:paraId="62978E24" w14:textId="4466393D" w:rsidR="00FE07B5" w:rsidRPr="00DB75F3" w:rsidRDefault="00D00191" w:rsidP="009E4B1E">
      <w:pPr>
        <w:pStyle w:val="Odstavecseseznamem"/>
        <w:numPr>
          <w:ilvl w:val="1"/>
          <w:numId w:val="4"/>
        </w:numPr>
        <w:tabs>
          <w:tab w:val="clear" w:pos="862"/>
          <w:tab w:val="num" w:pos="709"/>
        </w:tabs>
        <w:spacing w:after="0" w:line="240" w:lineRule="auto"/>
        <w:ind w:left="70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 xml:space="preserve">Veškeré práce budou provedeny a dílo bude dodáno komplexně, ve vzorné kvalitě a v technických parametrech, vlastnostech a standardech dle zadávací dokumentace a bude zahrnovat mimo jiné i všechny související stavební práce, zajištění povolení a následně provedení nutných záborů, </w:t>
      </w:r>
      <w:r w:rsidR="00952165" w:rsidRPr="00DB75F3">
        <w:rPr>
          <w:rFonts w:ascii="Times New Roman" w:eastAsia="Times New Roman" w:hAnsi="Times New Roman" w:cs="Times New Roman"/>
          <w:sz w:val="24"/>
          <w:szCs w:val="24"/>
          <w:lang w:eastAsia="cs-CZ"/>
        </w:rPr>
        <w:t>zařízení staveniště, dopravní a </w:t>
      </w:r>
      <w:r w:rsidRPr="00DB75F3">
        <w:rPr>
          <w:rFonts w:ascii="Times New Roman" w:eastAsia="Times New Roman" w:hAnsi="Times New Roman" w:cs="Times New Roman"/>
          <w:sz w:val="24"/>
          <w:szCs w:val="24"/>
          <w:lang w:eastAsia="cs-CZ"/>
        </w:rPr>
        <w:t>jiná opatření, bude obsahovat provedení veškerých úkonů a činností potřebných k přípravě, k vlastnímu provedení díla, k následné</w:t>
      </w:r>
      <w:r w:rsidR="00952165" w:rsidRPr="00DB75F3">
        <w:rPr>
          <w:rFonts w:ascii="Times New Roman" w:eastAsia="Times New Roman" w:hAnsi="Times New Roman" w:cs="Times New Roman"/>
          <w:sz w:val="24"/>
          <w:szCs w:val="24"/>
          <w:lang w:eastAsia="cs-CZ"/>
        </w:rPr>
        <w:t>mu uvedení do řádného provozu a </w:t>
      </w:r>
      <w:r w:rsidRPr="00DB75F3">
        <w:rPr>
          <w:rFonts w:ascii="Times New Roman" w:eastAsia="Times New Roman" w:hAnsi="Times New Roman" w:cs="Times New Roman"/>
          <w:sz w:val="24"/>
          <w:szCs w:val="24"/>
          <w:lang w:eastAsia="cs-CZ"/>
        </w:rPr>
        <w:t xml:space="preserve">užívání včetně všech dodávek a to za podmínek, které upravuje tato smlouva. </w:t>
      </w:r>
    </w:p>
    <w:p w14:paraId="5AB3DD15" w14:textId="48155689" w:rsidR="00FE07B5" w:rsidRPr="00DB75F3" w:rsidRDefault="00D00191" w:rsidP="009E4B1E">
      <w:pPr>
        <w:pStyle w:val="Odstavecseseznamem"/>
        <w:numPr>
          <w:ilvl w:val="1"/>
          <w:numId w:val="4"/>
        </w:numPr>
        <w:tabs>
          <w:tab w:val="clear" w:pos="862"/>
          <w:tab w:val="num" w:pos="709"/>
        </w:tabs>
        <w:spacing w:after="0" w:line="240" w:lineRule="auto"/>
        <w:ind w:left="70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 xml:space="preserve">Zhotovitel zodpovídá po celou dobu realizace díla za dodržování bezpečnosti a ochrany zdraví pracovníků (dále jen </w:t>
      </w:r>
      <w:r w:rsidR="007B3CE7" w:rsidRPr="00DB75F3">
        <w:rPr>
          <w:rFonts w:ascii="Times New Roman" w:eastAsia="Times New Roman" w:hAnsi="Times New Roman" w:cs="Times New Roman"/>
          <w:sz w:val="24"/>
          <w:szCs w:val="24"/>
          <w:lang w:eastAsia="cs-CZ"/>
        </w:rPr>
        <w:t>„</w:t>
      </w:r>
      <w:r w:rsidRPr="00DB75F3">
        <w:rPr>
          <w:rFonts w:ascii="Times New Roman" w:eastAsia="Times New Roman" w:hAnsi="Times New Roman" w:cs="Times New Roman"/>
          <w:sz w:val="24"/>
          <w:szCs w:val="24"/>
          <w:lang w:eastAsia="cs-CZ"/>
        </w:rPr>
        <w:t>BOZP</w:t>
      </w:r>
      <w:r w:rsidR="007B3CE7" w:rsidRPr="00DB75F3">
        <w:rPr>
          <w:rFonts w:ascii="Times New Roman" w:eastAsia="Times New Roman" w:hAnsi="Times New Roman" w:cs="Times New Roman"/>
          <w:sz w:val="24"/>
          <w:szCs w:val="24"/>
          <w:lang w:eastAsia="cs-CZ"/>
        </w:rPr>
        <w:t>“</w:t>
      </w:r>
      <w:r w:rsidRPr="00DB75F3">
        <w:rPr>
          <w:rFonts w:ascii="Times New Roman" w:eastAsia="Times New Roman" w:hAnsi="Times New Roman" w:cs="Times New Roman"/>
          <w:sz w:val="24"/>
          <w:szCs w:val="24"/>
          <w:lang w:eastAsia="cs-CZ"/>
        </w:rPr>
        <w:t xml:space="preserve">) a požární ochrany (dále jen </w:t>
      </w:r>
      <w:r w:rsidR="007B3CE7" w:rsidRPr="00DB75F3">
        <w:rPr>
          <w:rFonts w:ascii="Times New Roman" w:eastAsia="Times New Roman" w:hAnsi="Times New Roman" w:cs="Times New Roman"/>
          <w:sz w:val="24"/>
          <w:szCs w:val="24"/>
          <w:lang w:eastAsia="cs-CZ"/>
        </w:rPr>
        <w:t>„</w:t>
      </w:r>
      <w:r w:rsidRPr="00DB75F3">
        <w:rPr>
          <w:rFonts w:ascii="Times New Roman" w:eastAsia="Times New Roman" w:hAnsi="Times New Roman" w:cs="Times New Roman"/>
          <w:sz w:val="24"/>
          <w:szCs w:val="24"/>
          <w:lang w:eastAsia="cs-CZ"/>
        </w:rPr>
        <w:t>PO</w:t>
      </w:r>
      <w:r w:rsidR="007B3CE7" w:rsidRPr="00DB75F3">
        <w:rPr>
          <w:rFonts w:ascii="Times New Roman" w:eastAsia="Times New Roman" w:hAnsi="Times New Roman" w:cs="Times New Roman"/>
          <w:sz w:val="24"/>
          <w:szCs w:val="24"/>
          <w:lang w:eastAsia="cs-CZ"/>
        </w:rPr>
        <w:t>“</w:t>
      </w:r>
      <w:r w:rsidRPr="00DB75F3">
        <w:rPr>
          <w:rFonts w:ascii="Times New Roman" w:eastAsia="Times New Roman" w:hAnsi="Times New Roman" w:cs="Times New Roman"/>
          <w:sz w:val="24"/>
          <w:szCs w:val="24"/>
          <w:lang w:eastAsia="cs-CZ"/>
        </w:rPr>
        <w:t>) v prostorách staveniště, zejména dle požadavků a podmínek bezpečnos</w:t>
      </w:r>
      <w:r w:rsidR="00952165" w:rsidRPr="00DB75F3">
        <w:rPr>
          <w:rFonts w:ascii="Times New Roman" w:eastAsia="Times New Roman" w:hAnsi="Times New Roman" w:cs="Times New Roman"/>
          <w:sz w:val="24"/>
          <w:szCs w:val="24"/>
          <w:lang w:eastAsia="cs-CZ"/>
        </w:rPr>
        <w:t>ti a ochrany zdraví při práci v </w:t>
      </w:r>
      <w:r w:rsidRPr="00DB75F3">
        <w:rPr>
          <w:rFonts w:ascii="Times New Roman" w:eastAsia="Times New Roman" w:hAnsi="Times New Roman" w:cs="Times New Roman"/>
          <w:sz w:val="24"/>
          <w:szCs w:val="24"/>
          <w:lang w:eastAsia="cs-CZ"/>
        </w:rPr>
        <w:t>souladu se zák</w:t>
      </w:r>
      <w:r w:rsidR="007B3CE7" w:rsidRPr="00DB75F3">
        <w:rPr>
          <w:rFonts w:ascii="Times New Roman" w:eastAsia="Times New Roman" w:hAnsi="Times New Roman" w:cs="Times New Roman"/>
          <w:sz w:val="24"/>
          <w:szCs w:val="24"/>
          <w:lang w:eastAsia="cs-CZ"/>
        </w:rPr>
        <w:t>.</w:t>
      </w:r>
      <w:r w:rsidRPr="00DB75F3">
        <w:rPr>
          <w:rFonts w:ascii="Times New Roman" w:eastAsia="Times New Roman" w:hAnsi="Times New Roman" w:cs="Times New Roman"/>
          <w:sz w:val="24"/>
          <w:szCs w:val="24"/>
          <w:lang w:eastAsia="cs-CZ"/>
        </w:rPr>
        <w:t xml:space="preserve"> č. 309/2006 Sb., o zajištění</w:t>
      </w:r>
      <w:r w:rsidR="00952165" w:rsidRPr="00DB75F3">
        <w:rPr>
          <w:rFonts w:ascii="Times New Roman" w:eastAsia="Times New Roman" w:hAnsi="Times New Roman" w:cs="Times New Roman"/>
          <w:sz w:val="24"/>
          <w:szCs w:val="24"/>
          <w:lang w:eastAsia="cs-CZ"/>
        </w:rPr>
        <w:t xml:space="preserve"> dalších podmínek bezpečnosti a </w:t>
      </w:r>
      <w:r w:rsidRPr="00DB75F3">
        <w:rPr>
          <w:rFonts w:ascii="Times New Roman" w:eastAsia="Times New Roman" w:hAnsi="Times New Roman" w:cs="Times New Roman"/>
          <w:sz w:val="24"/>
          <w:szCs w:val="24"/>
          <w:lang w:eastAsia="cs-CZ"/>
        </w:rPr>
        <w:t>ochrany zdraví při práci, v</w:t>
      </w:r>
      <w:r w:rsidR="007B3CE7" w:rsidRPr="00DB75F3">
        <w:rPr>
          <w:rFonts w:ascii="Times New Roman" w:eastAsia="Times New Roman" w:hAnsi="Times New Roman" w:cs="Times New Roman"/>
          <w:sz w:val="24"/>
          <w:szCs w:val="24"/>
          <w:lang w:eastAsia="cs-CZ"/>
        </w:rPr>
        <w:t xml:space="preserve">e </w:t>
      </w:r>
      <w:r w:rsidRPr="00DB75F3">
        <w:rPr>
          <w:rFonts w:ascii="Times New Roman" w:eastAsia="Times New Roman" w:hAnsi="Times New Roman" w:cs="Times New Roman"/>
          <w:sz w:val="24"/>
          <w:szCs w:val="24"/>
          <w:lang w:eastAsia="cs-CZ"/>
        </w:rPr>
        <w:t>znění</w:t>
      </w:r>
      <w:r w:rsidR="007B3CE7" w:rsidRPr="00DB75F3">
        <w:rPr>
          <w:rFonts w:ascii="Times New Roman" w:eastAsia="Times New Roman" w:hAnsi="Times New Roman" w:cs="Times New Roman"/>
          <w:sz w:val="24"/>
          <w:szCs w:val="24"/>
          <w:lang w:eastAsia="cs-CZ"/>
        </w:rPr>
        <w:t xml:space="preserve"> pozdějších předpisů</w:t>
      </w:r>
      <w:r w:rsidRPr="00DB75F3">
        <w:rPr>
          <w:rFonts w:ascii="Times New Roman" w:eastAsia="Times New Roman" w:hAnsi="Times New Roman" w:cs="Times New Roman"/>
          <w:sz w:val="24"/>
          <w:szCs w:val="24"/>
          <w:lang w:eastAsia="cs-CZ"/>
        </w:rPr>
        <w:t xml:space="preserve"> a v souladu s </w:t>
      </w:r>
      <w:r w:rsidR="007B3CE7" w:rsidRPr="00DB75F3">
        <w:rPr>
          <w:rFonts w:ascii="Times New Roman" w:eastAsia="Times New Roman" w:hAnsi="Times New Roman" w:cs="Times New Roman"/>
          <w:sz w:val="24"/>
          <w:szCs w:val="24"/>
          <w:lang w:eastAsia="cs-CZ"/>
        </w:rPr>
        <w:t>N</w:t>
      </w:r>
      <w:r w:rsidRPr="00DB75F3">
        <w:rPr>
          <w:rFonts w:ascii="Times New Roman" w:eastAsia="Times New Roman" w:hAnsi="Times New Roman" w:cs="Times New Roman"/>
          <w:sz w:val="24"/>
          <w:szCs w:val="24"/>
          <w:lang w:eastAsia="cs-CZ"/>
        </w:rPr>
        <w:t>ařízením vlády č. 591/2006 Sb., o bližších minimálních požadavcích na bezpečnost a ochranu zdraví při práci na staveništích</w:t>
      </w:r>
      <w:r w:rsidR="007B3CE7" w:rsidRPr="00DB75F3">
        <w:rPr>
          <w:rFonts w:ascii="Times New Roman" w:eastAsia="Times New Roman" w:hAnsi="Times New Roman" w:cs="Times New Roman"/>
          <w:sz w:val="24"/>
          <w:szCs w:val="24"/>
          <w:lang w:eastAsia="cs-CZ"/>
        </w:rPr>
        <w:t xml:space="preserve"> (viz. ust. § 1 až § 8 tohoto Nařízení)</w:t>
      </w:r>
      <w:r w:rsidRPr="00DB75F3">
        <w:rPr>
          <w:rFonts w:ascii="Times New Roman" w:eastAsia="Times New Roman" w:hAnsi="Times New Roman" w:cs="Times New Roman"/>
          <w:sz w:val="24"/>
          <w:szCs w:val="24"/>
          <w:lang w:eastAsia="cs-CZ"/>
        </w:rPr>
        <w:t xml:space="preserve">. </w:t>
      </w:r>
    </w:p>
    <w:p w14:paraId="210AC407" w14:textId="6C340900" w:rsidR="00FE07B5" w:rsidRPr="00DB75F3" w:rsidRDefault="00D00191" w:rsidP="009E4B1E">
      <w:pPr>
        <w:pStyle w:val="Odstavecseseznamem"/>
        <w:numPr>
          <w:ilvl w:val="1"/>
          <w:numId w:val="4"/>
        </w:numPr>
        <w:tabs>
          <w:tab w:val="clear" w:pos="862"/>
          <w:tab w:val="num" w:pos="709"/>
        </w:tabs>
        <w:spacing w:after="0" w:line="240" w:lineRule="auto"/>
        <w:ind w:left="70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Zhotovitel má povinnost objednatele neprodleně informovat o účasti subdodavatele na plnění předmětu dle této smlouvy. V případě, že zhotovitel využívá na plnění předmětu dle této smlouvy subdodavatele, tak je povinen na vlastní náklad zajistit koordinátora bezpečnosti a ochrany zdraví při práci na staveništi ve</w:t>
      </w:r>
      <w:r w:rsidR="006C7173" w:rsidRPr="00DB75F3">
        <w:rPr>
          <w:rFonts w:ascii="Times New Roman" w:eastAsia="Times New Roman" w:hAnsi="Times New Roman" w:cs="Times New Roman"/>
          <w:sz w:val="24"/>
          <w:szCs w:val="24"/>
          <w:lang w:eastAsia="cs-CZ"/>
        </w:rPr>
        <w:t xml:space="preserve"> smyslu </w:t>
      </w:r>
      <w:r w:rsidR="007B3CE7" w:rsidRPr="00DB75F3">
        <w:rPr>
          <w:rFonts w:ascii="Times New Roman" w:eastAsia="Times New Roman" w:hAnsi="Times New Roman" w:cs="Times New Roman"/>
          <w:sz w:val="24"/>
          <w:szCs w:val="24"/>
          <w:lang w:eastAsia="cs-CZ"/>
        </w:rPr>
        <w:t xml:space="preserve">ust. </w:t>
      </w:r>
      <w:r w:rsidR="006C7173" w:rsidRPr="00DB75F3">
        <w:rPr>
          <w:rFonts w:ascii="Times New Roman" w:eastAsia="Times New Roman" w:hAnsi="Times New Roman" w:cs="Times New Roman"/>
          <w:sz w:val="24"/>
          <w:szCs w:val="24"/>
          <w:lang w:eastAsia="cs-CZ"/>
        </w:rPr>
        <w:t>§ 14 odst. 1) zák</w:t>
      </w:r>
      <w:r w:rsidR="007B3CE7" w:rsidRPr="00DB75F3">
        <w:rPr>
          <w:rFonts w:ascii="Times New Roman" w:eastAsia="Times New Roman" w:hAnsi="Times New Roman" w:cs="Times New Roman"/>
          <w:sz w:val="24"/>
          <w:szCs w:val="24"/>
          <w:lang w:eastAsia="cs-CZ"/>
        </w:rPr>
        <w:t>.</w:t>
      </w:r>
      <w:r w:rsidR="006C7173" w:rsidRPr="00DB75F3">
        <w:rPr>
          <w:rFonts w:ascii="Times New Roman" w:eastAsia="Times New Roman" w:hAnsi="Times New Roman" w:cs="Times New Roman"/>
          <w:sz w:val="24"/>
          <w:szCs w:val="24"/>
          <w:lang w:eastAsia="cs-CZ"/>
        </w:rPr>
        <w:t xml:space="preserve"> č. </w:t>
      </w:r>
      <w:r w:rsidRPr="00DB75F3">
        <w:rPr>
          <w:rFonts w:ascii="Times New Roman" w:eastAsia="Times New Roman" w:hAnsi="Times New Roman" w:cs="Times New Roman"/>
          <w:sz w:val="24"/>
          <w:szCs w:val="24"/>
          <w:lang w:eastAsia="cs-CZ"/>
        </w:rPr>
        <w:t>309/2006 Sb</w:t>
      </w:r>
      <w:r w:rsidR="007B3CE7" w:rsidRPr="00DB75F3">
        <w:rPr>
          <w:rFonts w:ascii="Times New Roman" w:eastAsia="Times New Roman" w:hAnsi="Times New Roman" w:cs="Times New Roman"/>
          <w:sz w:val="24"/>
          <w:szCs w:val="24"/>
          <w:lang w:eastAsia="cs-CZ"/>
        </w:rPr>
        <w:t xml:space="preserve">.. </w:t>
      </w:r>
      <w:r w:rsidRPr="00DB75F3">
        <w:rPr>
          <w:rFonts w:ascii="Times New Roman" w:eastAsia="Times New Roman" w:hAnsi="Times New Roman" w:cs="Times New Roman"/>
          <w:sz w:val="24"/>
          <w:szCs w:val="24"/>
          <w:lang w:eastAsia="cs-CZ"/>
        </w:rPr>
        <w:t xml:space="preserve">Dále má zhotovitel povinnost informovat místně příslušný inspektorát práce v případech stanovených </w:t>
      </w:r>
      <w:r w:rsidR="007B3CE7" w:rsidRPr="00DB75F3">
        <w:rPr>
          <w:rFonts w:ascii="Times New Roman" w:eastAsia="Times New Roman" w:hAnsi="Times New Roman" w:cs="Times New Roman"/>
          <w:sz w:val="24"/>
          <w:szCs w:val="24"/>
          <w:lang w:eastAsia="cs-CZ"/>
        </w:rPr>
        <w:t xml:space="preserve">dle ust. </w:t>
      </w:r>
      <w:r w:rsidRPr="00DB75F3">
        <w:rPr>
          <w:rFonts w:ascii="Times New Roman" w:eastAsia="Times New Roman" w:hAnsi="Times New Roman" w:cs="Times New Roman"/>
          <w:sz w:val="24"/>
          <w:szCs w:val="24"/>
          <w:lang w:eastAsia="cs-CZ"/>
        </w:rPr>
        <w:t>§ 15 odst. 1) a 2) zákona č. 309/2006 Sb.</w:t>
      </w:r>
      <w:r w:rsidR="007B3CE7" w:rsidRPr="00DB75F3">
        <w:rPr>
          <w:rFonts w:ascii="Times New Roman" w:eastAsia="Times New Roman" w:hAnsi="Times New Roman" w:cs="Times New Roman"/>
          <w:sz w:val="24"/>
          <w:szCs w:val="24"/>
          <w:lang w:eastAsia="cs-CZ"/>
        </w:rPr>
        <w:t>.</w:t>
      </w:r>
      <w:r w:rsidRPr="00DB75F3">
        <w:rPr>
          <w:rFonts w:ascii="Times New Roman" w:eastAsia="Times New Roman" w:hAnsi="Times New Roman" w:cs="Times New Roman"/>
          <w:sz w:val="24"/>
          <w:szCs w:val="24"/>
          <w:lang w:eastAsia="cs-CZ"/>
        </w:rPr>
        <w:t xml:space="preserve"> </w:t>
      </w:r>
    </w:p>
    <w:p w14:paraId="66376473" w14:textId="350EFA3D" w:rsidR="00D00191" w:rsidRPr="00DB75F3" w:rsidRDefault="00D00191" w:rsidP="009E4B1E">
      <w:pPr>
        <w:pStyle w:val="Odstavecseseznamem"/>
        <w:numPr>
          <w:ilvl w:val="1"/>
          <w:numId w:val="4"/>
        </w:numPr>
        <w:tabs>
          <w:tab w:val="clear" w:pos="862"/>
          <w:tab w:val="num" w:pos="709"/>
        </w:tabs>
        <w:spacing w:after="0" w:line="240" w:lineRule="auto"/>
        <w:ind w:left="70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Dílo musí být provedeno v souladu s požadavky objedn</w:t>
      </w:r>
      <w:r w:rsidR="006C7173" w:rsidRPr="00DB75F3">
        <w:rPr>
          <w:rFonts w:ascii="Times New Roman" w:eastAsia="Times New Roman" w:hAnsi="Times New Roman" w:cs="Times New Roman"/>
          <w:sz w:val="24"/>
          <w:szCs w:val="24"/>
          <w:lang w:eastAsia="cs-CZ"/>
        </w:rPr>
        <w:t>atele, orgánů státní správy a s </w:t>
      </w:r>
      <w:r w:rsidRPr="00DB75F3">
        <w:rPr>
          <w:rFonts w:ascii="Times New Roman" w:eastAsia="Times New Roman" w:hAnsi="Times New Roman" w:cs="Times New Roman"/>
          <w:sz w:val="24"/>
          <w:szCs w:val="24"/>
          <w:lang w:eastAsia="cs-CZ"/>
        </w:rPr>
        <w:t>veškerými souvisejícími platnými předpisy, vyhláškami a technickými normami (ČSN, ČSN EN, atd.), které je nutno pro realizaci tohoto díla považovat za závazné.</w:t>
      </w:r>
    </w:p>
    <w:p w14:paraId="51F649D8" w14:textId="77777777" w:rsidR="00C900C8" w:rsidRPr="00DB75F3" w:rsidRDefault="00C900C8" w:rsidP="00D00191">
      <w:pPr>
        <w:spacing w:after="0" w:line="240" w:lineRule="auto"/>
        <w:ind w:left="1416" w:hanging="707"/>
        <w:jc w:val="both"/>
        <w:rPr>
          <w:rFonts w:ascii="Times New Roman" w:eastAsia="Times New Roman" w:hAnsi="Times New Roman" w:cs="Times New Roman"/>
          <w:sz w:val="24"/>
          <w:szCs w:val="24"/>
          <w:lang w:eastAsia="cs-CZ"/>
        </w:rPr>
      </w:pPr>
    </w:p>
    <w:p w14:paraId="707BB729" w14:textId="77777777" w:rsidR="00D00191" w:rsidRPr="00DB75F3" w:rsidRDefault="00D00191" w:rsidP="00D00191">
      <w:pPr>
        <w:numPr>
          <w:ilvl w:val="0"/>
          <w:numId w:val="4"/>
        </w:numPr>
        <w:spacing w:after="0" w:line="240" w:lineRule="auto"/>
        <w:jc w:val="center"/>
        <w:outlineLvl w:val="0"/>
        <w:rPr>
          <w:rFonts w:ascii="Times New Roman" w:eastAsia="Times New Roman" w:hAnsi="Times New Roman" w:cs="Times New Roman"/>
          <w:b/>
          <w:bCs/>
          <w:sz w:val="24"/>
          <w:szCs w:val="24"/>
          <w:lang w:val="x-none" w:eastAsia="x-none"/>
        </w:rPr>
      </w:pPr>
      <w:r w:rsidRPr="00DB75F3">
        <w:rPr>
          <w:rFonts w:ascii="Times New Roman" w:eastAsia="Times New Roman" w:hAnsi="Times New Roman" w:cs="Times New Roman"/>
          <w:b/>
          <w:bCs/>
          <w:sz w:val="24"/>
          <w:szCs w:val="24"/>
          <w:lang w:val="x-none" w:eastAsia="x-none"/>
        </w:rPr>
        <w:t>Místo plnění</w:t>
      </w:r>
    </w:p>
    <w:p w14:paraId="3C53546A" w14:textId="77777777" w:rsidR="00051830" w:rsidRPr="00DB75F3" w:rsidRDefault="00051830" w:rsidP="00583F0C">
      <w:pPr>
        <w:spacing w:after="0" w:line="240" w:lineRule="auto"/>
        <w:ind w:left="705"/>
        <w:outlineLvl w:val="0"/>
        <w:rPr>
          <w:rFonts w:ascii="Times New Roman" w:eastAsia="Times New Roman" w:hAnsi="Times New Roman" w:cs="Times New Roman"/>
          <w:b/>
          <w:bCs/>
          <w:sz w:val="24"/>
          <w:szCs w:val="24"/>
          <w:lang w:val="x-none" w:eastAsia="x-none"/>
        </w:rPr>
      </w:pPr>
    </w:p>
    <w:p w14:paraId="782297DD" w14:textId="1C6F94B6" w:rsidR="00D00191" w:rsidRPr="00DB75F3" w:rsidRDefault="00D00191" w:rsidP="0031552B">
      <w:pPr>
        <w:numPr>
          <w:ilvl w:val="1"/>
          <w:numId w:val="4"/>
        </w:numPr>
        <w:tabs>
          <w:tab w:val="clear" w:pos="862"/>
          <w:tab w:val="num" w:pos="709"/>
        </w:tabs>
        <w:spacing w:after="0" w:line="240" w:lineRule="auto"/>
        <w:ind w:left="70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 xml:space="preserve">Místem </w:t>
      </w:r>
      <w:r w:rsidR="008544A2" w:rsidRPr="00DB75F3">
        <w:rPr>
          <w:rFonts w:ascii="Times New Roman" w:eastAsia="Times New Roman" w:hAnsi="Times New Roman" w:cs="Times New Roman"/>
          <w:sz w:val="24"/>
          <w:szCs w:val="24"/>
          <w:lang w:eastAsia="cs-CZ"/>
        </w:rPr>
        <w:t>plnění – provádění</w:t>
      </w:r>
      <w:r w:rsidRPr="00DB75F3">
        <w:rPr>
          <w:rFonts w:ascii="Times New Roman" w:eastAsia="Times New Roman" w:hAnsi="Times New Roman" w:cs="Times New Roman"/>
          <w:sz w:val="24"/>
          <w:szCs w:val="24"/>
          <w:lang w:eastAsia="cs-CZ"/>
        </w:rPr>
        <w:t xml:space="preserve"> díla dle čl</w:t>
      </w:r>
      <w:r w:rsidR="00051830" w:rsidRPr="00DB75F3">
        <w:rPr>
          <w:rFonts w:ascii="Times New Roman" w:eastAsia="Times New Roman" w:hAnsi="Times New Roman" w:cs="Times New Roman"/>
          <w:sz w:val="24"/>
          <w:szCs w:val="24"/>
          <w:lang w:eastAsia="cs-CZ"/>
        </w:rPr>
        <w:t>.</w:t>
      </w:r>
      <w:r w:rsidRPr="00DB75F3">
        <w:rPr>
          <w:rFonts w:ascii="Times New Roman" w:eastAsia="Times New Roman" w:hAnsi="Times New Roman" w:cs="Times New Roman"/>
          <w:sz w:val="24"/>
          <w:szCs w:val="24"/>
          <w:lang w:eastAsia="cs-CZ"/>
        </w:rPr>
        <w:t xml:space="preserve"> 3. této smlouvy je </w:t>
      </w:r>
      <w:r w:rsidR="00E54FDC" w:rsidRPr="00DB75F3">
        <w:rPr>
          <w:rFonts w:ascii="Times New Roman" w:eastAsia="Times New Roman" w:hAnsi="Times New Roman" w:cs="Times New Roman"/>
          <w:sz w:val="24"/>
          <w:szCs w:val="24"/>
          <w:lang w:eastAsia="cs-CZ"/>
        </w:rPr>
        <w:t xml:space="preserve">budova </w:t>
      </w:r>
      <w:r w:rsidR="0031552B" w:rsidRPr="00DB75F3">
        <w:rPr>
          <w:rFonts w:ascii="Times New Roman" w:eastAsia="Times New Roman" w:hAnsi="Times New Roman" w:cs="Times New Roman"/>
          <w:sz w:val="24"/>
          <w:szCs w:val="24"/>
          <w:lang w:eastAsia="cs-CZ"/>
        </w:rPr>
        <w:t>čp. 178 v ulici U Santošky stojící na pozemku parc.č. 2081, v k. ú. Smíchov</w:t>
      </w:r>
      <w:r w:rsidR="00D15145" w:rsidRPr="00DB75F3">
        <w:rPr>
          <w:rFonts w:ascii="Times New Roman" w:eastAsia="Times New Roman" w:hAnsi="Times New Roman" w:cs="Times New Roman"/>
          <w:sz w:val="24"/>
          <w:szCs w:val="24"/>
          <w:lang w:eastAsia="cs-CZ"/>
        </w:rPr>
        <w:t xml:space="preserve"> </w:t>
      </w:r>
      <w:r w:rsidRPr="00DB75F3">
        <w:rPr>
          <w:rFonts w:ascii="Times New Roman" w:eastAsia="Times New Roman" w:hAnsi="Times New Roman" w:cs="Times New Roman"/>
          <w:sz w:val="24"/>
          <w:szCs w:val="24"/>
          <w:lang w:eastAsia="cs-CZ"/>
        </w:rPr>
        <w:t xml:space="preserve">(dále jen „staveniště“). Vlastníkem </w:t>
      </w:r>
      <w:r w:rsidR="00E54FDC" w:rsidRPr="00DB75F3">
        <w:rPr>
          <w:rFonts w:ascii="Times New Roman" w:eastAsia="Times New Roman" w:hAnsi="Times New Roman" w:cs="Times New Roman"/>
          <w:sz w:val="24"/>
          <w:szCs w:val="24"/>
          <w:lang w:eastAsia="cs-CZ"/>
        </w:rPr>
        <w:t>nemovitostí</w:t>
      </w:r>
      <w:r w:rsidR="008F644E" w:rsidRPr="00DB75F3">
        <w:rPr>
          <w:rFonts w:ascii="Times New Roman" w:eastAsia="Times New Roman" w:hAnsi="Times New Roman" w:cs="Times New Roman"/>
          <w:sz w:val="24"/>
          <w:szCs w:val="24"/>
          <w:lang w:eastAsia="cs-CZ"/>
        </w:rPr>
        <w:t xml:space="preserve"> </w:t>
      </w:r>
      <w:r w:rsidRPr="00DB75F3">
        <w:rPr>
          <w:rFonts w:ascii="Times New Roman" w:eastAsia="Times New Roman" w:hAnsi="Times New Roman" w:cs="Times New Roman"/>
          <w:sz w:val="24"/>
          <w:szCs w:val="24"/>
          <w:lang w:eastAsia="cs-CZ"/>
        </w:rPr>
        <w:t xml:space="preserve">je hlavní město </w:t>
      </w:r>
      <w:r w:rsidR="008F644E" w:rsidRPr="00DB75F3">
        <w:rPr>
          <w:rFonts w:ascii="Times New Roman" w:eastAsia="Times New Roman" w:hAnsi="Times New Roman" w:cs="Times New Roman"/>
          <w:sz w:val="24"/>
          <w:szCs w:val="24"/>
          <w:lang w:eastAsia="cs-CZ"/>
        </w:rPr>
        <w:t>Praha – svěřená</w:t>
      </w:r>
      <w:r w:rsidRPr="00DB75F3">
        <w:rPr>
          <w:rFonts w:ascii="Times New Roman" w:eastAsia="Times New Roman" w:hAnsi="Times New Roman" w:cs="Times New Roman"/>
          <w:sz w:val="24"/>
          <w:szCs w:val="24"/>
          <w:lang w:eastAsia="cs-CZ"/>
        </w:rPr>
        <w:t xml:space="preserve"> správa Městská část Praha 5.</w:t>
      </w:r>
    </w:p>
    <w:p w14:paraId="68E68C8D" w14:textId="268E42F5" w:rsidR="00D00191" w:rsidRPr="00DB75F3" w:rsidRDefault="00D00191" w:rsidP="00B54458">
      <w:pPr>
        <w:numPr>
          <w:ilvl w:val="1"/>
          <w:numId w:val="4"/>
        </w:numPr>
        <w:tabs>
          <w:tab w:val="num" w:pos="709"/>
        </w:tabs>
        <w:spacing w:after="0" w:line="240" w:lineRule="auto"/>
        <w:ind w:left="709"/>
        <w:jc w:val="both"/>
        <w:rPr>
          <w:rFonts w:ascii="Times New Roman" w:eastAsia="Times New Roman" w:hAnsi="Times New Roman" w:cs="Times New Roman"/>
          <w:b/>
          <w:sz w:val="24"/>
          <w:szCs w:val="24"/>
          <w:u w:val="single"/>
          <w:lang w:eastAsia="cs-CZ"/>
        </w:rPr>
      </w:pPr>
      <w:r w:rsidRPr="00DB75F3">
        <w:rPr>
          <w:rFonts w:ascii="Times New Roman" w:eastAsia="Times New Roman" w:hAnsi="Times New Roman" w:cs="Times New Roman"/>
          <w:sz w:val="24"/>
          <w:szCs w:val="24"/>
          <w:lang w:eastAsia="cs-CZ"/>
        </w:rPr>
        <w:t>Místo plnění dle předchozího odstavce je i místem předání a převzetí řádně provedeného díla.</w:t>
      </w:r>
    </w:p>
    <w:p w14:paraId="0D95529A" w14:textId="77777777" w:rsidR="00D00191" w:rsidRPr="00DB75F3" w:rsidRDefault="00D00191" w:rsidP="00D00191">
      <w:pPr>
        <w:numPr>
          <w:ilvl w:val="0"/>
          <w:numId w:val="6"/>
        </w:numPr>
        <w:spacing w:after="0" w:line="240" w:lineRule="auto"/>
        <w:jc w:val="center"/>
        <w:outlineLvl w:val="0"/>
        <w:rPr>
          <w:rFonts w:ascii="Times New Roman" w:eastAsia="Times New Roman" w:hAnsi="Times New Roman" w:cs="Times New Roman"/>
          <w:b/>
          <w:bCs/>
          <w:sz w:val="24"/>
          <w:szCs w:val="24"/>
          <w:lang w:val="x-none" w:eastAsia="x-none"/>
        </w:rPr>
      </w:pPr>
      <w:r w:rsidRPr="00DB75F3">
        <w:rPr>
          <w:rFonts w:ascii="Times New Roman" w:eastAsia="Times New Roman" w:hAnsi="Times New Roman" w:cs="Times New Roman"/>
          <w:b/>
          <w:bCs/>
          <w:sz w:val="24"/>
          <w:szCs w:val="24"/>
          <w:lang w:val="x-none" w:eastAsia="x-none"/>
        </w:rPr>
        <w:t>Doba plnění</w:t>
      </w:r>
    </w:p>
    <w:p w14:paraId="63DA4D88" w14:textId="77777777" w:rsidR="00051830" w:rsidRPr="00DB75F3" w:rsidRDefault="00051830" w:rsidP="00583F0C">
      <w:pPr>
        <w:spacing w:after="0" w:line="240" w:lineRule="auto"/>
        <w:ind w:left="600"/>
        <w:outlineLvl w:val="0"/>
        <w:rPr>
          <w:rFonts w:ascii="Times New Roman" w:eastAsia="Times New Roman" w:hAnsi="Times New Roman" w:cs="Times New Roman"/>
          <w:b/>
          <w:bCs/>
          <w:sz w:val="24"/>
          <w:szCs w:val="24"/>
          <w:lang w:val="x-none" w:eastAsia="x-none"/>
        </w:rPr>
      </w:pPr>
    </w:p>
    <w:p w14:paraId="5BFAB314" w14:textId="57AB0584" w:rsidR="00D00191" w:rsidRPr="00DB75F3" w:rsidRDefault="00D00191" w:rsidP="00D00191">
      <w:pPr>
        <w:numPr>
          <w:ilvl w:val="1"/>
          <w:numId w:val="6"/>
        </w:numPr>
        <w:spacing w:after="0" w:line="240" w:lineRule="auto"/>
        <w:jc w:val="both"/>
        <w:rPr>
          <w:rFonts w:ascii="Times New Roman" w:eastAsia="Calibri" w:hAnsi="Times New Roman" w:cs="Times New Roman"/>
          <w:b/>
          <w:sz w:val="24"/>
          <w:szCs w:val="24"/>
          <w:lang w:eastAsia="cs-CZ"/>
        </w:rPr>
      </w:pPr>
      <w:r w:rsidRPr="00DB75F3">
        <w:rPr>
          <w:rFonts w:ascii="Times New Roman" w:eastAsia="Calibri" w:hAnsi="Times New Roman" w:cs="Times New Roman"/>
          <w:sz w:val="24"/>
          <w:szCs w:val="24"/>
          <w:lang w:eastAsia="cs-CZ"/>
        </w:rPr>
        <w:t>Zhotovitel se zavazuje realizovat dílo specifikované v</w:t>
      </w:r>
      <w:r w:rsidR="00051830" w:rsidRPr="00DB75F3">
        <w:rPr>
          <w:rFonts w:ascii="Times New Roman" w:eastAsia="Calibri" w:hAnsi="Times New Roman" w:cs="Times New Roman"/>
          <w:sz w:val="24"/>
          <w:szCs w:val="24"/>
          <w:lang w:eastAsia="cs-CZ"/>
        </w:rPr>
        <w:t> </w:t>
      </w:r>
      <w:r w:rsidRPr="00DB75F3">
        <w:rPr>
          <w:rFonts w:ascii="Times New Roman" w:eastAsia="Calibri" w:hAnsi="Times New Roman" w:cs="Times New Roman"/>
          <w:sz w:val="24"/>
          <w:szCs w:val="24"/>
          <w:lang w:eastAsia="cs-CZ"/>
        </w:rPr>
        <w:t>čl</w:t>
      </w:r>
      <w:r w:rsidR="00051830" w:rsidRPr="00DB75F3">
        <w:rPr>
          <w:rFonts w:ascii="Times New Roman" w:eastAsia="Calibri" w:hAnsi="Times New Roman" w:cs="Times New Roman"/>
          <w:sz w:val="24"/>
          <w:szCs w:val="24"/>
          <w:lang w:eastAsia="cs-CZ"/>
        </w:rPr>
        <w:t>.</w:t>
      </w:r>
      <w:r w:rsidRPr="00DB75F3">
        <w:rPr>
          <w:rFonts w:ascii="Times New Roman" w:eastAsia="Calibri" w:hAnsi="Times New Roman" w:cs="Times New Roman"/>
          <w:sz w:val="24"/>
          <w:szCs w:val="24"/>
          <w:lang w:eastAsia="cs-CZ"/>
        </w:rPr>
        <w:t xml:space="preserve"> 3. této smlouvy v těchto termínech:</w:t>
      </w:r>
    </w:p>
    <w:p w14:paraId="3BB4EB0B" w14:textId="59FC0FB5" w:rsidR="00D00191" w:rsidRPr="00DB75F3" w:rsidRDefault="00D00191" w:rsidP="00D00191">
      <w:pPr>
        <w:numPr>
          <w:ilvl w:val="2"/>
          <w:numId w:val="6"/>
        </w:numPr>
        <w:tabs>
          <w:tab w:val="num" w:pos="1418"/>
        </w:tabs>
        <w:spacing w:after="0" w:line="240" w:lineRule="auto"/>
        <w:ind w:left="142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 xml:space="preserve">převzetí staveniště </w:t>
      </w:r>
      <w:r w:rsidR="007A3F21" w:rsidRPr="00DB75F3">
        <w:rPr>
          <w:rFonts w:ascii="Times New Roman" w:eastAsia="Times New Roman" w:hAnsi="Times New Roman" w:cs="Times New Roman"/>
          <w:sz w:val="24"/>
          <w:szCs w:val="24"/>
          <w:lang w:eastAsia="cs-CZ"/>
        </w:rPr>
        <w:t xml:space="preserve">do 15 </w:t>
      </w:r>
      <w:r w:rsidR="00CA5EBF" w:rsidRPr="00DB75F3">
        <w:rPr>
          <w:rFonts w:ascii="Times New Roman" w:eastAsia="Times New Roman" w:hAnsi="Times New Roman" w:cs="Times New Roman"/>
          <w:sz w:val="24"/>
          <w:szCs w:val="24"/>
          <w:lang w:eastAsia="cs-CZ"/>
        </w:rPr>
        <w:t xml:space="preserve">(patnácti) </w:t>
      </w:r>
      <w:r w:rsidR="007A3F21" w:rsidRPr="00DB75F3">
        <w:rPr>
          <w:rFonts w:ascii="Times New Roman" w:eastAsia="Times New Roman" w:hAnsi="Times New Roman" w:cs="Times New Roman"/>
          <w:sz w:val="24"/>
          <w:szCs w:val="24"/>
          <w:lang w:eastAsia="cs-CZ"/>
        </w:rPr>
        <w:t>kalendářních dn</w:t>
      </w:r>
      <w:r w:rsidR="000B1A84" w:rsidRPr="00DB75F3">
        <w:rPr>
          <w:rFonts w:ascii="Times New Roman" w:eastAsia="Times New Roman" w:hAnsi="Times New Roman" w:cs="Times New Roman"/>
          <w:sz w:val="24"/>
          <w:szCs w:val="24"/>
          <w:lang w:eastAsia="cs-CZ"/>
        </w:rPr>
        <w:t>ů</w:t>
      </w:r>
      <w:r w:rsidRPr="00DB75F3">
        <w:rPr>
          <w:rFonts w:ascii="Times New Roman" w:eastAsia="Times New Roman" w:hAnsi="Times New Roman" w:cs="Times New Roman"/>
          <w:sz w:val="24"/>
          <w:szCs w:val="24"/>
          <w:lang w:eastAsia="cs-CZ"/>
        </w:rPr>
        <w:t xml:space="preserve"> </w:t>
      </w:r>
      <w:r w:rsidR="00FC483C" w:rsidRPr="00DB75F3">
        <w:rPr>
          <w:rFonts w:ascii="Times New Roman" w:eastAsia="Times New Roman" w:hAnsi="Times New Roman" w:cs="Times New Roman"/>
          <w:sz w:val="24"/>
          <w:szCs w:val="24"/>
          <w:lang w:eastAsia="cs-CZ"/>
        </w:rPr>
        <w:t>ode dne účinnosti</w:t>
      </w:r>
      <w:r w:rsidRPr="00DB75F3">
        <w:rPr>
          <w:rFonts w:ascii="Times New Roman" w:eastAsia="Times New Roman" w:hAnsi="Times New Roman" w:cs="Times New Roman"/>
          <w:sz w:val="24"/>
          <w:szCs w:val="24"/>
          <w:lang w:eastAsia="cs-CZ"/>
        </w:rPr>
        <w:t xml:space="preserve"> smlouvy</w:t>
      </w:r>
      <w:r w:rsidR="005D2BC4" w:rsidRPr="00DB75F3">
        <w:rPr>
          <w:rFonts w:ascii="Times New Roman" w:eastAsia="Times New Roman" w:hAnsi="Times New Roman" w:cs="Times New Roman"/>
          <w:sz w:val="24"/>
          <w:szCs w:val="24"/>
          <w:lang w:eastAsia="cs-CZ"/>
        </w:rPr>
        <w:t>,</w:t>
      </w:r>
    </w:p>
    <w:p w14:paraId="3F5E2727" w14:textId="01C647B0" w:rsidR="00EF4AD2" w:rsidRPr="00DB75F3" w:rsidRDefault="0008586D" w:rsidP="0008586D">
      <w:pPr>
        <w:numPr>
          <w:ilvl w:val="2"/>
          <w:numId w:val="6"/>
        </w:numPr>
        <w:tabs>
          <w:tab w:val="clear" w:pos="1713"/>
          <w:tab w:val="num" w:pos="1418"/>
        </w:tabs>
        <w:spacing w:after="0" w:line="240" w:lineRule="auto"/>
        <w:ind w:left="1418"/>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 xml:space="preserve">předání díla nejpozději do </w:t>
      </w:r>
      <w:r w:rsidR="00C664E9" w:rsidRPr="00DB75F3">
        <w:rPr>
          <w:rFonts w:ascii="Times New Roman" w:eastAsia="Times New Roman" w:hAnsi="Times New Roman" w:cs="Times New Roman"/>
          <w:sz w:val="24"/>
          <w:szCs w:val="24"/>
          <w:lang w:eastAsia="cs-CZ"/>
        </w:rPr>
        <w:t>6</w:t>
      </w:r>
      <w:r w:rsidR="00FF553B" w:rsidRPr="00DB75F3">
        <w:rPr>
          <w:rFonts w:ascii="Times New Roman" w:eastAsia="Times New Roman" w:hAnsi="Times New Roman" w:cs="Times New Roman"/>
          <w:sz w:val="24"/>
          <w:szCs w:val="24"/>
          <w:lang w:eastAsia="cs-CZ"/>
        </w:rPr>
        <w:t>0</w:t>
      </w:r>
      <w:r w:rsidR="00CA5EBF" w:rsidRPr="00DB75F3">
        <w:rPr>
          <w:rFonts w:ascii="Times New Roman" w:eastAsia="Times New Roman" w:hAnsi="Times New Roman" w:cs="Times New Roman"/>
          <w:sz w:val="24"/>
          <w:szCs w:val="24"/>
          <w:lang w:eastAsia="cs-CZ"/>
        </w:rPr>
        <w:t xml:space="preserve"> (</w:t>
      </w:r>
      <w:r w:rsidR="00C664E9" w:rsidRPr="00DB75F3">
        <w:rPr>
          <w:rFonts w:ascii="Times New Roman" w:eastAsia="Times New Roman" w:hAnsi="Times New Roman" w:cs="Times New Roman"/>
          <w:sz w:val="24"/>
          <w:szCs w:val="24"/>
          <w:lang w:eastAsia="cs-CZ"/>
        </w:rPr>
        <w:t>šedesáti</w:t>
      </w:r>
      <w:r w:rsidR="00CA5EBF" w:rsidRPr="00DB75F3">
        <w:rPr>
          <w:rFonts w:ascii="Times New Roman" w:eastAsia="Times New Roman" w:hAnsi="Times New Roman" w:cs="Times New Roman"/>
          <w:sz w:val="24"/>
          <w:szCs w:val="24"/>
          <w:lang w:eastAsia="cs-CZ"/>
        </w:rPr>
        <w:t>)</w:t>
      </w:r>
      <w:r w:rsidRPr="00DB75F3">
        <w:rPr>
          <w:rFonts w:ascii="Times New Roman" w:eastAsia="Times New Roman" w:hAnsi="Times New Roman" w:cs="Times New Roman"/>
          <w:sz w:val="24"/>
          <w:szCs w:val="24"/>
          <w:lang w:eastAsia="cs-CZ"/>
        </w:rPr>
        <w:t xml:space="preserve"> kalendářních dnů </w:t>
      </w:r>
      <w:r w:rsidR="001D3A42" w:rsidRPr="00DB75F3">
        <w:rPr>
          <w:rFonts w:ascii="Times New Roman" w:eastAsia="Times New Roman" w:hAnsi="Times New Roman" w:cs="Times New Roman"/>
          <w:sz w:val="24"/>
          <w:szCs w:val="24"/>
          <w:lang w:eastAsia="cs-CZ"/>
        </w:rPr>
        <w:t>od</w:t>
      </w:r>
      <w:r w:rsidRPr="00DB75F3">
        <w:rPr>
          <w:rFonts w:ascii="Times New Roman" w:eastAsia="Times New Roman" w:hAnsi="Times New Roman" w:cs="Times New Roman"/>
          <w:sz w:val="24"/>
          <w:szCs w:val="24"/>
          <w:lang w:eastAsia="cs-CZ"/>
        </w:rPr>
        <w:t xml:space="preserve"> pře</w:t>
      </w:r>
      <w:r w:rsidR="001D3A42" w:rsidRPr="00DB75F3">
        <w:rPr>
          <w:rFonts w:ascii="Times New Roman" w:eastAsia="Times New Roman" w:hAnsi="Times New Roman" w:cs="Times New Roman"/>
          <w:sz w:val="24"/>
          <w:szCs w:val="24"/>
          <w:lang w:eastAsia="cs-CZ"/>
        </w:rPr>
        <w:t>vzetí</w:t>
      </w:r>
      <w:r w:rsidRPr="00DB75F3">
        <w:rPr>
          <w:rFonts w:ascii="Times New Roman" w:eastAsia="Times New Roman" w:hAnsi="Times New Roman" w:cs="Times New Roman"/>
          <w:sz w:val="24"/>
          <w:szCs w:val="24"/>
          <w:lang w:eastAsia="cs-CZ"/>
        </w:rPr>
        <w:t xml:space="preserve"> staveniště,</w:t>
      </w:r>
    </w:p>
    <w:p w14:paraId="3579034E" w14:textId="40AE60FB" w:rsidR="00C655A5" w:rsidRPr="00DB75F3" w:rsidRDefault="00D00191" w:rsidP="00C123F4">
      <w:pPr>
        <w:pStyle w:val="Odstavecseseznamem"/>
        <w:numPr>
          <w:ilvl w:val="2"/>
          <w:numId w:val="6"/>
        </w:numPr>
        <w:tabs>
          <w:tab w:val="clear" w:pos="1713"/>
        </w:tabs>
        <w:spacing w:line="240" w:lineRule="auto"/>
        <w:ind w:left="1418" w:hanging="70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likvidace staveniště do 3 kalendářních dnů po předání díla.</w:t>
      </w:r>
    </w:p>
    <w:p w14:paraId="2B9171BC" w14:textId="2AC0404B" w:rsidR="00D00191" w:rsidRPr="00DB75F3" w:rsidRDefault="00D00191" w:rsidP="00C123F4">
      <w:pPr>
        <w:pStyle w:val="Odstavecseseznamem"/>
        <w:numPr>
          <w:ilvl w:val="1"/>
          <w:numId w:val="6"/>
        </w:numPr>
        <w:tabs>
          <w:tab w:val="clear" w:pos="720"/>
          <w:tab w:val="num" w:pos="709"/>
        </w:tabs>
        <w:spacing w:after="0" w:line="240" w:lineRule="auto"/>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Zhotovitel není v prodlení, pokud nemohl plnit předmět smlouvy v důsledku vyšší moci nebo jiných, pro něho neodvratitelných okolností. Za vyšší moc se nepovažují finanční a ekonomické změny, běžná obchodní rizika, poplašné zprávy, nemoci, úrazy</w:t>
      </w:r>
      <w:r w:rsidR="001D3A42" w:rsidRPr="00DB75F3">
        <w:rPr>
          <w:rFonts w:ascii="Times New Roman" w:eastAsia="Calibri" w:hAnsi="Times New Roman" w:cs="Times New Roman"/>
          <w:sz w:val="24"/>
          <w:szCs w:val="24"/>
          <w:lang w:eastAsia="cs-CZ"/>
        </w:rPr>
        <w:t xml:space="preserve"> zhotovitele, jeho zaměstnanců či poddodavatelů</w:t>
      </w:r>
      <w:r w:rsidRPr="00DB75F3">
        <w:rPr>
          <w:rFonts w:ascii="Times New Roman" w:eastAsia="Calibri" w:hAnsi="Times New Roman" w:cs="Times New Roman"/>
          <w:sz w:val="24"/>
          <w:szCs w:val="24"/>
          <w:lang w:eastAsia="cs-CZ"/>
        </w:rPr>
        <w:t>.</w:t>
      </w:r>
      <w:r w:rsidR="00BC56B5" w:rsidRPr="00DB75F3">
        <w:rPr>
          <w:rFonts w:ascii="Times New Roman" w:eastAsia="Calibri" w:hAnsi="Times New Roman" w:cs="Times New Roman"/>
          <w:sz w:val="24"/>
          <w:szCs w:val="24"/>
          <w:lang w:eastAsia="cs-CZ"/>
        </w:rPr>
        <w:t xml:space="preserve"> Nepříznivé klimatické podmínky se za vyšší moc považují pouze v případě, kdy objektivně a po relevantní dobu v rozmezí minimálně denní viditelnosti jednoho kalendářního dne znemožňují provádění díla či </w:t>
      </w:r>
      <w:r w:rsidR="00BC56B5" w:rsidRPr="00DB75F3">
        <w:rPr>
          <w:rFonts w:ascii="Times New Roman" w:eastAsia="Calibri" w:hAnsi="Times New Roman" w:cs="Times New Roman"/>
          <w:sz w:val="24"/>
          <w:szCs w:val="24"/>
          <w:lang w:eastAsia="cs-CZ"/>
        </w:rPr>
        <w:lastRenderedPageBreak/>
        <w:t>jakékoliv jeho části za současného dodržení technologických postupů dle příslušných technických norem ČSN. Zhotovitel dále není v prodlení s plněním dle této smlouvy po dobu průtahů orgánů státní správy, zejména, nikoliv však výlučně příslušného stavebního úřadu, v řízeních o vydání správního rozhodnutí či správních rozhodnutí nezbytných pro plnění dle této smlouvy, přičemž za průtahy se považuje překročení lhůt pro vydání správního rozhodnutí stanovených příslušnými právními předpisy, způsobené nečinností správního orgánu či neaktivitou jiných účastníků takového řízení, nikoliv neaktivitou zhotovitele samotného.</w:t>
      </w:r>
    </w:p>
    <w:p w14:paraId="05C4F59E" w14:textId="4054B0F9" w:rsidR="00D00191" w:rsidRPr="00DB75F3" w:rsidRDefault="00D00191" w:rsidP="00C123F4">
      <w:pPr>
        <w:pStyle w:val="Odstavecseseznamem"/>
        <w:numPr>
          <w:ilvl w:val="1"/>
          <w:numId w:val="6"/>
        </w:numPr>
        <w:tabs>
          <w:tab w:val="clear" w:pos="720"/>
          <w:tab w:val="num" w:pos="709"/>
        </w:tabs>
        <w:spacing w:after="0" w:line="240" w:lineRule="auto"/>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O vzniku a ukončení všech výše uvedených okolností musí zhotovitel písemně informovat objednatele do 24 hodin.</w:t>
      </w:r>
      <w:r w:rsidR="00BC56B5" w:rsidRPr="00DB75F3">
        <w:rPr>
          <w:rFonts w:ascii="Times New Roman" w:eastAsia="Calibri" w:hAnsi="Times New Roman" w:cs="Times New Roman"/>
          <w:sz w:val="24"/>
          <w:szCs w:val="24"/>
          <w:lang w:eastAsia="cs-CZ"/>
        </w:rPr>
        <w:t xml:space="preserve"> </w:t>
      </w:r>
      <w:r w:rsidR="00BC56B5" w:rsidRPr="00DB75F3">
        <w:rPr>
          <w:rFonts w:ascii="Times New Roman" w:eastAsia="Calibri" w:hAnsi="Times New Roman" w:cs="Times New Roman"/>
          <w:lang w:eastAsia="cs-CZ"/>
        </w:rPr>
        <w:t>V případě vzniku nepříznivých klimatických podmínek je zhotovitel povinen v rámci plnění povinnosti dle předchozí věty tyto podmínky popsat a současně označit příslušné normy ČSN, dle kterých by pokračování v provádění díla za aktuálně panujících klimatických podmínek znamenalo nedodržení technologického postupu. V případě vzniku některé z okolností vylučujících prodlení zhotovitele při provádění díla má zhotovitel nárok na prodloužení termínů pro řádné dokončení díla či jeho části pouze o stejný počet kalendářních dnů, kdy takové okolnosti v plánované době provedení prací trvaly.</w:t>
      </w:r>
    </w:p>
    <w:p w14:paraId="700F6A57" w14:textId="6CF2599E" w:rsidR="00D00191" w:rsidRPr="00DB75F3" w:rsidRDefault="00D00191" w:rsidP="00DB75F3">
      <w:pPr>
        <w:pStyle w:val="Odstavecseseznamem"/>
        <w:widowControl w:val="0"/>
        <w:numPr>
          <w:ilvl w:val="1"/>
          <w:numId w:val="6"/>
        </w:numPr>
        <w:tabs>
          <w:tab w:val="clear" w:pos="720"/>
          <w:tab w:val="num" w:pos="709"/>
        </w:tabs>
        <w:spacing w:after="0" w:line="240" w:lineRule="auto"/>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 xml:space="preserve">Termínem splnění předmětu této smlouvy je předání díla objednateli bez vad </w:t>
      </w:r>
      <w:r w:rsidRPr="00DB75F3">
        <w:rPr>
          <w:rFonts w:ascii="Times New Roman" w:eastAsia="Calibri" w:hAnsi="Times New Roman" w:cs="Times New Roman"/>
          <w:sz w:val="24"/>
          <w:szCs w:val="24"/>
          <w:lang w:eastAsia="cs-CZ"/>
        </w:rPr>
        <w:br/>
        <w:t>a nedodělků, které neomezují provoz a užívání díla, po dokončení všech prací.</w:t>
      </w:r>
    </w:p>
    <w:p w14:paraId="1A6F7170" w14:textId="3E649805" w:rsidR="00D00191" w:rsidRPr="00DB75F3" w:rsidRDefault="00D00191" w:rsidP="00DB75F3">
      <w:pPr>
        <w:pStyle w:val="Odstavecseseznamem"/>
        <w:widowControl w:val="0"/>
        <w:numPr>
          <w:ilvl w:val="1"/>
          <w:numId w:val="6"/>
        </w:numPr>
        <w:tabs>
          <w:tab w:val="clear" w:pos="720"/>
          <w:tab w:val="num" w:pos="709"/>
        </w:tabs>
        <w:spacing w:after="0" w:line="240" w:lineRule="auto"/>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 xml:space="preserve">Zhotovitel prokazatelně vyzve objednatele k převzetí díla </w:t>
      </w:r>
      <w:r w:rsidR="00CA5EBF" w:rsidRPr="00DB75F3">
        <w:rPr>
          <w:rFonts w:ascii="Times New Roman" w:eastAsia="Calibri" w:hAnsi="Times New Roman" w:cs="Times New Roman"/>
          <w:sz w:val="24"/>
          <w:szCs w:val="24"/>
          <w:lang w:eastAsia="cs-CZ"/>
        </w:rPr>
        <w:t>3 (</w:t>
      </w:r>
      <w:r w:rsidRPr="00DB75F3">
        <w:rPr>
          <w:rFonts w:ascii="Times New Roman" w:eastAsia="Calibri" w:hAnsi="Times New Roman" w:cs="Times New Roman"/>
          <w:sz w:val="24"/>
          <w:szCs w:val="24"/>
          <w:lang w:eastAsia="cs-CZ"/>
        </w:rPr>
        <w:t>tři</w:t>
      </w:r>
      <w:r w:rsidR="00CA5EBF" w:rsidRPr="00DB75F3">
        <w:rPr>
          <w:rFonts w:ascii="Times New Roman" w:eastAsia="Calibri" w:hAnsi="Times New Roman" w:cs="Times New Roman"/>
          <w:sz w:val="24"/>
          <w:szCs w:val="24"/>
          <w:lang w:eastAsia="cs-CZ"/>
        </w:rPr>
        <w:t>)</w:t>
      </w:r>
      <w:r w:rsidRPr="00DB75F3">
        <w:rPr>
          <w:rFonts w:ascii="Times New Roman" w:eastAsia="Calibri" w:hAnsi="Times New Roman" w:cs="Times New Roman"/>
          <w:sz w:val="24"/>
          <w:szCs w:val="24"/>
          <w:lang w:eastAsia="cs-CZ"/>
        </w:rPr>
        <w:t xml:space="preserve"> pracovní dny předem.</w:t>
      </w:r>
    </w:p>
    <w:p w14:paraId="405F8378" w14:textId="2920A5BB" w:rsidR="00D00191" w:rsidRPr="00DB75F3" w:rsidRDefault="00D00191" w:rsidP="00DB75F3">
      <w:pPr>
        <w:pStyle w:val="Odstavecseseznamem"/>
        <w:widowControl w:val="0"/>
        <w:numPr>
          <w:ilvl w:val="1"/>
          <w:numId w:val="6"/>
        </w:numPr>
        <w:tabs>
          <w:tab w:val="clear" w:pos="720"/>
          <w:tab w:val="num" w:pos="709"/>
        </w:tabs>
        <w:spacing w:after="0" w:line="240" w:lineRule="auto"/>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Objednatel se zavazuje převzít předmět díla i před termíny uvedenými v</w:t>
      </w:r>
      <w:r w:rsidR="00CA5EBF" w:rsidRPr="00DB75F3">
        <w:rPr>
          <w:rFonts w:ascii="Times New Roman" w:eastAsia="Calibri" w:hAnsi="Times New Roman" w:cs="Times New Roman"/>
          <w:sz w:val="24"/>
          <w:szCs w:val="24"/>
          <w:lang w:eastAsia="cs-CZ"/>
        </w:rPr>
        <w:t xml:space="preserve"> odst. </w:t>
      </w:r>
      <w:r w:rsidRPr="00DB75F3">
        <w:rPr>
          <w:rFonts w:ascii="Times New Roman" w:eastAsia="Calibri" w:hAnsi="Times New Roman" w:cs="Times New Roman"/>
          <w:sz w:val="24"/>
          <w:szCs w:val="24"/>
          <w:lang w:eastAsia="cs-CZ"/>
        </w:rPr>
        <w:t xml:space="preserve"> 5.1. této smlouvy, budou-li splněna všechna ostatní ujednání této smlouvy.</w:t>
      </w:r>
    </w:p>
    <w:p w14:paraId="2B436BC3" w14:textId="4927DF83" w:rsidR="00D00191" w:rsidRPr="00DB75F3" w:rsidRDefault="00BC56B5" w:rsidP="00DB75F3">
      <w:pPr>
        <w:pStyle w:val="Odstavecseseznamem"/>
        <w:widowControl w:val="0"/>
        <w:numPr>
          <w:ilvl w:val="1"/>
          <w:numId w:val="6"/>
        </w:numPr>
        <w:tabs>
          <w:tab w:val="clear" w:pos="720"/>
          <w:tab w:val="num" w:pos="709"/>
        </w:tabs>
        <w:spacing w:after="0" w:line="240" w:lineRule="auto"/>
        <w:jc w:val="both"/>
        <w:rPr>
          <w:rFonts w:ascii="Times New Roman" w:eastAsia="Calibri" w:hAnsi="Times New Roman" w:cs="Times New Roman"/>
          <w:sz w:val="24"/>
          <w:szCs w:val="24"/>
          <w:lang w:eastAsia="cs-CZ"/>
        </w:rPr>
      </w:pPr>
      <w:r w:rsidRPr="00DB75F3">
        <w:rPr>
          <w:rStyle w:val="Siln"/>
          <w:rFonts w:ascii="Times New Roman" w:hAnsi="Times New Roman" w:cs="Times New Roman"/>
          <w:bCs/>
          <w:szCs w:val="24"/>
        </w:rPr>
        <w:t>Objednatel si vyhrazuje právo uložit zhotoviteli přerušení provádění díla, a to i bez udání důvodu. V případě, že objednatel vyzve zhotovitele k přerušení prací na dobu delší než 12 hodin z důvodů na straně objednatele nebo bez udání důvodu dle věty první, má zhotovitel právo prodloužit termín plnění o stejnou dobu, o kterou došlo k přerušení prací v důsledku výzvy objednatele. Tyto případy přerušení provádění díla na základě výzvy objednatele musejí být zaznamenány ve stavebním deníku</w:t>
      </w:r>
      <w:r w:rsidR="00D00191" w:rsidRPr="00DB75F3">
        <w:rPr>
          <w:rFonts w:ascii="Times New Roman" w:eastAsia="Calibri" w:hAnsi="Times New Roman" w:cs="Times New Roman"/>
          <w:sz w:val="24"/>
          <w:szCs w:val="24"/>
          <w:lang w:eastAsia="cs-CZ"/>
        </w:rPr>
        <w:t>.</w:t>
      </w:r>
    </w:p>
    <w:p w14:paraId="5D4D7775" w14:textId="19B67956" w:rsidR="00CC65E4" w:rsidRPr="00DB75F3" w:rsidRDefault="00CC65E4" w:rsidP="00DB75F3">
      <w:pPr>
        <w:widowControl w:val="0"/>
        <w:rPr>
          <w:rFonts w:ascii="Times New Roman" w:eastAsia="Times New Roman" w:hAnsi="Times New Roman" w:cs="Times New Roman"/>
          <w:b/>
          <w:bCs/>
          <w:sz w:val="24"/>
          <w:szCs w:val="24"/>
          <w:lang w:val="x-none" w:eastAsia="x-none"/>
        </w:rPr>
      </w:pPr>
    </w:p>
    <w:p w14:paraId="51033FF1" w14:textId="11DCC3BA" w:rsidR="00D00191" w:rsidRPr="00DB75F3" w:rsidRDefault="00D00191" w:rsidP="00DB75F3">
      <w:pPr>
        <w:widowControl w:val="0"/>
        <w:numPr>
          <w:ilvl w:val="0"/>
          <w:numId w:val="7"/>
        </w:numPr>
        <w:spacing w:after="0" w:line="240" w:lineRule="auto"/>
        <w:jc w:val="center"/>
        <w:outlineLvl w:val="0"/>
        <w:rPr>
          <w:rFonts w:ascii="Times New Roman" w:eastAsia="Times New Roman" w:hAnsi="Times New Roman" w:cs="Times New Roman"/>
          <w:b/>
          <w:bCs/>
          <w:sz w:val="24"/>
          <w:szCs w:val="24"/>
          <w:lang w:val="x-none" w:eastAsia="x-none"/>
        </w:rPr>
      </w:pPr>
      <w:r w:rsidRPr="00DB75F3">
        <w:rPr>
          <w:rFonts w:ascii="Times New Roman" w:eastAsia="Times New Roman" w:hAnsi="Times New Roman" w:cs="Times New Roman"/>
          <w:b/>
          <w:bCs/>
          <w:sz w:val="24"/>
          <w:szCs w:val="24"/>
          <w:lang w:val="x-none" w:eastAsia="x-none"/>
        </w:rPr>
        <w:t>Realizace smlouvy, práva a povinnosti</w:t>
      </w:r>
    </w:p>
    <w:p w14:paraId="48DD513E" w14:textId="77777777" w:rsidR="00051830" w:rsidRPr="00DB75F3" w:rsidRDefault="00051830" w:rsidP="00DB75F3">
      <w:pPr>
        <w:widowControl w:val="0"/>
        <w:spacing w:after="0" w:line="240" w:lineRule="auto"/>
        <w:ind w:left="360"/>
        <w:outlineLvl w:val="0"/>
        <w:rPr>
          <w:rFonts w:ascii="Times New Roman" w:eastAsia="Times New Roman" w:hAnsi="Times New Roman" w:cs="Times New Roman"/>
          <w:b/>
          <w:bCs/>
          <w:sz w:val="24"/>
          <w:szCs w:val="24"/>
          <w:lang w:val="x-none" w:eastAsia="x-none"/>
        </w:rPr>
      </w:pPr>
    </w:p>
    <w:p w14:paraId="3B33BDC1" w14:textId="08599C6E" w:rsidR="008303D5" w:rsidRPr="00DB75F3" w:rsidRDefault="00D00191" w:rsidP="00DB75F3">
      <w:pPr>
        <w:widowControl w:val="0"/>
        <w:numPr>
          <w:ilvl w:val="1"/>
          <w:numId w:val="7"/>
        </w:numPr>
        <w:tabs>
          <w:tab w:val="clear" w:pos="362"/>
          <w:tab w:val="num" w:pos="709"/>
        </w:tabs>
        <w:spacing w:after="0" w:line="240" w:lineRule="auto"/>
        <w:ind w:left="709" w:hanging="709"/>
        <w:jc w:val="both"/>
        <w:rPr>
          <w:rFonts w:ascii="Times New Roman" w:eastAsia="Times New Roman" w:hAnsi="Times New Roman" w:cs="Times New Roman"/>
          <w:sz w:val="24"/>
          <w:szCs w:val="20"/>
          <w:lang w:eastAsia="cs-CZ"/>
        </w:rPr>
      </w:pPr>
      <w:r w:rsidRPr="00DB75F3">
        <w:rPr>
          <w:rFonts w:ascii="Times New Roman" w:eastAsia="Times New Roman" w:hAnsi="Times New Roman" w:cs="Times New Roman"/>
          <w:sz w:val="24"/>
          <w:szCs w:val="24"/>
          <w:lang w:eastAsia="cs-CZ"/>
        </w:rPr>
        <w:t>Při realizaci smlouvy vystupuje zhotovitel jako samostatný právní subjekt vůči státním i kontrolním orgánům a odpovídá za dodržování všech obecně platných právních předpisů týkajících se požární ochrany (včetně začlenění provozovaných činností do kategorie požárního nebezpečí podle § 4 zák</w:t>
      </w:r>
      <w:r w:rsidR="00CA5EBF" w:rsidRPr="00DB75F3">
        <w:rPr>
          <w:rFonts w:ascii="Times New Roman" w:eastAsia="Times New Roman" w:hAnsi="Times New Roman" w:cs="Times New Roman"/>
          <w:sz w:val="24"/>
          <w:szCs w:val="24"/>
          <w:lang w:eastAsia="cs-CZ"/>
        </w:rPr>
        <w:t>.</w:t>
      </w:r>
      <w:r w:rsidRPr="00DB75F3">
        <w:rPr>
          <w:rFonts w:ascii="Times New Roman" w:eastAsia="Times New Roman" w:hAnsi="Times New Roman" w:cs="Times New Roman"/>
          <w:sz w:val="24"/>
          <w:szCs w:val="24"/>
          <w:lang w:eastAsia="cs-CZ"/>
        </w:rPr>
        <w:t xml:space="preserve"> č. 133/1985 Sb., o požární ochraně, ve znění pozdějších předpisů), bezpečnosti práce, ochrany majetku a hygieny práce. Dále pak odpovídá objednateli za dodržování jeho interních předpisů, se kterými byl v rámci plnění předmětu díla seznámen. V této souvislosti bude zhotovitel realizovat smlouvu tak, aby nedocházelo k poškozování majetku objednatele, příp. majetku třetích osob, který se nachází v objektech objednatele, resp. na jeho pozemcích.</w:t>
      </w:r>
    </w:p>
    <w:p w14:paraId="23730DB3" w14:textId="50B901C4" w:rsidR="00D00191" w:rsidRPr="00DB75F3" w:rsidRDefault="00D00191" w:rsidP="00DB75F3">
      <w:pPr>
        <w:widowControl w:val="0"/>
        <w:numPr>
          <w:ilvl w:val="1"/>
          <w:numId w:val="7"/>
        </w:numPr>
        <w:tabs>
          <w:tab w:val="clear" w:pos="362"/>
          <w:tab w:val="num" w:pos="709"/>
        </w:tabs>
        <w:spacing w:after="0" w:line="240" w:lineRule="auto"/>
        <w:ind w:left="709" w:hanging="70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0"/>
          <w:lang w:eastAsia="cs-CZ"/>
        </w:rPr>
        <w:t>Pracovní doba je možná od 7</w:t>
      </w:r>
      <w:r w:rsidR="001770B3" w:rsidRPr="00DB75F3">
        <w:rPr>
          <w:rFonts w:ascii="Times New Roman" w:eastAsia="Times New Roman" w:hAnsi="Times New Roman" w:cs="Times New Roman"/>
          <w:sz w:val="24"/>
          <w:szCs w:val="20"/>
          <w:lang w:eastAsia="cs-CZ"/>
        </w:rPr>
        <w:t>:</w:t>
      </w:r>
      <w:r w:rsidRPr="00DB75F3">
        <w:rPr>
          <w:rFonts w:ascii="Times New Roman" w:eastAsia="Times New Roman" w:hAnsi="Times New Roman" w:cs="Times New Roman"/>
          <w:sz w:val="24"/>
          <w:szCs w:val="20"/>
          <w:lang w:eastAsia="cs-CZ"/>
        </w:rPr>
        <w:t>00 hod. do 20</w:t>
      </w:r>
      <w:r w:rsidR="001770B3" w:rsidRPr="00DB75F3">
        <w:rPr>
          <w:rFonts w:ascii="Times New Roman" w:eastAsia="Times New Roman" w:hAnsi="Times New Roman" w:cs="Times New Roman"/>
          <w:sz w:val="24"/>
          <w:szCs w:val="20"/>
          <w:lang w:eastAsia="cs-CZ"/>
        </w:rPr>
        <w:t>:</w:t>
      </w:r>
      <w:r w:rsidRPr="00DB75F3">
        <w:rPr>
          <w:rFonts w:ascii="Times New Roman" w:eastAsia="Times New Roman" w:hAnsi="Times New Roman" w:cs="Times New Roman"/>
          <w:sz w:val="24"/>
          <w:szCs w:val="20"/>
          <w:lang w:eastAsia="cs-CZ"/>
        </w:rPr>
        <w:t>00 hod. v pracovních dnech s výjimkou provádění hlučných prací (bourací práce apod</w:t>
      </w:r>
      <w:r w:rsidR="00CA5EBF" w:rsidRPr="00DB75F3">
        <w:rPr>
          <w:rFonts w:ascii="Times New Roman" w:eastAsia="Times New Roman" w:hAnsi="Times New Roman" w:cs="Times New Roman"/>
          <w:sz w:val="24"/>
          <w:szCs w:val="20"/>
          <w:lang w:eastAsia="cs-CZ"/>
        </w:rPr>
        <w:t>.</w:t>
      </w:r>
      <w:r w:rsidRPr="00DB75F3">
        <w:rPr>
          <w:rFonts w:ascii="Times New Roman" w:eastAsia="Times New Roman" w:hAnsi="Times New Roman" w:cs="Times New Roman"/>
          <w:sz w:val="24"/>
          <w:szCs w:val="20"/>
          <w:lang w:eastAsia="cs-CZ"/>
        </w:rPr>
        <w:t>) v době mezi 12</w:t>
      </w:r>
      <w:r w:rsidR="00CA5EBF" w:rsidRPr="00DB75F3">
        <w:rPr>
          <w:rFonts w:ascii="Times New Roman" w:eastAsia="Times New Roman" w:hAnsi="Times New Roman" w:cs="Times New Roman"/>
          <w:sz w:val="24"/>
          <w:szCs w:val="20"/>
          <w:lang w:eastAsia="cs-CZ"/>
        </w:rPr>
        <w:t>:</w:t>
      </w:r>
      <w:r w:rsidRPr="00DB75F3">
        <w:rPr>
          <w:rFonts w:ascii="Times New Roman" w:eastAsia="Times New Roman" w:hAnsi="Times New Roman" w:cs="Times New Roman"/>
          <w:sz w:val="24"/>
          <w:szCs w:val="20"/>
          <w:lang w:eastAsia="cs-CZ"/>
        </w:rPr>
        <w:t>30 hod. až 14</w:t>
      </w:r>
      <w:r w:rsidR="00CA5EBF" w:rsidRPr="00DB75F3">
        <w:rPr>
          <w:rFonts w:ascii="Times New Roman" w:eastAsia="Times New Roman" w:hAnsi="Times New Roman" w:cs="Times New Roman"/>
          <w:sz w:val="24"/>
          <w:szCs w:val="20"/>
          <w:lang w:eastAsia="cs-CZ"/>
        </w:rPr>
        <w:t>:</w:t>
      </w:r>
      <w:r w:rsidRPr="00DB75F3">
        <w:rPr>
          <w:rFonts w:ascii="Times New Roman" w:eastAsia="Times New Roman" w:hAnsi="Times New Roman" w:cs="Times New Roman"/>
          <w:sz w:val="24"/>
          <w:szCs w:val="20"/>
          <w:lang w:eastAsia="cs-CZ"/>
        </w:rPr>
        <w:t>30 hod., dále ve dnech pracovního klidu</w:t>
      </w:r>
      <w:r w:rsidR="00BC56B5" w:rsidRPr="00DB75F3">
        <w:rPr>
          <w:rFonts w:ascii="Times New Roman" w:eastAsia="Times New Roman" w:hAnsi="Times New Roman" w:cs="Times New Roman"/>
          <w:sz w:val="24"/>
          <w:szCs w:val="20"/>
          <w:lang w:eastAsia="cs-CZ"/>
        </w:rPr>
        <w:t xml:space="preserve"> a dále také ve dnech, kdy neprobíhá výuka v prostorách školského zařízení, a to na základě předchozího sdělení objednatele</w:t>
      </w:r>
      <w:r w:rsidRPr="00DB75F3">
        <w:rPr>
          <w:rFonts w:ascii="Times New Roman" w:eastAsia="Times New Roman" w:hAnsi="Times New Roman" w:cs="Times New Roman"/>
          <w:sz w:val="24"/>
          <w:szCs w:val="20"/>
          <w:lang w:eastAsia="cs-CZ"/>
        </w:rPr>
        <w:t xml:space="preserve">. Protože práce budou probíhat v prostorách školského zařízení, musí být </w:t>
      </w:r>
      <w:r w:rsidR="00BC56B5" w:rsidRPr="00DB75F3">
        <w:rPr>
          <w:rFonts w:ascii="Times New Roman" w:eastAsia="Times New Roman" w:hAnsi="Times New Roman" w:cs="Times New Roman"/>
          <w:sz w:val="24"/>
          <w:szCs w:val="20"/>
          <w:lang w:eastAsia="cs-CZ"/>
        </w:rPr>
        <w:t xml:space="preserve">vždy </w:t>
      </w:r>
      <w:r w:rsidRPr="00DB75F3">
        <w:rPr>
          <w:rFonts w:ascii="Times New Roman" w:eastAsia="Times New Roman" w:hAnsi="Times New Roman" w:cs="Times New Roman"/>
          <w:sz w:val="24"/>
          <w:szCs w:val="20"/>
          <w:lang w:eastAsia="cs-CZ"/>
        </w:rPr>
        <w:t>dodržovány hygienické podmínky při provádění prašných prací (musí být průběžně prováděn úklid dotčených prostor).</w:t>
      </w:r>
    </w:p>
    <w:p w14:paraId="0FE13F35" w14:textId="77777777" w:rsidR="00D00191" w:rsidRPr="00DB75F3" w:rsidRDefault="00D00191" w:rsidP="00D00191">
      <w:pPr>
        <w:numPr>
          <w:ilvl w:val="1"/>
          <w:numId w:val="7"/>
        </w:numPr>
        <w:tabs>
          <w:tab w:val="clear" w:pos="362"/>
          <w:tab w:val="num" w:pos="709"/>
        </w:tabs>
        <w:spacing w:after="0" w:line="240" w:lineRule="auto"/>
        <w:ind w:left="709" w:hanging="70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 xml:space="preserve">Za ekologické škody vzniklé prováděním díla odpovídá zhotovitel. Objednatel má právo jednostranně zastavit práce zhotovitele, které jsou v rozporu s předpisy na ochranu životního prostředí. Zhotovitel může pokračovat u takto zastavených prací pouze po </w:t>
      </w:r>
      <w:r w:rsidRPr="00DB75F3">
        <w:rPr>
          <w:rFonts w:ascii="Times New Roman" w:eastAsia="Times New Roman" w:hAnsi="Times New Roman" w:cs="Times New Roman"/>
          <w:sz w:val="24"/>
          <w:szCs w:val="24"/>
          <w:lang w:eastAsia="cs-CZ"/>
        </w:rPr>
        <w:lastRenderedPageBreak/>
        <w:t>odstranění závad poškozujících životní prostředí. Objednatelův nárok na úhradu škody v tomto případě nezaniká odstraněním ekologické závady.</w:t>
      </w:r>
    </w:p>
    <w:p w14:paraId="4F428A0D" w14:textId="77777777" w:rsidR="00D00191" w:rsidRPr="00DB75F3" w:rsidRDefault="00D00191" w:rsidP="00D00191">
      <w:pPr>
        <w:numPr>
          <w:ilvl w:val="1"/>
          <w:numId w:val="7"/>
        </w:numPr>
        <w:tabs>
          <w:tab w:val="clear" w:pos="362"/>
          <w:tab w:val="num" w:pos="709"/>
        </w:tabs>
        <w:spacing w:after="0" w:line="240" w:lineRule="auto"/>
        <w:ind w:left="709" w:hanging="70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 xml:space="preserve">Před zahájením objednané práce doručí zhotovitel objednateli písemné sdělení </w:t>
      </w:r>
      <w:r w:rsidRPr="00DB75F3">
        <w:rPr>
          <w:rFonts w:ascii="Times New Roman" w:eastAsia="Times New Roman" w:hAnsi="Times New Roman" w:cs="Times New Roman"/>
          <w:sz w:val="24"/>
          <w:szCs w:val="24"/>
          <w:lang w:eastAsia="cs-CZ"/>
        </w:rPr>
        <w:br/>
        <w:t>o rizicích, která vzniknou z vykonávané činnosti pro zaměstnance objednatele a ostatní osoby v místě prováděné práce a jaká opatření učiní k ochraně před jejich působením.</w:t>
      </w:r>
    </w:p>
    <w:p w14:paraId="46B6FE99" w14:textId="77777777" w:rsidR="00D00191" w:rsidRPr="00DB75F3" w:rsidRDefault="00D00191" w:rsidP="00D00191">
      <w:pPr>
        <w:numPr>
          <w:ilvl w:val="1"/>
          <w:numId w:val="7"/>
        </w:numPr>
        <w:tabs>
          <w:tab w:val="clear" w:pos="362"/>
          <w:tab w:val="num" w:pos="709"/>
        </w:tabs>
        <w:spacing w:after="0" w:line="240" w:lineRule="auto"/>
        <w:ind w:left="709" w:hanging="70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Zhotovitel a objednatel se zavazují úzce spolupracovat při přípravě a realizaci celé předmětné akce a poskytnout si nezbytné informace potřebné pro splnění úkolu.</w:t>
      </w:r>
    </w:p>
    <w:p w14:paraId="7552004E" w14:textId="77777777" w:rsidR="00D00191" w:rsidRPr="00DB75F3" w:rsidRDefault="00D00191" w:rsidP="00D00191">
      <w:pPr>
        <w:numPr>
          <w:ilvl w:val="1"/>
          <w:numId w:val="7"/>
        </w:numPr>
        <w:tabs>
          <w:tab w:val="clear" w:pos="362"/>
          <w:tab w:val="num" w:pos="709"/>
        </w:tabs>
        <w:spacing w:after="0" w:line="240" w:lineRule="auto"/>
        <w:ind w:left="709" w:hanging="707"/>
        <w:jc w:val="both"/>
        <w:rPr>
          <w:rFonts w:ascii="Times New Roman" w:eastAsia="Times New Roman" w:hAnsi="Times New Roman" w:cs="Times New Roman"/>
          <w:sz w:val="24"/>
          <w:szCs w:val="20"/>
          <w:lang w:eastAsia="cs-CZ"/>
        </w:rPr>
      </w:pPr>
      <w:r w:rsidRPr="00DB75F3">
        <w:rPr>
          <w:rFonts w:ascii="Times New Roman" w:eastAsia="Times New Roman" w:hAnsi="Times New Roman" w:cs="Times New Roman"/>
          <w:sz w:val="24"/>
          <w:szCs w:val="24"/>
          <w:lang w:eastAsia="cs-CZ"/>
        </w:rPr>
        <w:t>Zhotovitel se zavazuje, že:</w:t>
      </w:r>
    </w:p>
    <w:p w14:paraId="65E2B089" w14:textId="6D3DCFF9" w:rsidR="00D00191" w:rsidRPr="00DB75F3" w:rsidRDefault="00D00191" w:rsidP="00D00191">
      <w:pPr>
        <w:numPr>
          <w:ilvl w:val="2"/>
          <w:numId w:val="7"/>
        </w:numPr>
        <w:tabs>
          <w:tab w:val="num" w:pos="1418"/>
        </w:tabs>
        <w:spacing w:after="0" w:line="240" w:lineRule="auto"/>
        <w:ind w:left="1417"/>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bude realizovat předmět smlouvy v požadovaném čase a kvalitě dle podmínek uvedených v čl. 3. této smlouvy, v souladu s příslušnými normami a předpisy, dle určení objednatele, při dodržování správných pracovních a technologických postupů</w:t>
      </w:r>
      <w:r w:rsidR="00051830" w:rsidRPr="00DB75F3">
        <w:rPr>
          <w:rFonts w:ascii="Times New Roman" w:eastAsia="Times New Roman" w:hAnsi="Times New Roman" w:cs="Times New Roman"/>
          <w:sz w:val="24"/>
          <w:szCs w:val="24"/>
          <w:lang w:eastAsia="cs-CZ"/>
        </w:rPr>
        <w:t>;</w:t>
      </w:r>
      <w:r w:rsidRPr="00DB75F3">
        <w:rPr>
          <w:rFonts w:ascii="Times New Roman" w:eastAsia="Times New Roman" w:hAnsi="Times New Roman" w:cs="Times New Roman"/>
          <w:sz w:val="24"/>
          <w:szCs w:val="24"/>
          <w:lang w:eastAsia="cs-CZ"/>
        </w:rPr>
        <w:t xml:space="preserve"> </w:t>
      </w:r>
      <w:r w:rsidR="00051830" w:rsidRPr="00DB75F3">
        <w:rPr>
          <w:rFonts w:ascii="Times New Roman" w:eastAsia="Times New Roman" w:hAnsi="Times New Roman" w:cs="Times New Roman"/>
          <w:sz w:val="24"/>
          <w:szCs w:val="24"/>
          <w:lang w:eastAsia="cs-CZ"/>
        </w:rPr>
        <w:t>o</w:t>
      </w:r>
      <w:r w:rsidRPr="00DB75F3">
        <w:rPr>
          <w:rFonts w:ascii="Times New Roman" w:eastAsia="Times New Roman" w:hAnsi="Times New Roman" w:cs="Times New Roman"/>
          <w:sz w:val="24"/>
          <w:szCs w:val="24"/>
          <w:lang w:eastAsia="cs-CZ"/>
        </w:rPr>
        <w:t> průběhu realizace povede zhotovitel po celou dobu smluvního vztahu stavební deník (trvale přístupný na pracovišti), vl</w:t>
      </w:r>
      <w:r w:rsidR="006C7173" w:rsidRPr="00DB75F3">
        <w:rPr>
          <w:rFonts w:ascii="Times New Roman" w:eastAsia="Times New Roman" w:hAnsi="Times New Roman" w:cs="Times New Roman"/>
          <w:sz w:val="24"/>
          <w:szCs w:val="24"/>
          <w:lang w:eastAsia="cs-CZ"/>
        </w:rPr>
        <w:t>astníkem originálních stránek a </w:t>
      </w:r>
      <w:r w:rsidRPr="00DB75F3">
        <w:rPr>
          <w:rFonts w:ascii="Times New Roman" w:eastAsia="Times New Roman" w:hAnsi="Times New Roman" w:cs="Times New Roman"/>
          <w:sz w:val="24"/>
          <w:szCs w:val="24"/>
          <w:lang w:eastAsia="cs-CZ"/>
        </w:rPr>
        <w:t xml:space="preserve">prvního průpisu stavebního deníku je objednatel, kterému budou po skončení stavby předány, druhý průpis si uschová a archivuje zhotovitel, </w:t>
      </w:r>
    </w:p>
    <w:p w14:paraId="449B6FE1" w14:textId="77777777" w:rsidR="00D00191" w:rsidRPr="00DB75F3" w:rsidRDefault="00D00191" w:rsidP="00D00191">
      <w:pPr>
        <w:numPr>
          <w:ilvl w:val="2"/>
          <w:numId w:val="7"/>
        </w:numPr>
        <w:tabs>
          <w:tab w:val="num" w:pos="1418"/>
        </w:tabs>
        <w:spacing w:after="0" w:line="240" w:lineRule="auto"/>
        <w:ind w:left="1417"/>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na realizaci díla budou použity pouze dodávky odpovídající platným předpisům ČR,</w:t>
      </w:r>
    </w:p>
    <w:p w14:paraId="1A1FEB19" w14:textId="77777777" w:rsidR="00D00191" w:rsidRPr="00DB75F3" w:rsidRDefault="00D00191" w:rsidP="00D00191">
      <w:pPr>
        <w:numPr>
          <w:ilvl w:val="2"/>
          <w:numId w:val="7"/>
        </w:numPr>
        <w:tabs>
          <w:tab w:val="num" w:pos="1418"/>
        </w:tabs>
        <w:spacing w:after="0" w:line="240" w:lineRule="auto"/>
        <w:ind w:left="1417"/>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práce budou prováděny pracovníky s odbornou kvalifikací a platným oprávněním pro výkon činnosti; vybouraný materiál bude uložen na skládku – doklad o uložení bude předán objednateli,</w:t>
      </w:r>
    </w:p>
    <w:p w14:paraId="558AE82F" w14:textId="77777777" w:rsidR="00D00191" w:rsidRPr="00DB75F3" w:rsidRDefault="00D00191" w:rsidP="00D00191">
      <w:pPr>
        <w:numPr>
          <w:ilvl w:val="2"/>
          <w:numId w:val="7"/>
        </w:numPr>
        <w:tabs>
          <w:tab w:val="num" w:pos="1418"/>
        </w:tabs>
        <w:spacing w:after="0" w:line="240" w:lineRule="auto"/>
        <w:ind w:left="1417"/>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zjistí-li zhotovitel při provádění díla skryté překážky znemožňující jeho provedení dohodnutým způsobem, oznámí tuto skutečnost objednateli zápisem do stavebního deníku a dohodne s ním další postup,</w:t>
      </w:r>
    </w:p>
    <w:p w14:paraId="4CFA4590" w14:textId="77777777" w:rsidR="00D00191" w:rsidRPr="00DB75F3" w:rsidRDefault="00D00191" w:rsidP="00D00191">
      <w:pPr>
        <w:numPr>
          <w:ilvl w:val="2"/>
          <w:numId w:val="7"/>
        </w:numPr>
        <w:tabs>
          <w:tab w:val="num" w:pos="1418"/>
        </w:tabs>
        <w:spacing w:after="0" w:line="240" w:lineRule="auto"/>
        <w:ind w:left="1417"/>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objednateli bude umožněna průběžná kontrola prováděného díla v každé fázi jeho provádění s tím, že zhotovitel dle připomínek objednatele odstraní eventuální zjištěné závady, plnění zhotovitele, které vykazuje v době provádění díla nedostatky, je zhotovitel povinen nahradit bezvadným plněním bez vlivu na cenu a termín, jestliže si kontrolní zásahy vyžádají vícepráce a vícenáklady nad rozsah smluvených prací a dodávek, případně změnu dohodnutých termínů, zapíší tuto skutečnost oprávněné osoby do stavebního deníku a potvrdí ji svými podpisy, na základě zápisů ve stavebním deníku bude vyhotoven dodatek k této smlouvě, případné vícepráce a vícenáklady zhotovitele nejsou podkladem pro navýšení celkové ceny díla, která je smluvena jako konečná, zápis ve stavebním deníku není dodatkem této smlouvy, zjistí-li objednatel, že zhotovitel provádí dílo v rozporu se svými povinnostmi a nedodržuje příslušná ustanovení smlouvy, je oprávněn požadovat, aby zhotovitel odstranil vady vzniklé vadným prováděním díla a dílo prováděl řádným způsobem, v případě, že zhotovitel závady neodstraní ani v dodatečně stanovené přiměřené lhůtě, jde o podstatné porušení smlouvy a objednatel je oprávněn od smlouvy odstoupit, dílo či části díla, které vykazují prokazatelný nesoulad s projektovou dokumentací či s pokyny objednatele a změny díla, které zhotovitel provede bez písemného souhlasu objednatele, se nehradí,</w:t>
      </w:r>
    </w:p>
    <w:p w14:paraId="384B9422" w14:textId="77777777" w:rsidR="00D00191" w:rsidRPr="00DB75F3" w:rsidRDefault="00D00191" w:rsidP="00D00191">
      <w:pPr>
        <w:numPr>
          <w:ilvl w:val="2"/>
          <w:numId w:val="7"/>
        </w:numPr>
        <w:tabs>
          <w:tab w:val="num" w:pos="1418"/>
        </w:tabs>
        <w:spacing w:after="0" w:line="240" w:lineRule="auto"/>
        <w:ind w:left="1417"/>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bude na místě prací a v jeho okolí udržovat pořádek a čistotu, odstraňovat průběžně odpady a nečistoty, vzniklé jeho pracemi, o</w:t>
      </w:r>
      <w:r w:rsidR="006C7173" w:rsidRPr="00DB75F3">
        <w:rPr>
          <w:rFonts w:ascii="Times New Roman" w:eastAsia="Times New Roman" w:hAnsi="Times New Roman" w:cs="Times New Roman"/>
          <w:sz w:val="24"/>
          <w:szCs w:val="24"/>
          <w:lang w:eastAsia="cs-CZ"/>
        </w:rPr>
        <w:t>dstraňovat veškerá znečištění a </w:t>
      </w:r>
      <w:r w:rsidRPr="00DB75F3">
        <w:rPr>
          <w:rFonts w:ascii="Times New Roman" w:eastAsia="Times New Roman" w:hAnsi="Times New Roman" w:cs="Times New Roman"/>
          <w:sz w:val="24"/>
          <w:szCs w:val="24"/>
          <w:lang w:eastAsia="cs-CZ"/>
        </w:rPr>
        <w:t>poškození komunikací, okolních prostor (včetně trávníků a zeleně), ke kterým dojde provozem zhotovitele,</w:t>
      </w:r>
    </w:p>
    <w:p w14:paraId="467EA8A1" w14:textId="776075A5" w:rsidR="00D00191" w:rsidRPr="00DB75F3" w:rsidRDefault="00D00191" w:rsidP="00D00191">
      <w:pPr>
        <w:numPr>
          <w:ilvl w:val="2"/>
          <w:numId w:val="7"/>
        </w:numPr>
        <w:tabs>
          <w:tab w:val="num" w:pos="1418"/>
        </w:tabs>
        <w:spacing w:after="0" w:line="240" w:lineRule="auto"/>
        <w:ind w:left="1417"/>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 xml:space="preserve">při provádění prací budou dodržovány předpisy </w:t>
      </w:r>
      <w:r w:rsidR="00051830" w:rsidRPr="00DB75F3">
        <w:rPr>
          <w:rFonts w:ascii="Times New Roman" w:eastAsia="Times New Roman" w:hAnsi="Times New Roman" w:cs="Times New Roman"/>
          <w:sz w:val="24"/>
          <w:szCs w:val="24"/>
          <w:lang w:eastAsia="cs-CZ"/>
        </w:rPr>
        <w:t>BOZP</w:t>
      </w:r>
      <w:r w:rsidRPr="00DB75F3">
        <w:rPr>
          <w:rFonts w:ascii="Times New Roman" w:eastAsia="Times New Roman" w:hAnsi="Times New Roman" w:cs="Times New Roman"/>
          <w:sz w:val="24"/>
          <w:szCs w:val="24"/>
          <w:lang w:eastAsia="cs-CZ"/>
        </w:rPr>
        <w:t>, které bude trvale kontrolovat vlastní dozor zhotovitele,</w:t>
      </w:r>
    </w:p>
    <w:p w14:paraId="2799E823" w14:textId="77777777" w:rsidR="00D00191" w:rsidRPr="00DB75F3" w:rsidRDefault="00D00191" w:rsidP="00E3505D">
      <w:pPr>
        <w:numPr>
          <w:ilvl w:val="2"/>
          <w:numId w:val="7"/>
        </w:numPr>
        <w:tabs>
          <w:tab w:val="num" w:pos="1418"/>
        </w:tabs>
        <w:spacing w:after="0" w:line="240" w:lineRule="auto"/>
        <w:ind w:left="1417"/>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zajistí vykládku dodávaného zařízení a materiálu svými pracovníky a technikou,</w:t>
      </w:r>
    </w:p>
    <w:p w14:paraId="566B5DDB" w14:textId="77777777" w:rsidR="00D00191" w:rsidRPr="00DB75F3" w:rsidRDefault="00D00191" w:rsidP="00D00191">
      <w:pPr>
        <w:numPr>
          <w:ilvl w:val="2"/>
          <w:numId w:val="7"/>
        </w:numPr>
        <w:tabs>
          <w:tab w:val="num" w:pos="1418"/>
        </w:tabs>
        <w:spacing w:after="0" w:line="240" w:lineRule="auto"/>
        <w:ind w:left="1417"/>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lastRenderedPageBreak/>
        <w:t>provede účinná protiprašná opatření, aby bylo v maximální míře zamezeno šíření prachu do objektu,</w:t>
      </w:r>
    </w:p>
    <w:p w14:paraId="6FFC7DE9" w14:textId="48DD6529" w:rsidR="00D00191" w:rsidRPr="00DB75F3" w:rsidRDefault="00D00191" w:rsidP="00D00191">
      <w:pPr>
        <w:numPr>
          <w:ilvl w:val="2"/>
          <w:numId w:val="7"/>
        </w:numPr>
        <w:tabs>
          <w:tab w:val="num" w:pos="1418"/>
        </w:tabs>
        <w:spacing w:after="0" w:line="240" w:lineRule="auto"/>
        <w:ind w:left="1417"/>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pracovníci zhotovitele se budou pohybovat pouze ve vymezených prostorech a budou označeni logem firmy</w:t>
      </w:r>
      <w:r w:rsidR="00051830" w:rsidRPr="00DB75F3">
        <w:rPr>
          <w:rFonts w:ascii="Times New Roman" w:eastAsia="Times New Roman" w:hAnsi="Times New Roman" w:cs="Times New Roman"/>
          <w:sz w:val="24"/>
          <w:szCs w:val="24"/>
          <w:lang w:eastAsia="cs-CZ"/>
        </w:rPr>
        <w:t>,</w:t>
      </w:r>
      <w:r w:rsidRPr="00DB75F3">
        <w:rPr>
          <w:rFonts w:ascii="Times New Roman" w:eastAsia="Times New Roman" w:hAnsi="Times New Roman" w:cs="Times New Roman"/>
          <w:sz w:val="24"/>
          <w:szCs w:val="24"/>
          <w:lang w:eastAsia="cs-CZ"/>
        </w:rPr>
        <w:t xml:space="preserve"> </w:t>
      </w:r>
    </w:p>
    <w:p w14:paraId="44774E4D" w14:textId="77777777" w:rsidR="00D00191" w:rsidRPr="00DB75F3" w:rsidRDefault="00D00191" w:rsidP="00D00191">
      <w:pPr>
        <w:numPr>
          <w:ilvl w:val="2"/>
          <w:numId w:val="7"/>
        </w:numPr>
        <w:tabs>
          <w:tab w:val="num" w:pos="1418"/>
        </w:tabs>
        <w:spacing w:after="0" w:line="240" w:lineRule="auto"/>
        <w:ind w:left="1417"/>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v průběhu prací bude na staveništi trvale přítomen zodpovědný pracovník zhotovitele nebo jeho zástupce (dále jen stavbyvedoucí), který bude mít pravomoc řešit případné problémy vzniklé v průběhu realizace díla,</w:t>
      </w:r>
    </w:p>
    <w:p w14:paraId="3003C726" w14:textId="77777777" w:rsidR="00D00191" w:rsidRPr="00DB75F3" w:rsidRDefault="00D00191" w:rsidP="00D00191">
      <w:pPr>
        <w:numPr>
          <w:ilvl w:val="2"/>
          <w:numId w:val="7"/>
        </w:numPr>
        <w:tabs>
          <w:tab w:val="num" w:pos="1418"/>
        </w:tabs>
        <w:spacing w:after="0" w:line="240" w:lineRule="auto"/>
        <w:ind w:left="1417"/>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vyzve objednatele k prověření prací, které v dalším postupu prací budou zakryty nebo se stanou nepřístupnými; výzva bude provedena zápisem s třídenním předstihem a musí být podepsána objednatelem, jestliže se objednatel k prověření prací ve stanovené lhůtě nedostaví, ačkoliv byl k tomu řádně vyzván, je povinen hradit náklady dodatečného odkrytí, pokud takové odkrytí požaduje; zjistí-li se však při dodatečném odkrytí, že práce byly provedeny vadně, nese náklady dodatečného odkrytí zhotovitel,</w:t>
      </w:r>
    </w:p>
    <w:p w14:paraId="1BFBDB38" w14:textId="77777777" w:rsidR="00D00191" w:rsidRPr="00DB75F3" w:rsidRDefault="00D00191" w:rsidP="00D00191">
      <w:pPr>
        <w:numPr>
          <w:ilvl w:val="2"/>
          <w:numId w:val="7"/>
        </w:numPr>
        <w:tabs>
          <w:tab w:val="num" w:pos="1418"/>
        </w:tabs>
        <w:spacing w:after="0" w:line="240" w:lineRule="auto"/>
        <w:ind w:left="1417"/>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pokud budou probíhat na stavbě svářečské práce, zajistí zhotovitel při a po svářečských pracích dohled v souladu s příslušnými předpisy; zhotovitel předá objednateli před započetím svářečských prací, paličských prací nebo prací s rozbrusem seznam pracovníků, kteří jsou kvalifikováni k provádění těchto prací včetně evidenčních čísel svářečských průkazů a dobou platnosti těchto průkazů; tento seznam musí být předán tři dny přede dnem svařování; za dodržování požárního dohledu, bezpečnost práce, ochranu zdraví a požární ochranu po celou dobu odpovídá zhotovitel; osoba provádějící požární dohled bude určena v zápisu o předání staveniště.</w:t>
      </w:r>
    </w:p>
    <w:p w14:paraId="2815A1BA" w14:textId="77777777" w:rsidR="00D00191" w:rsidRPr="00DB75F3" w:rsidRDefault="00D00191" w:rsidP="00D00191">
      <w:pPr>
        <w:numPr>
          <w:ilvl w:val="1"/>
          <w:numId w:val="8"/>
        </w:numPr>
        <w:tabs>
          <w:tab w:val="num" w:pos="709"/>
        </w:tabs>
        <w:spacing w:after="0" w:line="240" w:lineRule="auto"/>
        <w:ind w:left="709" w:hanging="70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Objednatel se zavazuje:</w:t>
      </w:r>
    </w:p>
    <w:p w14:paraId="60EA20C1" w14:textId="05E3879A" w:rsidR="00D00191" w:rsidRPr="00DB75F3" w:rsidRDefault="00D00191" w:rsidP="00D00191">
      <w:pPr>
        <w:numPr>
          <w:ilvl w:val="2"/>
          <w:numId w:val="8"/>
        </w:numPr>
        <w:spacing w:after="0" w:line="240" w:lineRule="auto"/>
        <w:ind w:left="142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 xml:space="preserve">předat zhotoviteli staveniště nejpozději do </w:t>
      </w:r>
      <w:r w:rsidR="001665D0" w:rsidRPr="00DB75F3">
        <w:rPr>
          <w:rFonts w:ascii="Times New Roman" w:eastAsia="Times New Roman" w:hAnsi="Times New Roman" w:cs="Times New Roman"/>
          <w:sz w:val="24"/>
          <w:szCs w:val="24"/>
          <w:lang w:eastAsia="cs-CZ"/>
        </w:rPr>
        <w:t>1</w:t>
      </w:r>
      <w:r w:rsidRPr="00DB75F3">
        <w:rPr>
          <w:rFonts w:ascii="Times New Roman" w:eastAsia="Times New Roman" w:hAnsi="Times New Roman" w:cs="Times New Roman"/>
          <w:sz w:val="24"/>
          <w:szCs w:val="24"/>
          <w:lang w:eastAsia="cs-CZ"/>
        </w:rPr>
        <w:t>5</w:t>
      </w:r>
      <w:r w:rsidR="00051830" w:rsidRPr="00DB75F3">
        <w:rPr>
          <w:rFonts w:ascii="Times New Roman" w:eastAsia="Times New Roman" w:hAnsi="Times New Roman" w:cs="Times New Roman"/>
          <w:sz w:val="24"/>
          <w:szCs w:val="24"/>
          <w:lang w:eastAsia="cs-CZ"/>
        </w:rPr>
        <w:t xml:space="preserve"> (patnácti)</w:t>
      </w:r>
      <w:r w:rsidRPr="00DB75F3">
        <w:rPr>
          <w:rFonts w:ascii="Times New Roman" w:eastAsia="Times New Roman" w:hAnsi="Times New Roman" w:cs="Times New Roman"/>
          <w:sz w:val="24"/>
          <w:szCs w:val="24"/>
          <w:lang w:eastAsia="cs-CZ"/>
        </w:rPr>
        <w:t xml:space="preserve"> kalendářních dnů </w:t>
      </w:r>
      <w:r w:rsidR="00E3505D" w:rsidRPr="00DB75F3">
        <w:rPr>
          <w:rFonts w:ascii="Times New Roman" w:eastAsia="Times New Roman" w:hAnsi="Times New Roman" w:cs="Times New Roman"/>
          <w:sz w:val="24"/>
          <w:szCs w:val="24"/>
          <w:lang w:eastAsia="cs-CZ"/>
        </w:rPr>
        <w:t>ode dne účinnosti</w:t>
      </w:r>
      <w:r w:rsidRPr="00DB75F3">
        <w:rPr>
          <w:rFonts w:ascii="Times New Roman" w:eastAsia="Times New Roman" w:hAnsi="Times New Roman" w:cs="Times New Roman"/>
          <w:sz w:val="24"/>
          <w:szCs w:val="24"/>
          <w:lang w:eastAsia="cs-CZ"/>
        </w:rPr>
        <w:t xml:space="preserve"> smlouvy</w:t>
      </w:r>
      <w:r w:rsidR="00E3505D" w:rsidRPr="00DB75F3">
        <w:rPr>
          <w:rFonts w:ascii="Times New Roman" w:eastAsia="Times New Roman" w:hAnsi="Times New Roman" w:cs="Times New Roman"/>
          <w:sz w:val="24"/>
          <w:szCs w:val="24"/>
          <w:lang w:eastAsia="cs-CZ"/>
        </w:rPr>
        <w:t>,</w:t>
      </w:r>
      <w:r w:rsidR="00E3505D" w:rsidRPr="00DB75F3">
        <w:rPr>
          <w:rFonts w:ascii="Times New Roman" w:hAnsi="Times New Roman" w:cs="Times New Roman"/>
        </w:rPr>
        <w:t xml:space="preserve"> </w:t>
      </w:r>
      <w:r w:rsidR="00E3505D" w:rsidRPr="00DB75F3">
        <w:rPr>
          <w:rStyle w:val="Zdraznn"/>
          <w:rFonts w:ascii="Times New Roman" w:hAnsi="Times New Roman" w:cs="Times New Roman"/>
        </w:rPr>
        <w:t>případně v jiném termínu sjednaném dle této smlouvy,</w:t>
      </w:r>
      <w:r w:rsidRPr="00DB75F3">
        <w:rPr>
          <w:rFonts w:ascii="Times New Roman" w:eastAsia="Times New Roman" w:hAnsi="Times New Roman" w:cs="Times New Roman"/>
          <w:sz w:val="24"/>
          <w:szCs w:val="24"/>
          <w:lang w:eastAsia="cs-CZ"/>
        </w:rPr>
        <w:t xml:space="preserve"> samostatným zápisem,</w:t>
      </w:r>
    </w:p>
    <w:p w14:paraId="10F77132" w14:textId="77777777" w:rsidR="00D00191" w:rsidRPr="00DB75F3" w:rsidRDefault="00D00191" w:rsidP="00D00191">
      <w:pPr>
        <w:numPr>
          <w:ilvl w:val="2"/>
          <w:numId w:val="8"/>
        </w:numPr>
        <w:spacing w:after="0" w:line="240" w:lineRule="auto"/>
        <w:ind w:left="142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určit přípojné body pro montážní práce (el. energie, vody),</w:t>
      </w:r>
    </w:p>
    <w:p w14:paraId="7FBE3FE9" w14:textId="707EAE3B" w:rsidR="00D00191" w:rsidRPr="00DB75F3" w:rsidRDefault="00D00191" w:rsidP="00D00191">
      <w:pPr>
        <w:numPr>
          <w:ilvl w:val="2"/>
          <w:numId w:val="8"/>
        </w:numPr>
        <w:spacing w:after="0" w:line="240" w:lineRule="auto"/>
        <w:ind w:left="142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na vyžádání zhotovitele určit transportní cesty a</w:t>
      </w:r>
      <w:r w:rsidR="00051830" w:rsidRPr="00DB75F3">
        <w:rPr>
          <w:rFonts w:ascii="Times New Roman" w:eastAsia="Times New Roman" w:hAnsi="Times New Roman" w:cs="Times New Roman"/>
          <w:sz w:val="24"/>
          <w:szCs w:val="24"/>
          <w:lang w:eastAsia="cs-CZ"/>
        </w:rPr>
        <w:t xml:space="preserve"> </w:t>
      </w:r>
      <w:r w:rsidRPr="00DB75F3">
        <w:rPr>
          <w:rFonts w:ascii="Times New Roman" w:eastAsia="Times New Roman" w:hAnsi="Times New Roman" w:cs="Times New Roman"/>
          <w:sz w:val="24"/>
          <w:szCs w:val="24"/>
          <w:lang w:eastAsia="cs-CZ"/>
        </w:rPr>
        <w:t>místa dočasné skládky demontovaného materiálu; za materiál, stroje a nástroje objednatel neodpovídá,</w:t>
      </w:r>
    </w:p>
    <w:p w14:paraId="40A6C90D" w14:textId="77777777" w:rsidR="00D00191" w:rsidRPr="00DB75F3" w:rsidRDefault="00D00191" w:rsidP="00D00191">
      <w:pPr>
        <w:numPr>
          <w:ilvl w:val="2"/>
          <w:numId w:val="8"/>
        </w:numPr>
        <w:spacing w:after="0" w:line="240" w:lineRule="auto"/>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poskytnout zhotoviteli na základě jeho předložených písemných požadavků veškeré potřebné a objednateli dostupné informace a fotokopie dokladů, nutných k provedení prací.</w:t>
      </w:r>
    </w:p>
    <w:p w14:paraId="597BD7DB" w14:textId="77777777" w:rsidR="00D00191" w:rsidRPr="00DB75F3" w:rsidRDefault="00D00191" w:rsidP="00D00191">
      <w:pPr>
        <w:numPr>
          <w:ilvl w:val="1"/>
          <w:numId w:val="8"/>
        </w:numPr>
        <w:tabs>
          <w:tab w:val="num" w:pos="709"/>
        </w:tabs>
        <w:spacing w:after="0" w:line="240" w:lineRule="auto"/>
        <w:ind w:left="709" w:hanging="70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 xml:space="preserve">V průběhu provádění díla budou konány pravidelné kontrolní dny (dále také „KD“), a to minimálně 1x týdně. Kontrolní dny dle tohoto článku budou svolány objednatelem. Objednatel i zhotovitel jsou povinni se v rámci plnění dle této smlouvy jich zúčastnit. Zápisy z kontrolních dnů zajišťuje zhotovitel číslovaným zápisem z kontrolního dne (případně zápisem do stavebního deníku). Závěry z kontrolních dnů jsou pro obě strany závazné, nemohou však změnit ustanovení této smlouvy. </w:t>
      </w:r>
    </w:p>
    <w:p w14:paraId="7F14C81E" w14:textId="77777777" w:rsidR="00D00191" w:rsidRPr="00DB75F3" w:rsidRDefault="00D00191" w:rsidP="00D00191">
      <w:pPr>
        <w:numPr>
          <w:ilvl w:val="1"/>
          <w:numId w:val="8"/>
        </w:numPr>
        <w:tabs>
          <w:tab w:val="num" w:pos="709"/>
        </w:tabs>
        <w:spacing w:after="0" w:line="240" w:lineRule="auto"/>
        <w:ind w:left="709" w:hanging="70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V případě škody způsobené objednateli zhotovitelem nedodržením správné technologie, kázně nebo interních předpisů objednatele, pokud byl s nimi zhotovitel seznámen, je zhotovitel povinen zajistit nápravu vlastními prostředky a vlastním nákladem, případně uhradit škodu v penězích v plné výši.</w:t>
      </w:r>
    </w:p>
    <w:p w14:paraId="5B4E25C0" w14:textId="5CCE0DD2" w:rsidR="00D00191" w:rsidRPr="00DB75F3" w:rsidRDefault="00D00191" w:rsidP="00D00191">
      <w:pPr>
        <w:numPr>
          <w:ilvl w:val="1"/>
          <w:numId w:val="8"/>
        </w:numPr>
        <w:tabs>
          <w:tab w:val="num" w:pos="709"/>
        </w:tabs>
        <w:spacing w:after="0" w:line="240" w:lineRule="auto"/>
        <w:ind w:left="709" w:hanging="70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Mimo osoby uvedené v</w:t>
      </w:r>
      <w:r w:rsidR="008303D5" w:rsidRPr="00DB75F3">
        <w:rPr>
          <w:rFonts w:ascii="Times New Roman" w:eastAsia="Times New Roman" w:hAnsi="Times New Roman" w:cs="Times New Roman"/>
          <w:sz w:val="24"/>
          <w:szCs w:val="24"/>
          <w:lang w:eastAsia="cs-CZ"/>
        </w:rPr>
        <w:t> čl. 1. odst. 1</w:t>
      </w:r>
      <w:r w:rsidRPr="00DB75F3">
        <w:rPr>
          <w:rFonts w:ascii="Times New Roman" w:eastAsia="Times New Roman" w:hAnsi="Times New Roman" w:cs="Times New Roman"/>
          <w:sz w:val="24"/>
          <w:szCs w:val="24"/>
          <w:lang w:eastAsia="cs-CZ"/>
        </w:rPr>
        <w:t>.3. této smlouvy je oprávněn provádět záznamy ve stavebním deníku pracovník pověřený autorským dozorem, technickým dozorem objednatele, jako investora, orgány státního stavebního dohledu, popř. zástupci jiných státních orgánů.</w:t>
      </w:r>
    </w:p>
    <w:p w14:paraId="600B2485" w14:textId="17FF418A" w:rsidR="00D00191" w:rsidRPr="00DB75F3" w:rsidRDefault="00D00191" w:rsidP="00D00191">
      <w:pPr>
        <w:numPr>
          <w:ilvl w:val="1"/>
          <w:numId w:val="8"/>
        </w:numPr>
        <w:tabs>
          <w:tab w:val="num" w:pos="709"/>
        </w:tabs>
        <w:spacing w:after="0" w:line="240" w:lineRule="auto"/>
        <w:ind w:left="709" w:hanging="70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 xml:space="preserve">Stavbyvedoucí je povinen předložit objednateli denní zápis nejpozději následující pracovní den a odevzdat mu první průpis. Jestliže objednatel nesouhlasí s obsahem </w:t>
      </w:r>
      <w:r w:rsidRPr="00DB75F3">
        <w:rPr>
          <w:rFonts w:ascii="Times New Roman" w:eastAsia="Times New Roman" w:hAnsi="Times New Roman" w:cs="Times New Roman"/>
          <w:sz w:val="24"/>
          <w:szCs w:val="24"/>
          <w:lang w:eastAsia="cs-CZ"/>
        </w:rPr>
        <w:lastRenderedPageBreak/>
        <w:t xml:space="preserve">zápisu, vyjádří se do </w:t>
      </w:r>
      <w:r w:rsidR="00E3505D" w:rsidRPr="00DB75F3">
        <w:rPr>
          <w:rFonts w:ascii="Times New Roman" w:eastAsia="Times New Roman" w:hAnsi="Times New Roman" w:cs="Times New Roman"/>
          <w:sz w:val="24"/>
          <w:szCs w:val="24"/>
          <w:lang w:eastAsia="cs-CZ"/>
        </w:rPr>
        <w:t xml:space="preserve">5 </w:t>
      </w:r>
      <w:r w:rsidR="00D871B4" w:rsidRPr="00DB75F3">
        <w:rPr>
          <w:rFonts w:ascii="Times New Roman" w:eastAsia="Times New Roman" w:hAnsi="Times New Roman" w:cs="Times New Roman"/>
          <w:sz w:val="24"/>
          <w:szCs w:val="24"/>
          <w:lang w:eastAsia="cs-CZ"/>
        </w:rPr>
        <w:t>(</w:t>
      </w:r>
      <w:r w:rsidR="00E3505D" w:rsidRPr="00DB75F3">
        <w:rPr>
          <w:rFonts w:ascii="Times New Roman" w:eastAsia="Times New Roman" w:hAnsi="Times New Roman" w:cs="Times New Roman"/>
          <w:sz w:val="24"/>
          <w:szCs w:val="24"/>
          <w:lang w:eastAsia="cs-CZ"/>
        </w:rPr>
        <w:t>pěti</w:t>
      </w:r>
      <w:r w:rsidR="00D871B4" w:rsidRPr="00DB75F3">
        <w:rPr>
          <w:rFonts w:ascii="Times New Roman" w:eastAsia="Times New Roman" w:hAnsi="Times New Roman" w:cs="Times New Roman"/>
          <w:sz w:val="24"/>
          <w:szCs w:val="24"/>
          <w:lang w:eastAsia="cs-CZ"/>
        </w:rPr>
        <w:t>)</w:t>
      </w:r>
      <w:r w:rsidRPr="00DB75F3">
        <w:rPr>
          <w:rFonts w:ascii="Times New Roman" w:eastAsia="Times New Roman" w:hAnsi="Times New Roman" w:cs="Times New Roman"/>
          <w:sz w:val="24"/>
          <w:szCs w:val="24"/>
          <w:lang w:eastAsia="cs-CZ"/>
        </w:rPr>
        <w:t xml:space="preserve"> </w:t>
      </w:r>
      <w:r w:rsidR="00E3505D" w:rsidRPr="00DB75F3">
        <w:rPr>
          <w:rFonts w:ascii="Times New Roman" w:eastAsia="Times New Roman" w:hAnsi="Times New Roman" w:cs="Times New Roman"/>
          <w:sz w:val="24"/>
          <w:szCs w:val="24"/>
          <w:lang w:eastAsia="cs-CZ"/>
        </w:rPr>
        <w:t xml:space="preserve">pracovních </w:t>
      </w:r>
      <w:r w:rsidRPr="00DB75F3">
        <w:rPr>
          <w:rFonts w:ascii="Times New Roman" w:eastAsia="Times New Roman" w:hAnsi="Times New Roman" w:cs="Times New Roman"/>
          <w:sz w:val="24"/>
          <w:szCs w:val="24"/>
          <w:lang w:eastAsia="cs-CZ"/>
        </w:rPr>
        <w:t>dnů do deníku s uvedením důvodů, jinak se má za to, že s obsahem souhlasí.</w:t>
      </w:r>
    </w:p>
    <w:p w14:paraId="091ADC7D" w14:textId="77777777" w:rsidR="00D00191" w:rsidRPr="00DB75F3" w:rsidRDefault="00D00191" w:rsidP="00D00191">
      <w:pPr>
        <w:spacing w:after="0" w:line="240" w:lineRule="auto"/>
        <w:jc w:val="both"/>
        <w:rPr>
          <w:rFonts w:ascii="Times New Roman" w:eastAsia="Times New Roman" w:hAnsi="Times New Roman" w:cs="Times New Roman"/>
          <w:b/>
          <w:sz w:val="24"/>
          <w:szCs w:val="24"/>
          <w:u w:val="single"/>
          <w:lang w:eastAsia="cs-CZ"/>
        </w:rPr>
      </w:pPr>
    </w:p>
    <w:p w14:paraId="66896320" w14:textId="77777777" w:rsidR="00D00191" w:rsidRPr="00DB75F3" w:rsidRDefault="00D00191" w:rsidP="00D00191">
      <w:pPr>
        <w:numPr>
          <w:ilvl w:val="0"/>
          <w:numId w:val="9"/>
        </w:numPr>
        <w:spacing w:after="0" w:line="240" w:lineRule="auto"/>
        <w:jc w:val="center"/>
        <w:outlineLvl w:val="0"/>
        <w:rPr>
          <w:rFonts w:ascii="Times New Roman" w:eastAsia="Times New Roman" w:hAnsi="Times New Roman" w:cs="Times New Roman"/>
          <w:b/>
          <w:bCs/>
          <w:sz w:val="24"/>
          <w:szCs w:val="24"/>
          <w:lang w:val="x-none" w:eastAsia="x-none"/>
        </w:rPr>
      </w:pPr>
      <w:r w:rsidRPr="00DB75F3">
        <w:rPr>
          <w:rFonts w:ascii="Times New Roman" w:eastAsia="Times New Roman" w:hAnsi="Times New Roman" w:cs="Times New Roman"/>
          <w:b/>
          <w:bCs/>
          <w:sz w:val="24"/>
          <w:szCs w:val="24"/>
          <w:lang w:val="x-none" w:eastAsia="x-none"/>
        </w:rPr>
        <w:t>Cenová ujednání</w:t>
      </w:r>
    </w:p>
    <w:p w14:paraId="3FACB9E9" w14:textId="77777777" w:rsidR="00D00191" w:rsidRPr="00DB75F3" w:rsidRDefault="00D00191" w:rsidP="00D00191">
      <w:pPr>
        <w:spacing w:after="0" w:line="240" w:lineRule="auto"/>
        <w:jc w:val="both"/>
        <w:outlineLvl w:val="0"/>
        <w:rPr>
          <w:rFonts w:ascii="Times New Roman" w:eastAsia="Times New Roman" w:hAnsi="Times New Roman" w:cs="Times New Roman"/>
          <w:sz w:val="24"/>
          <w:szCs w:val="24"/>
          <w:lang w:eastAsia="cs-CZ"/>
        </w:rPr>
      </w:pPr>
    </w:p>
    <w:p w14:paraId="4BDD0EA9" w14:textId="18161C55" w:rsidR="002414EA" w:rsidRPr="00DB75F3" w:rsidRDefault="00D00191" w:rsidP="00323F75">
      <w:pPr>
        <w:numPr>
          <w:ilvl w:val="1"/>
          <w:numId w:val="9"/>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 xml:space="preserve">Celková cena za řádně provedené a předané dílo dle </w:t>
      </w:r>
      <w:r w:rsidR="008303D5" w:rsidRPr="00DB75F3">
        <w:rPr>
          <w:rFonts w:ascii="Times New Roman" w:eastAsia="Times New Roman" w:hAnsi="Times New Roman" w:cs="Times New Roman"/>
          <w:sz w:val="24"/>
          <w:szCs w:val="24"/>
          <w:lang w:eastAsia="cs-CZ"/>
        </w:rPr>
        <w:t xml:space="preserve">ust. </w:t>
      </w:r>
      <w:r w:rsidRPr="00DB75F3">
        <w:rPr>
          <w:rFonts w:ascii="Times New Roman" w:eastAsia="Times New Roman" w:hAnsi="Times New Roman" w:cs="Times New Roman"/>
          <w:sz w:val="24"/>
          <w:szCs w:val="24"/>
          <w:lang w:eastAsia="cs-CZ"/>
        </w:rPr>
        <w:t>čl</w:t>
      </w:r>
      <w:r w:rsidR="008303D5" w:rsidRPr="00DB75F3">
        <w:rPr>
          <w:rFonts w:ascii="Times New Roman" w:eastAsia="Times New Roman" w:hAnsi="Times New Roman" w:cs="Times New Roman"/>
          <w:sz w:val="24"/>
          <w:szCs w:val="24"/>
          <w:lang w:eastAsia="cs-CZ"/>
        </w:rPr>
        <w:t>.</w:t>
      </w:r>
      <w:r w:rsidRPr="00DB75F3">
        <w:rPr>
          <w:rFonts w:ascii="Times New Roman" w:eastAsia="Times New Roman" w:hAnsi="Times New Roman" w:cs="Times New Roman"/>
          <w:sz w:val="24"/>
          <w:szCs w:val="24"/>
          <w:lang w:eastAsia="cs-CZ"/>
        </w:rPr>
        <w:t xml:space="preserve"> 3.</w:t>
      </w:r>
      <w:r w:rsidR="008303D5" w:rsidRPr="00DB75F3">
        <w:rPr>
          <w:rFonts w:ascii="Times New Roman" w:eastAsia="Times New Roman" w:hAnsi="Times New Roman" w:cs="Times New Roman"/>
          <w:sz w:val="24"/>
          <w:szCs w:val="24"/>
          <w:lang w:eastAsia="cs-CZ"/>
        </w:rPr>
        <w:t xml:space="preserve"> této smlouvy, </w:t>
      </w:r>
      <w:r w:rsidRPr="00DB75F3">
        <w:rPr>
          <w:rFonts w:ascii="Times New Roman" w:eastAsia="Times New Roman" w:hAnsi="Times New Roman" w:cs="Times New Roman"/>
          <w:sz w:val="24"/>
          <w:szCs w:val="24"/>
          <w:lang w:eastAsia="cs-CZ"/>
        </w:rPr>
        <w:t>je stanovena ve smyslu zák</w:t>
      </w:r>
      <w:r w:rsidR="008303D5" w:rsidRPr="00DB75F3">
        <w:rPr>
          <w:rFonts w:ascii="Times New Roman" w:eastAsia="Times New Roman" w:hAnsi="Times New Roman" w:cs="Times New Roman"/>
          <w:sz w:val="24"/>
          <w:szCs w:val="24"/>
          <w:lang w:eastAsia="cs-CZ"/>
        </w:rPr>
        <w:t>.</w:t>
      </w:r>
      <w:r w:rsidRPr="00DB75F3">
        <w:rPr>
          <w:rFonts w:ascii="Times New Roman" w:eastAsia="Times New Roman" w:hAnsi="Times New Roman" w:cs="Times New Roman"/>
          <w:sz w:val="24"/>
          <w:szCs w:val="24"/>
          <w:lang w:eastAsia="cs-CZ"/>
        </w:rPr>
        <w:t xml:space="preserve"> č. 526/1990 Sb., o cenách, ve znění pozdějších předpisů, dohodou smluvních stran a činí:</w:t>
      </w:r>
    </w:p>
    <w:p w14:paraId="2564650B" w14:textId="77777777" w:rsidR="00323F75" w:rsidRPr="00DB75F3" w:rsidRDefault="00323F75" w:rsidP="00323F75">
      <w:pPr>
        <w:spacing w:after="0" w:line="240" w:lineRule="auto"/>
        <w:ind w:left="70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highlight w:val="yellow"/>
          <w:lang w:eastAsia="cs-CZ"/>
        </w:rPr>
        <w:t>Celková cena bez DPH:</w:t>
      </w:r>
      <w:r w:rsidRPr="00DB75F3">
        <w:rPr>
          <w:rFonts w:ascii="Times New Roman" w:eastAsia="Times New Roman" w:hAnsi="Times New Roman" w:cs="Times New Roman"/>
          <w:sz w:val="24"/>
          <w:szCs w:val="24"/>
          <w:highlight w:val="yellow"/>
          <w:lang w:eastAsia="cs-CZ"/>
        </w:rPr>
        <w:tab/>
        <w:t>………… Kč</w:t>
      </w:r>
    </w:p>
    <w:p w14:paraId="17851916" w14:textId="77777777" w:rsidR="00323F75" w:rsidRPr="00DB75F3" w:rsidRDefault="00323F75" w:rsidP="00323F75">
      <w:pPr>
        <w:shd w:val="clear" w:color="auto" w:fill="FFFF00"/>
        <w:spacing w:after="0" w:line="240" w:lineRule="auto"/>
        <w:ind w:left="70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DPH:</w:t>
      </w:r>
      <w:r w:rsidRPr="00DB75F3">
        <w:rPr>
          <w:rFonts w:ascii="Times New Roman" w:eastAsia="Times New Roman" w:hAnsi="Times New Roman" w:cs="Times New Roman"/>
          <w:sz w:val="24"/>
          <w:szCs w:val="24"/>
          <w:lang w:eastAsia="cs-CZ"/>
        </w:rPr>
        <w:tab/>
      </w:r>
      <w:r w:rsidRPr="00DB75F3">
        <w:rPr>
          <w:rFonts w:ascii="Times New Roman" w:eastAsia="Times New Roman" w:hAnsi="Times New Roman" w:cs="Times New Roman"/>
          <w:sz w:val="24"/>
          <w:szCs w:val="24"/>
          <w:lang w:eastAsia="cs-CZ"/>
        </w:rPr>
        <w:tab/>
      </w:r>
      <w:r w:rsidRPr="00DB75F3">
        <w:rPr>
          <w:rFonts w:ascii="Times New Roman" w:eastAsia="Times New Roman" w:hAnsi="Times New Roman" w:cs="Times New Roman"/>
          <w:sz w:val="24"/>
          <w:szCs w:val="24"/>
          <w:lang w:eastAsia="cs-CZ"/>
        </w:rPr>
        <w:tab/>
      </w:r>
      <w:r w:rsidRPr="00DB75F3">
        <w:rPr>
          <w:rFonts w:ascii="Times New Roman" w:eastAsia="Times New Roman" w:hAnsi="Times New Roman" w:cs="Times New Roman"/>
          <w:sz w:val="24"/>
          <w:szCs w:val="24"/>
          <w:lang w:eastAsia="cs-CZ"/>
        </w:rPr>
        <w:tab/>
        <w:t>………… Kč</w:t>
      </w:r>
    </w:p>
    <w:p w14:paraId="68201C68" w14:textId="77777777" w:rsidR="00323F75" w:rsidRPr="00DB75F3" w:rsidRDefault="00323F75" w:rsidP="00323F75">
      <w:pPr>
        <w:shd w:val="clear" w:color="auto" w:fill="FFFF00"/>
        <w:spacing w:after="0" w:line="240" w:lineRule="auto"/>
        <w:ind w:left="70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Cena celkem včetně DPH:</w:t>
      </w:r>
      <w:r w:rsidRPr="00DB75F3">
        <w:rPr>
          <w:rFonts w:ascii="Times New Roman" w:eastAsia="Times New Roman" w:hAnsi="Times New Roman" w:cs="Times New Roman"/>
          <w:sz w:val="24"/>
          <w:szCs w:val="24"/>
          <w:lang w:eastAsia="cs-CZ"/>
        </w:rPr>
        <w:tab/>
        <w:t>………… Kč</w:t>
      </w:r>
    </w:p>
    <w:p w14:paraId="32EEC38F" w14:textId="77777777" w:rsidR="00323F75" w:rsidRPr="00DB75F3" w:rsidRDefault="00323F75" w:rsidP="00323F75">
      <w:pPr>
        <w:shd w:val="clear" w:color="auto" w:fill="FFFF00"/>
        <w:spacing w:after="0" w:line="240" w:lineRule="auto"/>
        <w:ind w:left="70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(slovy: ..…………………………………………………………….haléřů bez DPH)</w:t>
      </w:r>
    </w:p>
    <w:p w14:paraId="529959CF" w14:textId="7D417602" w:rsidR="00D00191" w:rsidRPr="00DB75F3" w:rsidRDefault="00D00191" w:rsidP="00D00191">
      <w:pPr>
        <w:numPr>
          <w:ilvl w:val="1"/>
          <w:numId w:val="9"/>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Cena za dílo uvedená v</w:t>
      </w:r>
      <w:r w:rsidR="008303D5" w:rsidRPr="00DB75F3">
        <w:rPr>
          <w:rFonts w:ascii="Times New Roman" w:eastAsia="Times New Roman" w:hAnsi="Times New Roman" w:cs="Times New Roman"/>
          <w:sz w:val="24"/>
          <w:szCs w:val="24"/>
          <w:lang w:eastAsia="cs-CZ"/>
        </w:rPr>
        <w:t xml:space="preserve"> odst. </w:t>
      </w:r>
      <w:r w:rsidR="00086B76" w:rsidRPr="00DB75F3">
        <w:rPr>
          <w:rFonts w:ascii="Times New Roman" w:eastAsia="Times New Roman" w:hAnsi="Times New Roman" w:cs="Times New Roman"/>
          <w:sz w:val="24"/>
          <w:szCs w:val="24"/>
          <w:lang w:eastAsia="cs-CZ"/>
        </w:rPr>
        <w:t>7. 1</w:t>
      </w:r>
      <w:r w:rsidRPr="00DB75F3">
        <w:rPr>
          <w:rFonts w:ascii="Times New Roman" w:eastAsia="Times New Roman" w:hAnsi="Times New Roman" w:cs="Times New Roman"/>
          <w:sz w:val="24"/>
          <w:szCs w:val="24"/>
          <w:lang w:eastAsia="cs-CZ"/>
        </w:rPr>
        <w:t xml:space="preserve">. </w:t>
      </w:r>
      <w:r w:rsidR="008303D5" w:rsidRPr="00DB75F3">
        <w:rPr>
          <w:rFonts w:ascii="Times New Roman" w:eastAsia="Times New Roman" w:hAnsi="Times New Roman" w:cs="Times New Roman"/>
          <w:sz w:val="24"/>
          <w:szCs w:val="24"/>
          <w:lang w:eastAsia="cs-CZ"/>
        </w:rPr>
        <w:t xml:space="preserve">tohoto článku </w:t>
      </w:r>
      <w:r w:rsidRPr="00DB75F3">
        <w:rPr>
          <w:rFonts w:ascii="Times New Roman" w:eastAsia="Times New Roman" w:hAnsi="Times New Roman" w:cs="Times New Roman"/>
          <w:sz w:val="24"/>
          <w:szCs w:val="24"/>
          <w:lang w:eastAsia="cs-CZ"/>
        </w:rPr>
        <w:t xml:space="preserve">je cenou podle závazné nabídky ze dne </w:t>
      </w:r>
      <w:r w:rsidRPr="00DB75F3">
        <w:rPr>
          <w:rFonts w:ascii="Times New Roman" w:eastAsia="Times New Roman" w:hAnsi="Times New Roman" w:cs="Times New Roman"/>
          <w:sz w:val="24"/>
          <w:szCs w:val="24"/>
          <w:highlight w:val="yellow"/>
          <w:lang w:eastAsia="cs-CZ"/>
        </w:rPr>
        <w:t>…………..</w:t>
      </w:r>
      <w:r w:rsidRPr="00DB75F3">
        <w:rPr>
          <w:rFonts w:ascii="Times New Roman" w:eastAsia="Times New Roman" w:hAnsi="Times New Roman" w:cs="Times New Roman"/>
          <w:sz w:val="24"/>
          <w:szCs w:val="24"/>
          <w:lang w:eastAsia="cs-CZ"/>
        </w:rPr>
        <w:t xml:space="preserve"> a zahrnuje veškeré nutné náklady k řádnému provedení díla. Cena za dílo je stanovena jako konečná a nejvýše přípustná.</w:t>
      </w:r>
    </w:p>
    <w:p w14:paraId="6017499E" w14:textId="438DCA93" w:rsidR="00D00191" w:rsidRPr="00DB75F3" w:rsidRDefault="00D00191" w:rsidP="00BA394B">
      <w:pPr>
        <w:numPr>
          <w:ilvl w:val="1"/>
          <w:numId w:val="9"/>
        </w:numPr>
        <w:tabs>
          <w:tab w:val="clear" w:pos="360"/>
        </w:tabs>
        <w:spacing w:after="0" w:line="240" w:lineRule="auto"/>
        <w:ind w:left="709" w:hanging="70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Cenu uvedenou v </w:t>
      </w:r>
      <w:r w:rsidR="00374D31" w:rsidRPr="00DB75F3">
        <w:rPr>
          <w:rFonts w:ascii="Times New Roman" w:eastAsia="Times New Roman" w:hAnsi="Times New Roman" w:cs="Times New Roman"/>
          <w:sz w:val="24"/>
          <w:szCs w:val="24"/>
          <w:lang w:eastAsia="cs-CZ"/>
        </w:rPr>
        <w:t>odst</w:t>
      </w:r>
      <w:r w:rsidRPr="00DB75F3">
        <w:rPr>
          <w:rFonts w:ascii="Times New Roman" w:eastAsia="Times New Roman" w:hAnsi="Times New Roman" w:cs="Times New Roman"/>
          <w:sz w:val="24"/>
          <w:szCs w:val="24"/>
          <w:lang w:eastAsia="cs-CZ"/>
        </w:rPr>
        <w:t xml:space="preserve"> </w:t>
      </w:r>
      <w:r w:rsidR="00086B76" w:rsidRPr="00DB75F3">
        <w:rPr>
          <w:rFonts w:ascii="Times New Roman" w:eastAsia="Times New Roman" w:hAnsi="Times New Roman" w:cs="Times New Roman"/>
          <w:sz w:val="24"/>
          <w:szCs w:val="24"/>
          <w:lang w:eastAsia="cs-CZ"/>
        </w:rPr>
        <w:t>7. 1</w:t>
      </w:r>
      <w:r w:rsidRPr="00DB75F3">
        <w:rPr>
          <w:rFonts w:ascii="Times New Roman" w:eastAsia="Times New Roman" w:hAnsi="Times New Roman" w:cs="Times New Roman"/>
          <w:sz w:val="24"/>
          <w:szCs w:val="24"/>
          <w:lang w:eastAsia="cs-CZ"/>
        </w:rPr>
        <w:t>.</w:t>
      </w:r>
      <w:r w:rsidR="00374D31" w:rsidRPr="00DB75F3">
        <w:rPr>
          <w:rFonts w:ascii="Times New Roman" w:eastAsia="Times New Roman" w:hAnsi="Times New Roman" w:cs="Times New Roman"/>
          <w:sz w:val="24"/>
          <w:szCs w:val="24"/>
          <w:lang w:eastAsia="cs-CZ"/>
        </w:rPr>
        <w:t xml:space="preserve"> </w:t>
      </w:r>
      <w:r w:rsidRPr="00DB75F3">
        <w:rPr>
          <w:rFonts w:ascii="Times New Roman" w:eastAsia="Times New Roman" w:hAnsi="Times New Roman" w:cs="Times New Roman"/>
          <w:sz w:val="24"/>
          <w:szCs w:val="24"/>
          <w:lang w:eastAsia="cs-CZ"/>
        </w:rPr>
        <w:t>tohoto článku uhradí objednatel zhotoviteli na základě zhotovitelem vystaven</w:t>
      </w:r>
      <w:r w:rsidR="00501407" w:rsidRPr="00DB75F3">
        <w:rPr>
          <w:rFonts w:ascii="Times New Roman" w:eastAsia="Times New Roman" w:hAnsi="Times New Roman" w:cs="Times New Roman"/>
          <w:sz w:val="24"/>
          <w:szCs w:val="24"/>
          <w:lang w:eastAsia="cs-CZ"/>
        </w:rPr>
        <w:t>ých</w:t>
      </w:r>
      <w:r w:rsidRPr="00DB75F3">
        <w:rPr>
          <w:rFonts w:ascii="Times New Roman" w:eastAsia="Times New Roman" w:hAnsi="Times New Roman" w:cs="Times New Roman"/>
          <w:sz w:val="24"/>
          <w:szCs w:val="24"/>
          <w:lang w:eastAsia="cs-CZ"/>
        </w:rPr>
        <w:t xml:space="preserve"> dílčí</w:t>
      </w:r>
      <w:r w:rsidR="00501407" w:rsidRPr="00DB75F3">
        <w:rPr>
          <w:rFonts w:ascii="Times New Roman" w:eastAsia="Times New Roman" w:hAnsi="Times New Roman" w:cs="Times New Roman"/>
          <w:sz w:val="24"/>
          <w:szCs w:val="24"/>
          <w:lang w:eastAsia="cs-CZ"/>
        </w:rPr>
        <w:t>ch</w:t>
      </w:r>
      <w:r w:rsidRPr="00DB75F3">
        <w:rPr>
          <w:rFonts w:ascii="Times New Roman" w:eastAsia="Times New Roman" w:hAnsi="Times New Roman" w:cs="Times New Roman"/>
          <w:sz w:val="24"/>
          <w:szCs w:val="24"/>
          <w:lang w:eastAsia="cs-CZ"/>
        </w:rPr>
        <w:t xml:space="preserve"> faktur</w:t>
      </w:r>
      <w:r w:rsidR="00233E1C" w:rsidRPr="00DB75F3">
        <w:rPr>
          <w:rFonts w:ascii="Times New Roman" w:eastAsia="Times New Roman" w:hAnsi="Times New Roman" w:cs="Times New Roman"/>
          <w:sz w:val="24"/>
          <w:szCs w:val="24"/>
          <w:lang w:eastAsia="cs-CZ"/>
        </w:rPr>
        <w:t>,</w:t>
      </w:r>
      <w:r w:rsidR="00501407" w:rsidRPr="00DB75F3">
        <w:rPr>
          <w:rFonts w:ascii="Times New Roman" w:eastAsia="Times New Roman" w:hAnsi="Times New Roman" w:cs="Times New Roman"/>
          <w:sz w:val="24"/>
          <w:szCs w:val="24"/>
          <w:lang w:eastAsia="cs-CZ"/>
        </w:rPr>
        <w:t xml:space="preserve"> </w:t>
      </w:r>
      <w:r w:rsidR="00233E1C" w:rsidRPr="00DB75F3">
        <w:rPr>
          <w:rFonts w:ascii="Times New Roman" w:eastAsia="Times New Roman" w:hAnsi="Times New Roman" w:cs="Times New Roman"/>
          <w:sz w:val="24"/>
          <w:szCs w:val="24"/>
          <w:lang w:eastAsia="cs-CZ"/>
        </w:rPr>
        <w:t>které budou číslovány vzestupnou číselnou řadou a</w:t>
      </w:r>
      <w:r w:rsidR="008B1B7E" w:rsidRPr="00DB75F3">
        <w:rPr>
          <w:rFonts w:ascii="Times New Roman" w:eastAsia="Times New Roman" w:hAnsi="Times New Roman" w:cs="Times New Roman"/>
          <w:sz w:val="24"/>
          <w:szCs w:val="24"/>
          <w:lang w:eastAsia="cs-CZ"/>
        </w:rPr>
        <w:t xml:space="preserve"> </w:t>
      </w:r>
      <w:r w:rsidRPr="00DB75F3">
        <w:rPr>
          <w:rFonts w:ascii="Times New Roman" w:eastAsia="Calibri" w:hAnsi="Times New Roman" w:cs="Times New Roman"/>
          <w:sz w:val="24"/>
          <w:szCs w:val="24"/>
          <w:lang w:eastAsia="cs-CZ"/>
        </w:rPr>
        <w:t>doložen</w:t>
      </w:r>
      <w:r w:rsidR="00501407" w:rsidRPr="00DB75F3">
        <w:rPr>
          <w:rFonts w:ascii="Times New Roman" w:eastAsia="Calibri" w:hAnsi="Times New Roman" w:cs="Times New Roman"/>
          <w:sz w:val="24"/>
          <w:szCs w:val="24"/>
          <w:lang w:eastAsia="cs-CZ"/>
        </w:rPr>
        <w:t>y</w:t>
      </w:r>
      <w:r w:rsidRPr="00DB75F3">
        <w:rPr>
          <w:rFonts w:ascii="Times New Roman" w:eastAsia="Calibri" w:hAnsi="Times New Roman" w:cs="Times New Roman"/>
          <w:b/>
          <w:sz w:val="24"/>
          <w:szCs w:val="24"/>
          <w:lang w:eastAsia="cs-CZ"/>
        </w:rPr>
        <w:t xml:space="preserve"> </w:t>
      </w:r>
      <w:r w:rsidRPr="00DB75F3">
        <w:rPr>
          <w:rFonts w:ascii="Times New Roman" w:eastAsia="Times New Roman" w:hAnsi="Times New Roman" w:cs="Times New Roman"/>
          <w:sz w:val="24"/>
          <w:szCs w:val="24"/>
          <w:lang w:eastAsia="cs-CZ"/>
        </w:rPr>
        <w:t>zjišťovacím protokolem o provedených pracích a soupisem skutečně provedených prací díla v příslušném období objednatelem odsouhlasených. Soupis prací bude členěn po jednotlivých činnostech v souladu s položkovým rozpočtem zpracovaným zhotovitelem ve skladbě dle zadávací dokumentace. Výše fakturovan</w:t>
      </w:r>
      <w:r w:rsidR="00066569" w:rsidRPr="00DB75F3">
        <w:rPr>
          <w:rFonts w:ascii="Times New Roman" w:eastAsia="Times New Roman" w:hAnsi="Times New Roman" w:cs="Times New Roman"/>
          <w:sz w:val="24"/>
          <w:szCs w:val="24"/>
          <w:lang w:eastAsia="cs-CZ"/>
        </w:rPr>
        <w:t>é</w:t>
      </w:r>
      <w:r w:rsidRPr="00DB75F3">
        <w:rPr>
          <w:rFonts w:ascii="Times New Roman" w:eastAsia="Times New Roman" w:hAnsi="Times New Roman" w:cs="Times New Roman"/>
          <w:sz w:val="24"/>
          <w:szCs w:val="24"/>
          <w:lang w:eastAsia="cs-CZ"/>
        </w:rPr>
        <w:t xml:space="preserve"> částk</w:t>
      </w:r>
      <w:r w:rsidR="00066569" w:rsidRPr="00DB75F3">
        <w:rPr>
          <w:rFonts w:ascii="Times New Roman" w:eastAsia="Times New Roman" w:hAnsi="Times New Roman" w:cs="Times New Roman"/>
          <w:sz w:val="24"/>
          <w:szCs w:val="24"/>
          <w:lang w:eastAsia="cs-CZ"/>
        </w:rPr>
        <w:t>y</w:t>
      </w:r>
      <w:r w:rsidRPr="00DB75F3">
        <w:rPr>
          <w:rFonts w:ascii="Times New Roman" w:eastAsia="Times New Roman" w:hAnsi="Times New Roman" w:cs="Times New Roman"/>
          <w:sz w:val="24"/>
          <w:szCs w:val="24"/>
          <w:lang w:eastAsia="cs-CZ"/>
        </w:rPr>
        <w:t xml:space="preserve"> bud</w:t>
      </w:r>
      <w:r w:rsidR="00066569" w:rsidRPr="00DB75F3">
        <w:rPr>
          <w:rFonts w:ascii="Times New Roman" w:eastAsia="Times New Roman" w:hAnsi="Times New Roman" w:cs="Times New Roman"/>
          <w:sz w:val="24"/>
          <w:szCs w:val="24"/>
          <w:lang w:eastAsia="cs-CZ"/>
        </w:rPr>
        <w:t>e</w:t>
      </w:r>
      <w:r w:rsidRPr="00DB75F3">
        <w:rPr>
          <w:rFonts w:ascii="Times New Roman" w:eastAsia="Times New Roman" w:hAnsi="Times New Roman" w:cs="Times New Roman"/>
          <w:sz w:val="24"/>
          <w:szCs w:val="24"/>
          <w:lang w:eastAsia="cs-CZ"/>
        </w:rPr>
        <w:t xml:space="preserve"> odpovídat hodnotě provedených prací provedených v uplynulém období snížené o částku (pozastávku) rovnající se 10% hodnoty těchto prací bez DPH na odstranění případných vad a nedodělků díla.</w:t>
      </w:r>
    </w:p>
    <w:p w14:paraId="7870100E" w14:textId="361B534C" w:rsidR="00D00191" w:rsidRPr="00DB75F3" w:rsidRDefault="00D00191" w:rsidP="00D00191">
      <w:pPr>
        <w:numPr>
          <w:ilvl w:val="1"/>
          <w:numId w:val="9"/>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Konečná cena díla bude uhrazena objednatelem na základě konečné faktury vystavené zhotovitelem, ve které budou zúčtovány všechny proplacené dílčí faktury, pozastávky, DPH. Tato konečná faktura bude doložena krycím listem a rekapitulací s vyčíslením všech skutečných nákladů stavby členěných po jednotlivých činnostech včetně DPH. Tuto fakturu je zhotovitel oprávněn vystavit do 14</w:t>
      </w:r>
      <w:r w:rsidR="008303D5" w:rsidRPr="00DB75F3">
        <w:rPr>
          <w:rFonts w:ascii="Times New Roman" w:eastAsia="Times New Roman" w:hAnsi="Times New Roman" w:cs="Times New Roman"/>
          <w:sz w:val="24"/>
          <w:szCs w:val="24"/>
          <w:lang w:eastAsia="cs-CZ"/>
        </w:rPr>
        <w:t xml:space="preserve"> (čtrnácti)</w:t>
      </w:r>
      <w:r w:rsidRPr="00DB75F3">
        <w:rPr>
          <w:rFonts w:ascii="Times New Roman" w:eastAsia="Times New Roman" w:hAnsi="Times New Roman" w:cs="Times New Roman"/>
          <w:sz w:val="24"/>
          <w:szCs w:val="24"/>
          <w:lang w:eastAsia="cs-CZ"/>
        </w:rPr>
        <w:t xml:space="preserve"> dnů po úspěšném ukončení</w:t>
      </w:r>
      <w:r w:rsidR="00BA2042" w:rsidRPr="00DB75F3">
        <w:rPr>
          <w:rFonts w:ascii="Times New Roman" w:eastAsia="Times New Roman" w:hAnsi="Times New Roman" w:cs="Times New Roman"/>
          <w:sz w:val="24"/>
          <w:szCs w:val="24"/>
          <w:lang w:eastAsia="cs-CZ"/>
        </w:rPr>
        <w:t xml:space="preserve"> a předání</w:t>
      </w:r>
      <w:r w:rsidR="00161A5A" w:rsidRPr="00DB75F3">
        <w:rPr>
          <w:rFonts w:ascii="Times New Roman" w:eastAsia="Times New Roman" w:hAnsi="Times New Roman" w:cs="Times New Roman"/>
          <w:sz w:val="24"/>
          <w:szCs w:val="24"/>
          <w:lang w:eastAsia="cs-CZ"/>
        </w:rPr>
        <w:t xml:space="preserve"> díla</w:t>
      </w:r>
      <w:r w:rsidR="00E3505D" w:rsidRPr="00DB75F3">
        <w:rPr>
          <w:rFonts w:ascii="Times New Roman" w:eastAsia="Times New Roman" w:hAnsi="Times New Roman" w:cs="Times New Roman"/>
          <w:sz w:val="24"/>
          <w:szCs w:val="24"/>
          <w:lang w:eastAsia="cs-CZ"/>
        </w:rPr>
        <w:t xml:space="preserve">, případně po vystavení správního rozhodnutí nezbytného pro užívání díla jako stavby s nabytím právní moci </w:t>
      </w:r>
      <w:r w:rsidR="00E3505D" w:rsidRPr="00DB75F3">
        <w:rPr>
          <w:rFonts w:ascii="Times New Roman" w:eastAsia="Times New Roman" w:hAnsi="Times New Roman" w:cs="Times New Roman"/>
          <w:szCs w:val="24"/>
          <w:lang w:eastAsia="cs-CZ"/>
        </w:rPr>
        <w:t>(nebo jiného správního rozhodnutí o povolení k užívání nebo uvedení do provozu)</w:t>
      </w:r>
      <w:r w:rsidR="00E3505D" w:rsidRPr="00DB75F3">
        <w:rPr>
          <w:rFonts w:ascii="Times New Roman" w:eastAsia="Times New Roman" w:hAnsi="Times New Roman" w:cs="Times New Roman"/>
          <w:sz w:val="24"/>
          <w:szCs w:val="24"/>
          <w:lang w:eastAsia="cs-CZ"/>
        </w:rPr>
        <w:t xml:space="preserve">, ne však dříve než po úspěšném ukončení a po odstranění případných vad a nedodělků z přejímacího protokolu </w:t>
      </w:r>
      <w:r w:rsidRPr="00DB75F3">
        <w:rPr>
          <w:rFonts w:ascii="Times New Roman" w:eastAsia="Times New Roman" w:hAnsi="Times New Roman" w:cs="Times New Roman"/>
          <w:sz w:val="24"/>
          <w:szCs w:val="24"/>
          <w:lang w:eastAsia="cs-CZ"/>
        </w:rPr>
        <w:t xml:space="preserve">Objednatel má právo, před konečným zaplacením ceny díla zadržet odpovídající částky v důsledku: </w:t>
      </w:r>
    </w:p>
    <w:p w14:paraId="7E24EB3C" w14:textId="77777777" w:rsidR="00D00191" w:rsidRPr="00DB75F3" w:rsidRDefault="00D00191" w:rsidP="00D00191">
      <w:pPr>
        <w:numPr>
          <w:ilvl w:val="2"/>
          <w:numId w:val="9"/>
        </w:numPr>
        <w:tabs>
          <w:tab w:val="num" w:pos="1418"/>
        </w:tabs>
        <w:spacing w:after="0" w:line="240" w:lineRule="auto"/>
        <w:ind w:left="1418"/>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 xml:space="preserve">smluvní pokuty, </w:t>
      </w:r>
    </w:p>
    <w:p w14:paraId="69614A44" w14:textId="77777777" w:rsidR="00D00191" w:rsidRPr="00DB75F3" w:rsidRDefault="00D00191" w:rsidP="00D00191">
      <w:pPr>
        <w:numPr>
          <w:ilvl w:val="2"/>
          <w:numId w:val="9"/>
        </w:numPr>
        <w:tabs>
          <w:tab w:val="num" w:pos="1418"/>
        </w:tabs>
        <w:spacing w:after="0" w:line="240" w:lineRule="auto"/>
        <w:ind w:left="1418"/>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 xml:space="preserve">nároku na slevu z ceny, jestliže je odstranění vad a nedodělků nemožné, anebo by vyžadovalo neúměrně vysoké náklady, a proto se mu zhotovitel brání, </w:t>
      </w:r>
    </w:p>
    <w:p w14:paraId="546AFB14" w14:textId="77777777" w:rsidR="00D00191" w:rsidRPr="00DB75F3" w:rsidRDefault="00D00191" w:rsidP="00D00191">
      <w:pPr>
        <w:numPr>
          <w:ilvl w:val="2"/>
          <w:numId w:val="9"/>
        </w:numPr>
        <w:tabs>
          <w:tab w:val="num" w:pos="1418"/>
        </w:tabs>
        <w:spacing w:after="0" w:line="240" w:lineRule="auto"/>
        <w:ind w:left="1418"/>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požadavků na náhradu škody na základě vad a nedodělků díla, které podstatně snižují kvalitu díla nebo/a jeho užívání.</w:t>
      </w:r>
    </w:p>
    <w:p w14:paraId="272F0915" w14:textId="1DBFAA6C" w:rsidR="00D00191" w:rsidRPr="00DB75F3" w:rsidRDefault="00D00191" w:rsidP="00D00191">
      <w:pPr>
        <w:numPr>
          <w:ilvl w:val="1"/>
          <w:numId w:val="9"/>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Splatnost faktur je do 30</w:t>
      </w:r>
      <w:r w:rsidR="008303D5" w:rsidRPr="00DB75F3">
        <w:rPr>
          <w:rFonts w:ascii="Times New Roman" w:eastAsia="Times New Roman" w:hAnsi="Times New Roman" w:cs="Times New Roman"/>
          <w:sz w:val="24"/>
          <w:szCs w:val="24"/>
          <w:lang w:eastAsia="cs-CZ"/>
        </w:rPr>
        <w:t xml:space="preserve"> (třiceti)</w:t>
      </w:r>
      <w:r w:rsidRPr="00DB75F3">
        <w:rPr>
          <w:rFonts w:ascii="Times New Roman" w:eastAsia="Times New Roman" w:hAnsi="Times New Roman" w:cs="Times New Roman"/>
          <w:sz w:val="24"/>
          <w:szCs w:val="24"/>
          <w:lang w:eastAsia="cs-CZ"/>
        </w:rPr>
        <w:t xml:space="preserve"> dnů od jejich prokazatelného doručení objednateli. Za den platby faktury se považuje den odepsání částky z účtu objednatele ve prospěch účtu zhotovitele.</w:t>
      </w:r>
    </w:p>
    <w:p w14:paraId="527C23CC" w14:textId="714D3EFC" w:rsidR="00D00191" w:rsidRPr="00DB75F3" w:rsidRDefault="00D00191" w:rsidP="00D00191">
      <w:pPr>
        <w:numPr>
          <w:ilvl w:val="1"/>
          <w:numId w:val="9"/>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Faktura musí splňovat veškeré požadavky stanovené českými právními předpisy, zejména náležitosti dané ust</w:t>
      </w:r>
      <w:r w:rsidR="008303D5" w:rsidRPr="00DB75F3">
        <w:rPr>
          <w:rFonts w:ascii="Times New Roman" w:eastAsia="Times New Roman" w:hAnsi="Times New Roman" w:cs="Times New Roman"/>
          <w:sz w:val="24"/>
          <w:szCs w:val="24"/>
          <w:lang w:eastAsia="cs-CZ"/>
        </w:rPr>
        <w:t>.</w:t>
      </w:r>
      <w:r w:rsidRPr="00DB75F3">
        <w:rPr>
          <w:rFonts w:ascii="Times New Roman" w:eastAsia="Times New Roman" w:hAnsi="Times New Roman" w:cs="Times New Roman"/>
          <w:sz w:val="24"/>
          <w:szCs w:val="24"/>
          <w:lang w:eastAsia="cs-CZ"/>
        </w:rPr>
        <w:t xml:space="preserve"> § 28 odst. 2 zák</w:t>
      </w:r>
      <w:r w:rsidR="008303D5" w:rsidRPr="00DB75F3">
        <w:rPr>
          <w:rFonts w:ascii="Times New Roman" w:eastAsia="Times New Roman" w:hAnsi="Times New Roman" w:cs="Times New Roman"/>
          <w:sz w:val="24"/>
          <w:szCs w:val="24"/>
          <w:lang w:eastAsia="cs-CZ"/>
        </w:rPr>
        <w:t>.</w:t>
      </w:r>
      <w:r w:rsidRPr="00DB75F3">
        <w:rPr>
          <w:rFonts w:ascii="Times New Roman" w:eastAsia="Times New Roman" w:hAnsi="Times New Roman" w:cs="Times New Roman"/>
          <w:sz w:val="24"/>
          <w:szCs w:val="24"/>
          <w:lang w:eastAsia="cs-CZ"/>
        </w:rPr>
        <w:t xml:space="preserve"> č. 235/2004 Sb., o dani z přidané hodnoty, ve znění pozdějších předpisů.  Faktury budou doručeny ve </w:t>
      </w:r>
      <w:r w:rsidR="008303D5" w:rsidRPr="00DB75F3">
        <w:rPr>
          <w:rFonts w:ascii="Times New Roman" w:eastAsia="Times New Roman" w:hAnsi="Times New Roman" w:cs="Times New Roman"/>
          <w:sz w:val="24"/>
          <w:szCs w:val="24"/>
          <w:lang w:eastAsia="cs-CZ"/>
        </w:rPr>
        <w:t>2 (</w:t>
      </w:r>
      <w:r w:rsidRPr="00DB75F3">
        <w:rPr>
          <w:rFonts w:ascii="Times New Roman" w:eastAsia="Times New Roman" w:hAnsi="Times New Roman" w:cs="Times New Roman"/>
          <w:sz w:val="24"/>
          <w:szCs w:val="24"/>
          <w:lang w:eastAsia="cs-CZ"/>
        </w:rPr>
        <w:t>dvou</w:t>
      </w:r>
      <w:r w:rsidR="008303D5" w:rsidRPr="00DB75F3">
        <w:rPr>
          <w:rFonts w:ascii="Times New Roman" w:eastAsia="Times New Roman" w:hAnsi="Times New Roman" w:cs="Times New Roman"/>
          <w:sz w:val="24"/>
          <w:szCs w:val="24"/>
          <w:lang w:eastAsia="cs-CZ"/>
        </w:rPr>
        <w:t>)</w:t>
      </w:r>
      <w:r w:rsidRPr="00DB75F3">
        <w:rPr>
          <w:rFonts w:ascii="Times New Roman" w:eastAsia="Times New Roman" w:hAnsi="Times New Roman" w:cs="Times New Roman"/>
          <w:sz w:val="24"/>
          <w:szCs w:val="24"/>
          <w:lang w:eastAsia="cs-CZ"/>
        </w:rPr>
        <w:t xml:space="preserve"> vyhotoveních.</w:t>
      </w:r>
    </w:p>
    <w:p w14:paraId="7F7639A6" w14:textId="4040A73B" w:rsidR="00D00191" w:rsidRPr="00DB75F3" w:rsidRDefault="00D00191" w:rsidP="00D00191">
      <w:pPr>
        <w:numPr>
          <w:ilvl w:val="1"/>
          <w:numId w:val="9"/>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Objednatel je oprávněn vrátit zhotoviteli před dnem splatnosti fakturu, která nemá náležitosti uvedené v</w:t>
      </w:r>
      <w:r w:rsidR="008303D5" w:rsidRPr="00DB75F3">
        <w:rPr>
          <w:rFonts w:ascii="Times New Roman" w:eastAsia="Times New Roman" w:hAnsi="Times New Roman" w:cs="Times New Roman"/>
          <w:sz w:val="24"/>
          <w:szCs w:val="24"/>
          <w:lang w:eastAsia="cs-CZ"/>
        </w:rPr>
        <w:t xml:space="preserve"> odst. </w:t>
      </w:r>
      <w:r w:rsidRPr="00DB75F3">
        <w:rPr>
          <w:rFonts w:ascii="Times New Roman" w:eastAsia="Times New Roman" w:hAnsi="Times New Roman" w:cs="Times New Roman"/>
          <w:sz w:val="24"/>
          <w:szCs w:val="24"/>
          <w:lang w:eastAsia="cs-CZ"/>
        </w:rPr>
        <w:t xml:space="preserve">7.6. tohoto článku, případně má jiné vady v obsahu, s uvedením důvodu vrácení. Zhotovitel je povinen podle povahy závad fakturu opravit, </w:t>
      </w:r>
      <w:r w:rsidRPr="00DB75F3">
        <w:rPr>
          <w:rFonts w:ascii="Times New Roman" w:eastAsia="Times New Roman" w:hAnsi="Times New Roman" w:cs="Times New Roman"/>
          <w:sz w:val="24"/>
          <w:szCs w:val="24"/>
          <w:lang w:eastAsia="cs-CZ"/>
        </w:rPr>
        <w:lastRenderedPageBreak/>
        <w:t>případně vystavit novou. Vrácením faktury přestává běžet původní lhůta splatnosti. Lhůta běží znovu ode dne doručení faktury opravené či nově vystavené.</w:t>
      </w:r>
    </w:p>
    <w:p w14:paraId="758E8EC3" w14:textId="0D4B0E9E" w:rsidR="00D00191" w:rsidRPr="00DB75F3" w:rsidRDefault="00D00191" w:rsidP="00D00191">
      <w:pPr>
        <w:numPr>
          <w:ilvl w:val="1"/>
          <w:numId w:val="9"/>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Do výše uvedené ceny za dílo jsou zakalkulovány</w:t>
      </w:r>
      <w:r w:rsidR="008303D5" w:rsidRPr="00DB75F3">
        <w:rPr>
          <w:rFonts w:ascii="Times New Roman" w:eastAsia="Times New Roman" w:hAnsi="Times New Roman" w:cs="Times New Roman"/>
          <w:sz w:val="24"/>
          <w:szCs w:val="24"/>
          <w:lang w:eastAsia="cs-CZ"/>
        </w:rPr>
        <w:t xml:space="preserve"> (zahrnuty)</w:t>
      </w:r>
      <w:r w:rsidRPr="00DB75F3">
        <w:rPr>
          <w:rFonts w:ascii="Times New Roman" w:eastAsia="Times New Roman" w:hAnsi="Times New Roman" w:cs="Times New Roman"/>
          <w:sz w:val="24"/>
          <w:szCs w:val="24"/>
          <w:lang w:eastAsia="cs-CZ"/>
        </w:rPr>
        <w:t xml:space="preserve"> veškeré související náklady, to znamená kromě montážních a demontážních prací a vypracování dokumentace a dokumentace skutečného provedení stavby také zejména, ale nikoliv pouze, náklady a poplatky na zajištění kompletní dodávky:</w:t>
      </w:r>
    </w:p>
    <w:p w14:paraId="7907B99C" w14:textId="77777777" w:rsidR="00D00191" w:rsidRPr="00DB75F3" w:rsidRDefault="00D00191" w:rsidP="00D00191">
      <w:pPr>
        <w:numPr>
          <w:ilvl w:val="2"/>
          <w:numId w:val="10"/>
        </w:numPr>
        <w:tabs>
          <w:tab w:val="num" w:pos="1418"/>
        </w:tabs>
        <w:spacing w:after="0" w:line="240" w:lineRule="auto"/>
        <w:ind w:left="1418"/>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vybudování, provoz a údržba zařízení staveniště, oplocení, doprava materiálu a zařízení, vyklizení staveniště, likvidace a skládkování odpadů,</w:t>
      </w:r>
    </w:p>
    <w:p w14:paraId="38688FBB" w14:textId="77777777" w:rsidR="00D00191" w:rsidRPr="00DB75F3" w:rsidRDefault="00D00191" w:rsidP="00D00191">
      <w:pPr>
        <w:numPr>
          <w:ilvl w:val="2"/>
          <w:numId w:val="10"/>
        </w:numPr>
        <w:tabs>
          <w:tab w:val="num" w:pos="1418"/>
        </w:tabs>
        <w:spacing w:after="0" w:line="240" w:lineRule="auto"/>
        <w:ind w:left="1418"/>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veškeré práce související s předmětem díla,</w:t>
      </w:r>
    </w:p>
    <w:p w14:paraId="1E5ECEBB" w14:textId="77777777" w:rsidR="00D00191" w:rsidRPr="00DB75F3" w:rsidRDefault="00D00191" w:rsidP="00D00191">
      <w:pPr>
        <w:numPr>
          <w:ilvl w:val="2"/>
          <w:numId w:val="10"/>
        </w:numPr>
        <w:tabs>
          <w:tab w:val="num" w:pos="1418"/>
        </w:tabs>
        <w:spacing w:after="0" w:line="240" w:lineRule="auto"/>
        <w:ind w:left="1418"/>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malířské a lakýrnické práce,</w:t>
      </w:r>
    </w:p>
    <w:p w14:paraId="362D8E96" w14:textId="77777777" w:rsidR="00D00191" w:rsidRPr="00DB75F3" w:rsidRDefault="00D00191" w:rsidP="00D00191">
      <w:pPr>
        <w:numPr>
          <w:ilvl w:val="2"/>
          <w:numId w:val="10"/>
        </w:numPr>
        <w:tabs>
          <w:tab w:val="num" w:pos="1418"/>
        </w:tabs>
        <w:spacing w:after="0" w:line="240" w:lineRule="auto"/>
        <w:ind w:left="1418"/>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uvedení prostor do původního stavu.</w:t>
      </w:r>
    </w:p>
    <w:p w14:paraId="0CC3E23E" w14:textId="77777777" w:rsidR="00D00191" w:rsidRPr="00DB75F3" w:rsidRDefault="00D00191" w:rsidP="00D00191">
      <w:pPr>
        <w:numPr>
          <w:ilvl w:val="1"/>
          <w:numId w:val="9"/>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 xml:space="preserve">Spotřeba materiálu se řídí platnou technologickou normou, resp. určením výrobce </w:t>
      </w:r>
      <w:r w:rsidRPr="00DB75F3">
        <w:rPr>
          <w:rFonts w:ascii="Times New Roman" w:eastAsia="Times New Roman" w:hAnsi="Times New Roman" w:cs="Times New Roman"/>
          <w:sz w:val="24"/>
          <w:szCs w:val="24"/>
          <w:lang w:eastAsia="cs-CZ"/>
        </w:rPr>
        <w:br/>
        <w:t>a takto se promítá ve smluvní ceně.</w:t>
      </w:r>
    </w:p>
    <w:p w14:paraId="51CB1E84" w14:textId="1E98F9C4" w:rsidR="00D00191" w:rsidRPr="00DB75F3" w:rsidRDefault="00D00191" w:rsidP="00D00191">
      <w:pPr>
        <w:numPr>
          <w:ilvl w:val="1"/>
          <w:numId w:val="9"/>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 xml:space="preserve">Náklady na uzavření pojistné smlouvy dle </w:t>
      </w:r>
      <w:r w:rsidR="008303D5" w:rsidRPr="00DB75F3">
        <w:rPr>
          <w:rFonts w:ascii="Times New Roman" w:eastAsia="Times New Roman" w:hAnsi="Times New Roman" w:cs="Times New Roman"/>
          <w:sz w:val="24"/>
          <w:szCs w:val="24"/>
          <w:lang w:eastAsia="cs-CZ"/>
        </w:rPr>
        <w:t>čl. 1</w:t>
      </w:r>
      <w:r w:rsidR="00304DC5" w:rsidRPr="00DB75F3">
        <w:rPr>
          <w:rFonts w:ascii="Times New Roman" w:eastAsia="Times New Roman" w:hAnsi="Times New Roman" w:cs="Times New Roman"/>
          <w:sz w:val="24"/>
          <w:szCs w:val="24"/>
          <w:lang w:eastAsia="cs-CZ"/>
        </w:rPr>
        <w:t>1</w:t>
      </w:r>
      <w:r w:rsidR="008303D5" w:rsidRPr="00DB75F3">
        <w:rPr>
          <w:rFonts w:ascii="Times New Roman" w:eastAsia="Times New Roman" w:hAnsi="Times New Roman" w:cs="Times New Roman"/>
          <w:sz w:val="24"/>
          <w:szCs w:val="24"/>
          <w:lang w:eastAsia="cs-CZ"/>
        </w:rPr>
        <w:t>. odst. 1</w:t>
      </w:r>
      <w:r w:rsidR="00304DC5" w:rsidRPr="00DB75F3">
        <w:rPr>
          <w:rFonts w:ascii="Times New Roman" w:eastAsia="Times New Roman" w:hAnsi="Times New Roman" w:cs="Times New Roman"/>
          <w:sz w:val="24"/>
          <w:szCs w:val="24"/>
          <w:lang w:eastAsia="cs-CZ"/>
        </w:rPr>
        <w:t>1</w:t>
      </w:r>
      <w:r w:rsidRPr="00DB75F3">
        <w:rPr>
          <w:rFonts w:ascii="Times New Roman" w:eastAsia="Times New Roman" w:hAnsi="Times New Roman" w:cs="Times New Roman"/>
          <w:sz w:val="24"/>
          <w:szCs w:val="24"/>
          <w:lang w:eastAsia="cs-CZ"/>
        </w:rPr>
        <w:t>.1. této smlouvy jsou náklady zhotovitele.</w:t>
      </w:r>
    </w:p>
    <w:p w14:paraId="00D3F53F" w14:textId="77777777" w:rsidR="00D00191" w:rsidRPr="00DB75F3" w:rsidRDefault="00D00191" w:rsidP="00D00191">
      <w:pPr>
        <w:spacing w:after="0" w:line="240" w:lineRule="auto"/>
        <w:ind w:left="698"/>
        <w:jc w:val="both"/>
        <w:rPr>
          <w:rFonts w:ascii="Times New Roman" w:eastAsia="Times New Roman" w:hAnsi="Times New Roman" w:cs="Times New Roman"/>
          <w:sz w:val="24"/>
          <w:szCs w:val="24"/>
          <w:lang w:eastAsia="cs-CZ"/>
        </w:rPr>
      </w:pPr>
    </w:p>
    <w:p w14:paraId="5E7417CD" w14:textId="77777777" w:rsidR="00D00191" w:rsidRPr="00DB75F3" w:rsidRDefault="00D00191" w:rsidP="00D00191">
      <w:pPr>
        <w:numPr>
          <w:ilvl w:val="0"/>
          <w:numId w:val="9"/>
        </w:numPr>
        <w:spacing w:after="0" w:line="240" w:lineRule="auto"/>
        <w:jc w:val="center"/>
        <w:outlineLvl w:val="0"/>
        <w:rPr>
          <w:rFonts w:ascii="Times New Roman" w:eastAsia="Times New Roman" w:hAnsi="Times New Roman" w:cs="Times New Roman"/>
          <w:b/>
          <w:bCs/>
          <w:sz w:val="24"/>
          <w:szCs w:val="24"/>
          <w:lang w:val="x-none" w:eastAsia="x-none"/>
        </w:rPr>
      </w:pPr>
      <w:r w:rsidRPr="00DB75F3">
        <w:rPr>
          <w:rFonts w:ascii="Times New Roman" w:eastAsia="Times New Roman" w:hAnsi="Times New Roman" w:cs="Times New Roman"/>
          <w:b/>
          <w:bCs/>
          <w:sz w:val="24"/>
          <w:szCs w:val="24"/>
          <w:lang w:val="x-none" w:eastAsia="x-none"/>
        </w:rPr>
        <w:t>Sankční ujednání</w:t>
      </w:r>
    </w:p>
    <w:p w14:paraId="26C1E9DE" w14:textId="77777777" w:rsidR="00D00191" w:rsidRPr="00DB75F3" w:rsidRDefault="00D00191" w:rsidP="00D00191">
      <w:pPr>
        <w:spacing w:after="0" w:line="240" w:lineRule="auto"/>
        <w:jc w:val="both"/>
        <w:outlineLvl w:val="0"/>
        <w:rPr>
          <w:rFonts w:ascii="Times New Roman" w:eastAsia="Times New Roman" w:hAnsi="Times New Roman" w:cs="Times New Roman"/>
          <w:b/>
          <w:sz w:val="24"/>
          <w:szCs w:val="24"/>
          <w:u w:val="single"/>
          <w:lang w:eastAsia="cs-CZ"/>
        </w:rPr>
      </w:pPr>
    </w:p>
    <w:p w14:paraId="7835B925" w14:textId="499C4D4F" w:rsidR="00D00191" w:rsidRPr="00DB75F3" w:rsidRDefault="00D00191" w:rsidP="00D00191">
      <w:pPr>
        <w:numPr>
          <w:ilvl w:val="1"/>
          <w:numId w:val="9"/>
        </w:numPr>
        <w:tabs>
          <w:tab w:val="clear" w:pos="360"/>
          <w:tab w:val="num" w:pos="709"/>
        </w:tabs>
        <w:spacing w:after="0" w:line="240" w:lineRule="auto"/>
        <w:ind w:left="709" w:hanging="709"/>
        <w:jc w:val="both"/>
        <w:rPr>
          <w:rFonts w:ascii="Times New Roman" w:eastAsia="Calibri" w:hAnsi="Times New Roman" w:cs="Times New Roman"/>
          <w:b/>
          <w:sz w:val="24"/>
          <w:szCs w:val="24"/>
          <w:lang w:eastAsia="cs-CZ"/>
        </w:rPr>
      </w:pPr>
      <w:r w:rsidRPr="00DB75F3">
        <w:rPr>
          <w:rFonts w:ascii="Times New Roman" w:eastAsia="Calibri" w:hAnsi="Times New Roman" w:cs="Times New Roman"/>
          <w:sz w:val="24"/>
          <w:szCs w:val="24"/>
          <w:lang w:eastAsia="cs-CZ"/>
        </w:rPr>
        <w:t>Pokud zhotovitel nedodrží kterýkoli termín při realizaci předmětu smlouvy uvedený v</w:t>
      </w:r>
      <w:r w:rsidR="008303D5" w:rsidRPr="00DB75F3">
        <w:rPr>
          <w:rFonts w:ascii="Times New Roman" w:eastAsia="Calibri" w:hAnsi="Times New Roman" w:cs="Times New Roman"/>
          <w:sz w:val="24"/>
          <w:szCs w:val="24"/>
          <w:lang w:eastAsia="cs-CZ"/>
        </w:rPr>
        <w:t xml:space="preserve"> čl. 5. odst. </w:t>
      </w:r>
      <w:r w:rsidRPr="00DB75F3">
        <w:rPr>
          <w:rFonts w:ascii="Times New Roman" w:eastAsia="Calibri" w:hAnsi="Times New Roman" w:cs="Times New Roman"/>
          <w:sz w:val="24"/>
          <w:szCs w:val="24"/>
          <w:lang w:eastAsia="cs-CZ"/>
        </w:rPr>
        <w:t>5.1.</w:t>
      </w:r>
      <w:r w:rsidR="00BA2042" w:rsidRPr="00DB75F3">
        <w:rPr>
          <w:rFonts w:ascii="Times New Roman" w:eastAsia="Calibri" w:hAnsi="Times New Roman" w:cs="Times New Roman"/>
          <w:sz w:val="24"/>
          <w:szCs w:val="24"/>
          <w:lang w:eastAsia="cs-CZ"/>
        </w:rPr>
        <w:t xml:space="preserve"> bod 5.1.1 a 5.1.2.</w:t>
      </w:r>
      <w:r w:rsidRPr="00DB75F3">
        <w:rPr>
          <w:rFonts w:ascii="Times New Roman" w:eastAsia="Calibri" w:hAnsi="Times New Roman" w:cs="Times New Roman"/>
          <w:sz w:val="24"/>
          <w:szCs w:val="24"/>
          <w:lang w:eastAsia="cs-CZ"/>
        </w:rPr>
        <w:t xml:space="preserve"> této smlouvy, má objednatel právo v každém jednotlivém případě požadovat zaplacení smluvní pokuty ve výši 0,2 % z celkové ceny díla včetně DPH za každý i započatý </w:t>
      </w:r>
      <w:r w:rsidR="008303D5" w:rsidRPr="00DB75F3">
        <w:rPr>
          <w:rFonts w:ascii="Times New Roman" w:eastAsia="Calibri" w:hAnsi="Times New Roman" w:cs="Times New Roman"/>
          <w:sz w:val="24"/>
          <w:szCs w:val="24"/>
          <w:lang w:eastAsia="cs-CZ"/>
        </w:rPr>
        <w:t xml:space="preserve">kalendářní </w:t>
      </w:r>
      <w:r w:rsidRPr="00DB75F3">
        <w:rPr>
          <w:rFonts w:ascii="Times New Roman" w:eastAsia="Calibri" w:hAnsi="Times New Roman" w:cs="Times New Roman"/>
          <w:sz w:val="24"/>
          <w:szCs w:val="24"/>
          <w:lang w:eastAsia="cs-CZ"/>
        </w:rPr>
        <w:t>den prodlení.</w:t>
      </w:r>
    </w:p>
    <w:p w14:paraId="400CB5EE" w14:textId="4337C8DF" w:rsidR="00D00191" w:rsidRPr="00DB75F3" w:rsidRDefault="00D00191" w:rsidP="00D00191">
      <w:pPr>
        <w:numPr>
          <w:ilvl w:val="1"/>
          <w:numId w:val="9"/>
        </w:numPr>
        <w:tabs>
          <w:tab w:val="clear" w:pos="360"/>
          <w:tab w:val="num" w:pos="709"/>
        </w:tabs>
        <w:spacing w:after="0" w:line="240" w:lineRule="auto"/>
        <w:ind w:left="709" w:hanging="709"/>
        <w:jc w:val="both"/>
        <w:rPr>
          <w:rFonts w:ascii="Times New Roman" w:eastAsia="Calibri" w:hAnsi="Times New Roman" w:cs="Times New Roman"/>
          <w:b/>
          <w:sz w:val="24"/>
          <w:szCs w:val="20"/>
          <w:lang w:eastAsia="cs-CZ"/>
        </w:rPr>
      </w:pPr>
      <w:r w:rsidRPr="00DB75F3">
        <w:rPr>
          <w:rFonts w:ascii="Times New Roman" w:eastAsia="Calibri" w:hAnsi="Times New Roman" w:cs="Times New Roman"/>
          <w:sz w:val="24"/>
          <w:szCs w:val="24"/>
          <w:lang w:eastAsia="cs-CZ"/>
        </w:rPr>
        <w:t>Smluvní pokuta za nedodržení termínu vyklizení staveniště</w:t>
      </w:r>
      <w:r w:rsidR="009B2D5E" w:rsidRPr="00DB75F3">
        <w:rPr>
          <w:rFonts w:ascii="Times New Roman" w:eastAsia="Calibri" w:hAnsi="Times New Roman" w:cs="Times New Roman"/>
          <w:sz w:val="24"/>
          <w:szCs w:val="24"/>
          <w:lang w:eastAsia="cs-CZ"/>
        </w:rPr>
        <w:t xml:space="preserve"> uvedeného v čl. 5. odst. 5.1. bod 5.1.3 </w:t>
      </w:r>
      <w:r w:rsidRPr="00DB75F3">
        <w:rPr>
          <w:rFonts w:ascii="Times New Roman" w:eastAsia="Calibri" w:hAnsi="Times New Roman" w:cs="Times New Roman"/>
          <w:sz w:val="24"/>
          <w:szCs w:val="24"/>
          <w:lang w:eastAsia="cs-CZ"/>
        </w:rPr>
        <w:t>je 15.000,-Kč</w:t>
      </w:r>
      <w:r w:rsidR="008303D5" w:rsidRPr="00DB75F3">
        <w:rPr>
          <w:rFonts w:ascii="Times New Roman" w:eastAsia="Calibri" w:hAnsi="Times New Roman" w:cs="Times New Roman"/>
          <w:sz w:val="24"/>
          <w:szCs w:val="24"/>
          <w:lang w:eastAsia="cs-CZ"/>
        </w:rPr>
        <w:t xml:space="preserve"> (slovy patnáct tisíc korun českých)</w:t>
      </w:r>
      <w:r w:rsidRPr="00DB75F3">
        <w:rPr>
          <w:rFonts w:ascii="Times New Roman" w:eastAsia="Calibri" w:hAnsi="Times New Roman" w:cs="Times New Roman"/>
          <w:sz w:val="24"/>
          <w:szCs w:val="24"/>
          <w:lang w:eastAsia="cs-CZ"/>
        </w:rPr>
        <w:t xml:space="preserve"> za každý započatý </w:t>
      </w:r>
      <w:r w:rsidR="008303D5" w:rsidRPr="00DB75F3">
        <w:rPr>
          <w:rFonts w:ascii="Times New Roman" w:eastAsia="Calibri" w:hAnsi="Times New Roman" w:cs="Times New Roman"/>
          <w:sz w:val="24"/>
          <w:szCs w:val="24"/>
          <w:lang w:eastAsia="cs-CZ"/>
        </w:rPr>
        <w:t xml:space="preserve">kalendářní </w:t>
      </w:r>
      <w:r w:rsidRPr="00DB75F3">
        <w:rPr>
          <w:rFonts w:ascii="Times New Roman" w:eastAsia="Calibri" w:hAnsi="Times New Roman" w:cs="Times New Roman"/>
          <w:sz w:val="24"/>
          <w:szCs w:val="24"/>
          <w:lang w:eastAsia="cs-CZ"/>
        </w:rPr>
        <w:t>den prodlení.</w:t>
      </w:r>
      <w:r w:rsidRPr="00DB75F3">
        <w:rPr>
          <w:rFonts w:ascii="Times New Roman" w:eastAsia="Calibri" w:hAnsi="Times New Roman" w:cs="Times New Roman"/>
          <w:b/>
          <w:sz w:val="24"/>
          <w:szCs w:val="24"/>
          <w:lang w:eastAsia="cs-CZ"/>
        </w:rPr>
        <w:t xml:space="preserve"> </w:t>
      </w:r>
    </w:p>
    <w:p w14:paraId="42AC3E1B" w14:textId="4E21E49C" w:rsidR="00D00191" w:rsidRPr="00DB75F3" w:rsidRDefault="00D00191" w:rsidP="00D00191">
      <w:pPr>
        <w:numPr>
          <w:ilvl w:val="1"/>
          <w:numId w:val="9"/>
        </w:numPr>
        <w:tabs>
          <w:tab w:val="clear" w:pos="360"/>
          <w:tab w:val="num" w:pos="709"/>
        </w:tabs>
        <w:spacing w:after="0" w:line="240" w:lineRule="auto"/>
        <w:ind w:left="709" w:hanging="709"/>
        <w:jc w:val="both"/>
        <w:rPr>
          <w:rFonts w:ascii="Times New Roman" w:eastAsia="Calibri" w:hAnsi="Times New Roman" w:cs="Times New Roman"/>
          <w:b/>
          <w:sz w:val="24"/>
          <w:szCs w:val="20"/>
          <w:lang w:eastAsia="cs-CZ"/>
        </w:rPr>
      </w:pPr>
      <w:r w:rsidRPr="00DB75F3">
        <w:rPr>
          <w:rFonts w:ascii="Times New Roman" w:eastAsia="Calibri" w:hAnsi="Times New Roman" w:cs="Times New Roman"/>
          <w:sz w:val="24"/>
          <w:szCs w:val="24"/>
          <w:lang w:eastAsia="cs-CZ"/>
        </w:rPr>
        <w:t>Smluvní pokuta za neprovedení řádného úklidu na staveništi je 5.000,-Kč</w:t>
      </w:r>
      <w:r w:rsidR="008303D5" w:rsidRPr="00DB75F3">
        <w:rPr>
          <w:rFonts w:ascii="Times New Roman" w:eastAsia="Calibri" w:hAnsi="Times New Roman" w:cs="Times New Roman"/>
          <w:sz w:val="24"/>
          <w:szCs w:val="24"/>
          <w:lang w:eastAsia="cs-CZ"/>
        </w:rPr>
        <w:t xml:space="preserve"> (slovy pět tisíc korun českých)</w:t>
      </w:r>
      <w:r w:rsidRPr="00DB75F3">
        <w:rPr>
          <w:rFonts w:ascii="Times New Roman" w:eastAsia="Calibri" w:hAnsi="Times New Roman" w:cs="Times New Roman"/>
          <w:sz w:val="24"/>
          <w:szCs w:val="24"/>
          <w:lang w:eastAsia="cs-CZ"/>
        </w:rPr>
        <w:t xml:space="preserve"> za každý jednotlivý případ porušení.</w:t>
      </w:r>
    </w:p>
    <w:p w14:paraId="7199237C" w14:textId="51EBDF79" w:rsidR="00304DC5" w:rsidRPr="00DB75F3" w:rsidRDefault="00D00191" w:rsidP="00D00191">
      <w:pPr>
        <w:numPr>
          <w:ilvl w:val="1"/>
          <w:numId w:val="9"/>
        </w:numPr>
        <w:tabs>
          <w:tab w:val="clear" w:pos="360"/>
          <w:tab w:val="num" w:pos="709"/>
        </w:tabs>
        <w:spacing w:after="0" w:line="240" w:lineRule="auto"/>
        <w:ind w:left="709" w:hanging="709"/>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Smluvní pokuta za porušení povinností stanovených zhotoviteli v čl. 3. odst.</w:t>
      </w:r>
      <w:r w:rsidR="008303D5" w:rsidRPr="00DB75F3">
        <w:rPr>
          <w:rFonts w:ascii="Times New Roman" w:eastAsia="Calibri" w:hAnsi="Times New Roman" w:cs="Times New Roman"/>
          <w:sz w:val="24"/>
          <w:szCs w:val="24"/>
          <w:lang w:eastAsia="cs-CZ"/>
        </w:rPr>
        <w:t xml:space="preserve"> </w:t>
      </w:r>
      <w:r w:rsidR="00374D31" w:rsidRPr="00DB75F3">
        <w:rPr>
          <w:rFonts w:ascii="Times New Roman" w:eastAsia="Calibri" w:hAnsi="Times New Roman" w:cs="Times New Roman"/>
          <w:sz w:val="24"/>
          <w:szCs w:val="24"/>
          <w:lang w:eastAsia="cs-CZ"/>
        </w:rPr>
        <w:t>3.6.,</w:t>
      </w:r>
      <w:r w:rsidRPr="00DB75F3">
        <w:rPr>
          <w:rFonts w:ascii="Times New Roman" w:eastAsia="Calibri" w:hAnsi="Times New Roman" w:cs="Times New Roman"/>
          <w:sz w:val="24"/>
          <w:szCs w:val="24"/>
          <w:lang w:eastAsia="cs-CZ"/>
        </w:rPr>
        <w:t xml:space="preserve"> </w:t>
      </w:r>
      <w:r w:rsidR="00554FF1" w:rsidRPr="00DB75F3">
        <w:rPr>
          <w:rFonts w:ascii="Times New Roman" w:eastAsia="Calibri" w:hAnsi="Times New Roman" w:cs="Times New Roman"/>
          <w:sz w:val="24"/>
          <w:szCs w:val="24"/>
          <w:lang w:eastAsia="cs-CZ"/>
        </w:rPr>
        <w:t>3.</w:t>
      </w:r>
      <w:r w:rsidR="009B2D5E" w:rsidRPr="00DB75F3">
        <w:rPr>
          <w:rFonts w:ascii="Times New Roman" w:eastAsia="Calibri" w:hAnsi="Times New Roman" w:cs="Times New Roman"/>
          <w:sz w:val="24"/>
          <w:szCs w:val="24"/>
          <w:lang w:eastAsia="cs-CZ"/>
        </w:rPr>
        <w:t>7</w:t>
      </w:r>
      <w:r w:rsidR="00374D31" w:rsidRPr="00DB75F3">
        <w:rPr>
          <w:rFonts w:ascii="Times New Roman" w:eastAsia="Calibri" w:hAnsi="Times New Roman" w:cs="Times New Roman"/>
          <w:sz w:val="24"/>
          <w:szCs w:val="24"/>
          <w:lang w:eastAsia="cs-CZ"/>
        </w:rPr>
        <w:t>.</w:t>
      </w:r>
      <w:r w:rsidR="00EE31D3" w:rsidRPr="00DB75F3">
        <w:rPr>
          <w:rFonts w:ascii="Times New Roman" w:eastAsia="Calibri" w:hAnsi="Times New Roman" w:cs="Times New Roman"/>
          <w:sz w:val="24"/>
          <w:szCs w:val="24"/>
          <w:lang w:eastAsia="cs-CZ"/>
        </w:rPr>
        <w:t xml:space="preserve">, </w:t>
      </w:r>
      <w:r w:rsidRPr="00DB75F3">
        <w:rPr>
          <w:rFonts w:ascii="Times New Roman" w:eastAsia="Calibri" w:hAnsi="Times New Roman" w:cs="Times New Roman"/>
          <w:sz w:val="24"/>
          <w:szCs w:val="24"/>
          <w:lang w:eastAsia="cs-CZ"/>
        </w:rPr>
        <w:t>3.</w:t>
      </w:r>
      <w:r w:rsidR="009B2D5E" w:rsidRPr="00DB75F3">
        <w:rPr>
          <w:rFonts w:ascii="Times New Roman" w:eastAsia="Calibri" w:hAnsi="Times New Roman" w:cs="Times New Roman"/>
          <w:sz w:val="24"/>
          <w:szCs w:val="24"/>
          <w:lang w:eastAsia="cs-CZ"/>
        </w:rPr>
        <w:t>8</w:t>
      </w:r>
      <w:r w:rsidRPr="00DB75F3">
        <w:rPr>
          <w:rFonts w:ascii="Times New Roman" w:eastAsia="Calibri" w:hAnsi="Times New Roman" w:cs="Times New Roman"/>
          <w:sz w:val="24"/>
          <w:szCs w:val="24"/>
          <w:lang w:eastAsia="cs-CZ"/>
        </w:rPr>
        <w:t xml:space="preserve">. </w:t>
      </w:r>
      <w:r w:rsidR="00554FF1" w:rsidRPr="00DB75F3">
        <w:rPr>
          <w:rFonts w:ascii="Times New Roman" w:eastAsia="Calibri" w:hAnsi="Times New Roman" w:cs="Times New Roman"/>
          <w:sz w:val="24"/>
          <w:szCs w:val="24"/>
          <w:lang w:eastAsia="cs-CZ"/>
        </w:rPr>
        <w:t>a 3.</w:t>
      </w:r>
      <w:r w:rsidR="009B2D5E" w:rsidRPr="00DB75F3">
        <w:rPr>
          <w:rFonts w:ascii="Times New Roman" w:eastAsia="Calibri" w:hAnsi="Times New Roman" w:cs="Times New Roman"/>
          <w:sz w:val="24"/>
          <w:szCs w:val="24"/>
          <w:lang w:eastAsia="cs-CZ"/>
        </w:rPr>
        <w:t>9</w:t>
      </w:r>
      <w:r w:rsidR="00EE31D3" w:rsidRPr="00DB75F3">
        <w:rPr>
          <w:rFonts w:ascii="Times New Roman" w:eastAsia="Calibri" w:hAnsi="Times New Roman" w:cs="Times New Roman"/>
          <w:sz w:val="24"/>
          <w:szCs w:val="24"/>
          <w:lang w:eastAsia="cs-CZ"/>
        </w:rPr>
        <w:t xml:space="preserve">. </w:t>
      </w:r>
      <w:r w:rsidRPr="00DB75F3">
        <w:rPr>
          <w:rFonts w:ascii="Times New Roman" w:eastAsia="Calibri" w:hAnsi="Times New Roman" w:cs="Times New Roman"/>
          <w:sz w:val="24"/>
          <w:szCs w:val="24"/>
          <w:lang w:eastAsia="cs-CZ"/>
        </w:rPr>
        <w:t>této smlouvy je stanovena ve výši 5.000,-Kč</w:t>
      </w:r>
      <w:r w:rsidR="008303D5" w:rsidRPr="00DB75F3">
        <w:rPr>
          <w:rFonts w:ascii="Times New Roman" w:eastAsia="Calibri" w:hAnsi="Times New Roman" w:cs="Times New Roman"/>
          <w:sz w:val="24"/>
          <w:szCs w:val="24"/>
          <w:lang w:eastAsia="cs-CZ"/>
        </w:rPr>
        <w:t xml:space="preserve"> (slovy pět tisíc korun českých)</w:t>
      </w:r>
      <w:r w:rsidRPr="00DB75F3">
        <w:rPr>
          <w:rFonts w:ascii="Times New Roman" w:eastAsia="Calibri" w:hAnsi="Times New Roman" w:cs="Times New Roman"/>
          <w:sz w:val="24"/>
          <w:szCs w:val="24"/>
          <w:lang w:eastAsia="cs-CZ"/>
        </w:rPr>
        <w:t xml:space="preserve"> za každý jednotlivý případ porušení a za každý započatý </w:t>
      </w:r>
      <w:r w:rsidR="008303D5" w:rsidRPr="00DB75F3">
        <w:rPr>
          <w:rFonts w:ascii="Times New Roman" w:eastAsia="Calibri" w:hAnsi="Times New Roman" w:cs="Times New Roman"/>
          <w:sz w:val="24"/>
          <w:szCs w:val="24"/>
          <w:lang w:eastAsia="cs-CZ"/>
        </w:rPr>
        <w:t xml:space="preserve">kalendářní </w:t>
      </w:r>
      <w:r w:rsidRPr="00DB75F3">
        <w:rPr>
          <w:rFonts w:ascii="Times New Roman" w:eastAsia="Calibri" w:hAnsi="Times New Roman" w:cs="Times New Roman"/>
          <w:sz w:val="24"/>
          <w:szCs w:val="24"/>
          <w:lang w:eastAsia="cs-CZ"/>
        </w:rPr>
        <w:t>den trvání tohoto závadného stavu.</w:t>
      </w:r>
    </w:p>
    <w:p w14:paraId="394C19D4" w14:textId="67B845E2" w:rsidR="00D00191" w:rsidRPr="00DB75F3" w:rsidRDefault="00D00191" w:rsidP="00D00191">
      <w:pPr>
        <w:numPr>
          <w:ilvl w:val="1"/>
          <w:numId w:val="9"/>
        </w:numPr>
        <w:tabs>
          <w:tab w:val="clear" w:pos="360"/>
          <w:tab w:val="num" w:pos="709"/>
        </w:tabs>
        <w:spacing w:after="0" w:line="240" w:lineRule="auto"/>
        <w:ind w:left="709" w:hanging="709"/>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Pokud objednatel nedodrží termín 30</w:t>
      </w:r>
      <w:r w:rsidR="008303D5" w:rsidRPr="00DB75F3">
        <w:rPr>
          <w:rFonts w:ascii="Times New Roman" w:eastAsia="Calibri" w:hAnsi="Times New Roman" w:cs="Times New Roman"/>
          <w:sz w:val="24"/>
          <w:szCs w:val="24"/>
          <w:lang w:eastAsia="cs-CZ"/>
        </w:rPr>
        <w:t xml:space="preserve"> (třiceti)</w:t>
      </w:r>
      <w:r w:rsidRPr="00DB75F3">
        <w:rPr>
          <w:rFonts w:ascii="Times New Roman" w:eastAsia="Calibri" w:hAnsi="Times New Roman" w:cs="Times New Roman"/>
          <w:sz w:val="24"/>
          <w:szCs w:val="24"/>
          <w:lang w:eastAsia="cs-CZ"/>
        </w:rPr>
        <w:t xml:space="preserve"> denní splatnosti řádně vystavené a doručené faktury, má zhotovitel právo počínaje </w:t>
      </w:r>
      <w:r w:rsidR="008303D5" w:rsidRPr="00DB75F3">
        <w:rPr>
          <w:rFonts w:ascii="Times New Roman" w:eastAsia="Calibri" w:hAnsi="Times New Roman" w:cs="Times New Roman"/>
          <w:sz w:val="24"/>
          <w:szCs w:val="24"/>
          <w:lang w:eastAsia="cs-CZ"/>
        </w:rPr>
        <w:t>31</w:t>
      </w:r>
      <w:r w:rsidR="009B2D5E" w:rsidRPr="00DB75F3">
        <w:rPr>
          <w:rFonts w:ascii="Times New Roman" w:eastAsia="Calibri" w:hAnsi="Times New Roman" w:cs="Times New Roman"/>
          <w:sz w:val="24"/>
          <w:szCs w:val="24"/>
          <w:lang w:eastAsia="cs-CZ"/>
        </w:rPr>
        <w:t>.</w:t>
      </w:r>
      <w:r w:rsidR="008303D5" w:rsidRPr="00DB75F3">
        <w:rPr>
          <w:rFonts w:ascii="Times New Roman" w:eastAsia="Calibri" w:hAnsi="Times New Roman" w:cs="Times New Roman"/>
          <w:sz w:val="24"/>
          <w:szCs w:val="24"/>
          <w:lang w:eastAsia="cs-CZ"/>
        </w:rPr>
        <w:t xml:space="preserve"> (</w:t>
      </w:r>
      <w:r w:rsidRPr="00DB75F3">
        <w:rPr>
          <w:rFonts w:ascii="Times New Roman" w:eastAsia="Calibri" w:hAnsi="Times New Roman" w:cs="Times New Roman"/>
          <w:sz w:val="24"/>
          <w:szCs w:val="24"/>
          <w:lang w:eastAsia="cs-CZ"/>
        </w:rPr>
        <w:t>jednatřicátým</w:t>
      </w:r>
      <w:r w:rsidR="008303D5" w:rsidRPr="00DB75F3">
        <w:rPr>
          <w:rFonts w:ascii="Times New Roman" w:eastAsia="Calibri" w:hAnsi="Times New Roman" w:cs="Times New Roman"/>
          <w:sz w:val="24"/>
          <w:szCs w:val="24"/>
          <w:lang w:eastAsia="cs-CZ"/>
        </w:rPr>
        <w:t>)</w:t>
      </w:r>
      <w:r w:rsidRPr="00DB75F3">
        <w:rPr>
          <w:rFonts w:ascii="Times New Roman" w:eastAsia="Calibri" w:hAnsi="Times New Roman" w:cs="Times New Roman"/>
          <w:sz w:val="24"/>
          <w:szCs w:val="24"/>
          <w:lang w:eastAsia="cs-CZ"/>
        </w:rPr>
        <w:t xml:space="preserve"> dnem požadovat, vedle zaplacení úroku z prodlení v zákonné výši z dlužné částky, smluvní pokutu ve výši 0,2 % z dlužné částky za každý i započatý </w:t>
      </w:r>
      <w:r w:rsidR="008303D5" w:rsidRPr="00DB75F3">
        <w:rPr>
          <w:rFonts w:ascii="Times New Roman" w:eastAsia="Calibri" w:hAnsi="Times New Roman" w:cs="Times New Roman"/>
          <w:sz w:val="24"/>
          <w:szCs w:val="24"/>
          <w:lang w:eastAsia="cs-CZ"/>
        </w:rPr>
        <w:t xml:space="preserve">kalendářní </w:t>
      </w:r>
      <w:r w:rsidRPr="00DB75F3">
        <w:rPr>
          <w:rFonts w:ascii="Times New Roman" w:eastAsia="Calibri" w:hAnsi="Times New Roman" w:cs="Times New Roman"/>
          <w:sz w:val="24"/>
          <w:szCs w:val="24"/>
          <w:lang w:eastAsia="cs-CZ"/>
        </w:rPr>
        <w:t>den prodlení.</w:t>
      </w:r>
    </w:p>
    <w:p w14:paraId="3787AAA4" w14:textId="3FEBB88B" w:rsidR="00D00191" w:rsidRPr="00DB75F3" w:rsidRDefault="00D00191" w:rsidP="00D00191">
      <w:pPr>
        <w:numPr>
          <w:ilvl w:val="1"/>
          <w:numId w:val="9"/>
        </w:numPr>
        <w:tabs>
          <w:tab w:val="clear" w:pos="360"/>
          <w:tab w:val="num" w:pos="709"/>
        </w:tabs>
        <w:spacing w:after="0" w:line="240" w:lineRule="auto"/>
        <w:ind w:left="709" w:hanging="709"/>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Pokud bude zhotovitel v prodlení se započetím odstraňování reklamované vady, má objednatel právo požadovat od zhotovitele zaplacení smluvní pokuty ve výši 5</w:t>
      </w:r>
      <w:r w:rsidR="00D85C15" w:rsidRPr="00DB75F3">
        <w:rPr>
          <w:rFonts w:ascii="Times New Roman" w:eastAsia="Calibri" w:hAnsi="Times New Roman" w:cs="Times New Roman"/>
          <w:sz w:val="24"/>
          <w:szCs w:val="24"/>
          <w:lang w:eastAsia="cs-CZ"/>
        </w:rPr>
        <w:t>.</w:t>
      </w:r>
      <w:r w:rsidRPr="00DB75F3">
        <w:rPr>
          <w:rFonts w:ascii="Times New Roman" w:eastAsia="Calibri" w:hAnsi="Times New Roman" w:cs="Times New Roman"/>
          <w:sz w:val="24"/>
          <w:szCs w:val="24"/>
          <w:lang w:eastAsia="cs-CZ"/>
        </w:rPr>
        <w:t>000,-Kč</w:t>
      </w:r>
      <w:r w:rsidR="008303D5" w:rsidRPr="00DB75F3">
        <w:rPr>
          <w:rFonts w:ascii="Times New Roman" w:eastAsia="Calibri" w:hAnsi="Times New Roman" w:cs="Times New Roman"/>
          <w:sz w:val="24"/>
          <w:szCs w:val="24"/>
          <w:lang w:eastAsia="cs-CZ"/>
        </w:rPr>
        <w:t xml:space="preserve"> (slovy pět tisíc korun českých)</w:t>
      </w:r>
      <w:r w:rsidRPr="00DB75F3">
        <w:rPr>
          <w:rFonts w:ascii="Times New Roman" w:eastAsia="Calibri" w:hAnsi="Times New Roman" w:cs="Times New Roman"/>
          <w:sz w:val="24"/>
          <w:szCs w:val="24"/>
          <w:lang w:eastAsia="cs-CZ"/>
        </w:rPr>
        <w:t xml:space="preserve"> za každou vadu a každý započatý </w:t>
      </w:r>
      <w:r w:rsidR="008303D5" w:rsidRPr="00DB75F3">
        <w:rPr>
          <w:rFonts w:ascii="Times New Roman" w:eastAsia="Calibri" w:hAnsi="Times New Roman" w:cs="Times New Roman"/>
          <w:sz w:val="24"/>
          <w:szCs w:val="24"/>
          <w:lang w:eastAsia="cs-CZ"/>
        </w:rPr>
        <w:t xml:space="preserve">kalendářní </w:t>
      </w:r>
      <w:r w:rsidRPr="00DB75F3">
        <w:rPr>
          <w:rFonts w:ascii="Times New Roman" w:eastAsia="Calibri" w:hAnsi="Times New Roman" w:cs="Times New Roman"/>
          <w:sz w:val="24"/>
          <w:szCs w:val="24"/>
          <w:lang w:eastAsia="cs-CZ"/>
        </w:rPr>
        <w:t>den prodlení.</w:t>
      </w:r>
    </w:p>
    <w:p w14:paraId="6AAA1A23" w14:textId="4AD086F6" w:rsidR="00D00191" w:rsidRPr="00DB75F3" w:rsidRDefault="00FB0870" w:rsidP="00D00191">
      <w:pPr>
        <w:numPr>
          <w:ilvl w:val="1"/>
          <w:numId w:val="9"/>
        </w:numPr>
        <w:tabs>
          <w:tab w:val="clear" w:pos="360"/>
          <w:tab w:val="num" w:pos="709"/>
        </w:tabs>
        <w:spacing w:after="0" w:line="240" w:lineRule="auto"/>
        <w:ind w:left="709" w:hanging="709"/>
        <w:jc w:val="both"/>
        <w:rPr>
          <w:rFonts w:ascii="Times New Roman" w:eastAsia="Calibri" w:hAnsi="Times New Roman" w:cs="Times New Roman"/>
          <w:sz w:val="24"/>
          <w:szCs w:val="24"/>
          <w:lang w:eastAsia="cs-CZ"/>
        </w:rPr>
      </w:pPr>
      <w:r w:rsidRPr="00DB75F3">
        <w:rPr>
          <w:rStyle w:val="Siln"/>
          <w:rFonts w:ascii="Times New Roman" w:hAnsi="Times New Roman" w:cs="Times New Roman"/>
          <w:szCs w:val="24"/>
        </w:rPr>
        <w:t>Ustanovení o smluvních pokutách nezbavuje žádnou ze smluvních stran, a to ani částečně, povinnosti k náhradě škody v plné výši, která by vznikla v důsledku porušení ustanovení této smlouvy, či obecně platných předpisů, a to i v případě, že by eventuální výše škody přesáhla výši smluvní pokuty. Smluvní pokuta se do náhrad škody nezapočítává</w:t>
      </w:r>
      <w:r w:rsidR="004F3007" w:rsidRPr="00DB75F3">
        <w:rPr>
          <w:rFonts w:ascii="Times New Roman" w:eastAsia="Calibri" w:hAnsi="Times New Roman" w:cs="Times New Roman"/>
          <w:sz w:val="24"/>
          <w:szCs w:val="24"/>
          <w:lang w:eastAsia="cs-CZ"/>
        </w:rPr>
        <w:t>.</w:t>
      </w:r>
      <w:r w:rsidR="00D00191" w:rsidRPr="00DB75F3">
        <w:rPr>
          <w:rFonts w:ascii="Times New Roman" w:eastAsia="Calibri" w:hAnsi="Times New Roman" w:cs="Times New Roman"/>
          <w:sz w:val="24"/>
          <w:szCs w:val="24"/>
          <w:lang w:eastAsia="cs-CZ"/>
        </w:rPr>
        <w:t xml:space="preserve"> </w:t>
      </w:r>
    </w:p>
    <w:p w14:paraId="1AB99246" w14:textId="557AA906" w:rsidR="00D00191" w:rsidRPr="00DB75F3" w:rsidRDefault="00D00191" w:rsidP="00D00191">
      <w:pPr>
        <w:numPr>
          <w:ilvl w:val="1"/>
          <w:numId w:val="9"/>
        </w:numPr>
        <w:tabs>
          <w:tab w:val="clear" w:pos="360"/>
          <w:tab w:val="num" w:pos="709"/>
        </w:tabs>
        <w:spacing w:after="0" w:line="240" w:lineRule="auto"/>
        <w:ind w:left="709" w:hanging="709"/>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Splatnost smluvních pokut je 30</w:t>
      </w:r>
      <w:r w:rsidR="008303D5" w:rsidRPr="00DB75F3">
        <w:rPr>
          <w:rFonts w:ascii="Times New Roman" w:eastAsia="Calibri" w:hAnsi="Times New Roman" w:cs="Times New Roman"/>
          <w:sz w:val="24"/>
          <w:szCs w:val="24"/>
          <w:lang w:eastAsia="cs-CZ"/>
        </w:rPr>
        <w:t xml:space="preserve"> (třicet)</w:t>
      </w:r>
      <w:r w:rsidRPr="00DB75F3">
        <w:rPr>
          <w:rFonts w:ascii="Times New Roman" w:eastAsia="Calibri" w:hAnsi="Times New Roman" w:cs="Times New Roman"/>
          <w:sz w:val="24"/>
          <w:szCs w:val="24"/>
          <w:lang w:eastAsia="cs-CZ"/>
        </w:rPr>
        <w:t xml:space="preserve"> dnů od doručení faktury, a to na základě faktury vystavené oprávněnou smluvní stranou smluvní straně povinné. Smluvní strany prohlašují, že s</w:t>
      </w:r>
      <w:r w:rsidR="006C7173" w:rsidRPr="00DB75F3">
        <w:rPr>
          <w:rFonts w:ascii="Times New Roman" w:eastAsia="Calibri" w:hAnsi="Times New Roman" w:cs="Times New Roman"/>
          <w:sz w:val="24"/>
          <w:szCs w:val="24"/>
          <w:lang w:eastAsia="cs-CZ"/>
        </w:rPr>
        <w:t> </w:t>
      </w:r>
      <w:r w:rsidRPr="00DB75F3">
        <w:rPr>
          <w:rFonts w:ascii="Times New Roman" w:eastAsia="Calibri" w:hAnsi="Times New Roman" w:cs="Times New Roman"/>
          <w:sz w:val="24"/>
          <w:szCs w:val="24"/>
          <w:lang w:eastAsia="cs-CZ"/>
        </w:rPr>
        <w:t xml:space="preserve">ohledem na předmět této smlouvy a charakter díla s </w:t>
      </w:r>
      <w:r w:rsidR="006C7173" w:rsidRPr="00DB75F3">
        <w:rPr>
          <w:rFonts w:ascii="Times New Roman" w:eastAsia="Calibri" w:hAnsi="Times New Roman" w:cs="Times New Roman"/>
          <w:sz w:val="24"/>
          <w:szCs w:val="24"/>
          <w:lang w:eastAsia="cs-CZ"/>
        </w:rPr>
        <w:t>výší smluvních pokut souhlasí a </w:t>
      </w:r>
      <w:r w:rsidRPr="00DB75F3">
        <w:rPr>
          <w:rFonts w:ascii="Times New Roman" w:eastAsia="Calibri" w:hAnsi="Times New Roman" w:cs="Times New Roman"/>
          <w:sz w:val="24"/>
          <w:szCs w:val="24"/>
          <w:lang w:eastAsia="cs-CZ"/>
        </w:rPr>
        <w:t>považují je za přiměřené.</w:t>
      </w:r>
    </w:p>
    <w:p w14:paraId="5C2D4DF0" w14:textId="71BD6283" w:rsidR="00D00191" w:rsidRPr="00DB75F3" w:rsidRDefault="00D00191" w:rsidP="00D00191">
      <w:pPr>
        <w:numPr>
          <w:ilvl w:val="1"/>
          <w:numId w:val="9"/>
        </w:numPr>
        <w:tabs>
          <w:tab w:val="clear" w:pos="360"/>
          <w:tab w:val="num" w:pos="709"/>
        </w:tabs>
        <w:spacing w:after="0" w:line="240" w:lineRule="auto"/>
        <w:ind w:left="709" w:hanging="709"/>
        <w:jc w:val="both"/>
        <w:rPr>
          <w:rFonts w:ascii="Times New Roman" w:eastAsia="Calibri" w:hAnsi="Times New Roman" w:cs="Times New Roman"/>
          <w:b/>
          <w:sz w:val="24"/>
          <w:szCs w:val="20"/>
          <w:lang w:eastAsia="cs-CZ"/>
        </w:rPr>
      </w:pPr>
      <w:r w:rsidRPr="00DB75F3">
        <w:rPr>
          <w:rFonts w:ascii="Times New Roman" w:eastAsia="Calibri" w:hAnsi="Times New Roman" w:cs="Times New Roman"/>
          <w:sz w:val="24"/>
          <w:szCs w:val="24"/>
          <w:lang w:eastAsia="cs-CZ"/>
        </w:rPr>
        <w:lastRenderedPageBreak/>
        <w:t>Veškeré sporné problémy, vznikající při plnění této smlouvy a v souvislosti s jejím plněním, budou smluvní strany řešit smírčím způsobem prostřednictvím určeného svého zástupce. Teprve po neúspěšném smírčím řízení bude spor řešen před příslušným soudem v ČR. Do doby případného zahájení soudního řízení, nebudou smluvní strany sdělovat informace o sporné problematice třetí osobě a budou instruovat a zaváží své zaměstnance k dodržení závazku důvěrnosti o případných sporných problematikách. Poruší-li některá ze smluvních stran ustanovení tohoto článku, zavazuje se uhradit druhé straně smluvní pokutu ve výši 100.000,-Kč</w:t>
      </w:r>
      <w:r w:rsidR="000872CF" w:rsidRPr="00DB75F3">
        <w:rPr>
          <w:rFonts w:ascii="Times New Roman" w:eastAsia="Calibri" w:hAnsi="Times New Roman" w:cs="Times New Roman"/>
          <w:sz w:val="24"/>
          <w:szCs w:val="24"/>
          <w:lang w:eastAsia="cs-CZ"/>
        </w:rPr>
        <w:t xml:space="preserve"> (slovy jedno</w:t>
      </w:r>
      <w:r w:rsidR="00CC65E4" w:rsidRPr="00DB75F3">
        <w:rPr>
          <w:rFonts w:ascii="Times New Roman" w:eastAsia="Calibri" w:hAnsi="Times New Roman" w:cs="Times New Roman"/>
          <w:sz w:val="24"/>
          <w:szCs w:val="24"/>
          <w:lang w:eastAsia="cs-CZ"/>
        </w:rPr>
        <w:t xml:space="preserve"> </w:t>
      </w:r>
      <w:r w:rsidR="000872CF" w:rsidRPr="00DB75F3">
        <w:rPr>
          <w:rFonts w:ascii="Times New Roman" w:eastAsia="Calibri" w:hAnsi="Times New Roman" w:cs="Times New Roman"/>
          <w:sz w:val="24"/>
          <w:szCs w:val="24"/>
          <w:lang w:eastAsia="cs-CZ"/>
        </w:rPr>
        <w:t>sto tisíc korun českých)</w:t>
      </w:r>
      <w:r w:rsidRPr="00DB75F3">
        <w:rPr>
          <w:rFonts w:ascii="Times New Roman" w:eastAsia="Calibri" w:hAnsi="Times New Roman" w:cs="Times New Roman"/>
          <w:sz w:val="24"/>
          <w:szCs w:val="24"/>
          <w:lang w:eastAsia="cs-CZ"/>
        </w:rPr>
        <w:t>.</w:t>
      </w:r>
      <w:r w:rsidR="0015722E" w:rsidRPr="00DB75F3">
        <w:rPr>
          <w:rFonts w:ascii="Times New Roman" w:eastAsia="Calibri" w:hAnsi="Times New Roman" w:cs="Times New Roman"/>
          <w:sz w:val="24"/>
          <w:szCs w:val="24"/>
          <w:lang w:eastAsia="cs-CZ"/>
        </w:rPr>
        <w:t xml:space="preserve"> </w:t>
      </w:r>
      <w:r w:rsidR="00FB0870" w:rsidRPr="00DB75F3">
        <w:rPr>
          <w:rStyle w:val="Siln"/>
          <w:rFonts w:ascii="Times New Roman" w:hAnsi="Times New Roman" w:cs="Times New Roman"/>
          <w:szCs w:val="24"/>
        </w:rPr>
        <w:t>Toto ujednání o mlčenlivosti a důvěrnosti informací se nevztahuje na povinnosti objednatele poskytovat informace dle zákona č. 106/1990 Sb., o svobodném přístupu k informacím, ve znění pozdějších předpisů, případně na další povinnosti objednatele poskytovat informace dle jiných právních předpisů, zejména, nikoliv však výlučně, zákona č. 131/2000 sb., o hl. m. Praze, ve znění pozdějších předpisů.</w:t>
      </w:r>
      <w:r w:rsidR="0015722E" w:rsidRPr="00DB75F3">
        <w:rPr>
          <w:rFonts w:ascii="Times New Roman" w:eastAsia="Calibri" w:hAnsi="Times New Roman" w:cs="Times New Roman"/>
          <w:sz w:val="24"/>
          <w:szCs w:val="24"/>
          <w:lang w:eastAsia="cs-CZ"/>
        </w:rPr>
        <w:t xml:space="preserve"> </w:t>
      </w:r>
    </w:p>
    <w:p w14:paraId="7ECA2541" w14:textId="77777777" w:rsidR="00D00191" w:rsidRPr="00DB75F3" w:rsidRDefault="00D00191" w:rsidP="00D00191">
      <w:pPr>
        <w:tabs>
          <w:tab w:val="left" w:pos="1418"/>
        </w:tabs>
        <w:spacing w:after="0" w:line="240" w:lineRule="auto"/>
        <w:ind w:left="1418" w:hanging="1418"/>
        <w:jc w:val="both"/>
        <w:rPr>
          <w:rFonts w:ascii="Times New Roman" w:eastAsia="Times New Roman" w:hAnsi="Times New Roman" w:cs="Times New Roman"/>
          <w:b/>
          <w:sz w:val="24"/>
          <w:szCs w:val="24"/>
          <w:u w:val="single"/>
          <w:lang w:eastAsia="cs-CZ"/>
        </w:rPr>
      </w:pPr>
    </w:p>
    <w:p w14:paraId="31A9FFC4" w14:textId="77777777" w:rsidR="00D00191" w:rsidRPr="00DB75F3" w:rsidRDefault="00D00191" w:rsidP="00D00191">
      <w:pPr>
        <w:numPr>
          <w:ilvl w:val="0"/>
          <w:numId w:val="9"/>
        </w:numPr>
        <w:spacing w:after="0" w:line="240" w:lineRule="auto"/>
        <w:jc w:val="center"/>
        <w:outlineLvl w:val="0"/>
        <w:rPr>
          <w:rFonts w:ascii="Times New Roman" w:eastAsia="Times New Roman" w:hAnsi="Times New Roman" w:cs="Times New Roman"/>
          <w:b/>
          <w:bCs/>
          <w:sz w:val="24"/>
          <w:szCs w:val="24"/>
          <w:lang w:val="x-none" w:eastAsia="x-none"/>
        </w:rPr>
      </w:pPr>
      <w:r w:rsidRPr="00DB75F3">
        <w:rPr>
          <w:rFonts w:ascii="Times New Roman" w:eastAsia="Times New Roman" w:hAnsi="Times New Roman" w:cs="Times New Roman"/>
          <w:b/>
          <w:bCs/>
          <w:sz w:val="24"/>
          <w:szCs w:val="24"/>
          <w:lang w:val="x-none" w:eastAsia="x-none"/>
        </w:rPr>
        <w:t>Nebezpečí škody na věci, předání a převzetí díla, záruční doba</w:t>
      </w:r>
    </w:p>
    <w:p w14:paraId="61C5C3EA" w14:textId="77777777" w:rsidR="00D00191" w:rsidRPr="00DB75F3" w:rsidRDefault="00D00191" w:rsidP="00D00191">
      <w:pPr>
        <w:tabs>
          <w:tab w:val="left" w:pos="709"/>
          <w:tab w:val="left" w:pos="1418"/>
        </w:tabs>
        <w:spacing w:after="0" w:line="240" w:lineRule="auto"/>
        <w:ind w:left="1418" w:hanging="1418"/>
        <w:jc w:val="both"/>
        <w:rPr>
          <w:rFonts w:ascii="Times New Roman" w:eastAsia="Times New Roman" w:hAnsi="Times New Roman" w:cs="Times New Roman"/>
          <w:sz w:val="24"/>
          <w:szCs w:val="24"/>
          <w:lang w:eastAsia="cs-CZ"/>
        </w:rPr>
      </w:pPr>
    </w:p>
    <w:p w14:paraId="7AF9CD4F" w14:textId="097920AC" w:rsidR="00D00191" w:rsidRPr="00DB75F3" w:rsidRDefault="00D00191" w:rsidP="00AD6A17">
      <w:pPr>
        <w:pStyle w:val="Odstavecseseznamem"/>
        <w:numPr>
          <w:ilvl w:val="1"/>
          <w:numId w:val="9"/>
        </w:numPr>
        <w:tabs>
          <w:tab w:val="clear" w:pos="360"/>
          <w:tab w:val="num" w:pos="709"/>
        </w:tabs>
        <w:spacing w:after="0" w:line="240" w:lineRule="auto"/>
        <w:ind w:left="709" w:hanging="709"/>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 xml:space="preserve">Zhotovitel nese od doby </w:t>
      </w:r>
      <w:r w:rsidR="00FB0870" w:rsidRPr="00DB75F3">
        <w:rPr>
          <w:rFonts w:ascii="Times New Roman" w:eastAsia="Calibri" w:hAnsi="Times New Roman" w:cs="Times New Roman"/>
          <w:sz w:val="24"/>
          <w:szCs w:val="24"/>
          <w:lang w:eastAsia="cs-CZ"/>
        </w:rPr>
        <w:t xml:space="preserve">převzetí </w:t>
      </w:r>
      <w:r w:rsidRPr="00DB75F3">
        <w:rPr>
          <w:rFonts w:ascii="Times New Roman" w:eastAsia="Calibri" w:hAnsi="Times New Roman" w:cs="Times New Roman"/>
          <w:sz w:val="24"/>
          <w:szCs w:val="24"/>
          <w:lang w:eastAsia="cs-CZ"/>
        </w:rPr>
        <w:t xml:space="preserve">staveniště do doby protokolárního předání díla objednateli nebezpečí škody: </w:t>
      </w:r>
    </w:p>
    <w:p w14:paraId="5C463FB7" w14:textId="1A4DD378" w:rsidR="00D00191" w:rsidRPr="00DB75F3" w:rsidRDefault="00D00191" w:rsidP="00AD6A17">
      <w:pPr>
        <w:pStyle w:val="Odstavecseseznamem"/>
        <w:numPr>
          <w:ilvl w:val="2"/>
          <w:numId w:val="13"/>
        </w:numPr>
        <w:spacing w:after="0" w:line="240" w:lineRule="auto"/>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 xml:space="preserve">na díle a všech jeho zhotovovaných a upravovaných částech, </w:t>
      </w:r>
    </w:p>
    <w:p w14:paraId="0E073E9A" w14:textId="77777777" w:rsidR="00D00191" w:rsidRPr="00DB75F3" w:rsidRDefault="00D00191" w:rsidP="00D00191">
      <w:pPr>
        <w:numPr>
          <w:ilvl w:val="2"/>
          <w:numId w:val="13"/>
        </w:numPr>
        <w:spacing w:after="0" w:line="240" w:lineRule="auto"/>
        <w:jc w:val="both"/>
        <w:rPr>
          <w:rFonts w:ascii="Times New Roman" w:eastAsia="Calibri" w:hAnsi="Times New Roman" w:cs="Times New Roman"/>
          <w:b/>
          <w:sz w:val="24"/>
          <w:szCs w:val="20"/>
          <w:lang w:eastAsia="cs-CZ"/>
        </w:rPr>
      </w:pPr>
      <w:r w:rsidRPr="00DB75F3">
        <w:rPr>
          <w:rFonts w:ascii="Times New Roman" w:eastAsia="Calibri" w:hAnsi="Times New Roman" w:cs="Times New Roman"/>
          <w:sz w:val="24"/>
          <w:szCs w:val="24"/>
          <w:lang w:eastAsia="cs-CZ"/>
        </w:rPr>
        <w:t>na plochách, inženýrských sítích a cizích zařízeních v dotčených prostorách staveniště a to ode dne jejich převzetí zhotovitele</w:t>
      </w:r>
      <w:r w:rsidR="006C7173" w:rsidRPr="00DB75F3">
        <w:rPr>
          <w:rFonts w:ascii="Times New Roman" w:eastAsia="Calibri" w:hAnsi="Times New Roman" w:cs="Times New Roman"/>
          <w:sz w:val="24"/>
          <w:szCs w:val="24"/>
          <w:lang w:eastAsia="cs-CZ"/>
        </w:rPr>
        <w:t>m do doby předání díla, pokud v </w:t>
      </w:r>
      <w:r w:rsidRPr="00DB75F3">
        <w:rPr>
          <w:rFonts w:ascii="Times New Roman" w:eastAsia="Calibri" w:hAnsi="Times New Roman" w:cs="Times New Roman"/>
          <w:sz w:val="24"/>
          <w:szCs w:val="24"/>
          <w:lang w:eastAsia="cs-CZ"/>
        </w:rPr>
        <w:t>jednotlivých případech nebude dohodnuto jinak,</w:t>
      </w:r>
      <w:r w:rsidRPr="00DB75F3">
        <w:rPr>
          <w:rFonts w:ascii="Times New Roman" w:eastAsia="Calibri" w:hAnsi="Times New Roman" w:cs="Times New Roman"/>
          <w:b/>
          <w:sz w:val="24"/>
          <w:szCs w:val="24"/>
          <w:lang w:eastAsia="cs-CZ"/>
        </w:rPr>
        <w:t xml:space="preserve"> </w:t>
      </w:r>
    </w:p>
    <w:p w14:paraId="46F95BBB" w14:textId="77777777" w:rsidR="00D00191" w:rsidRPr="00DB75F3" w:rsidRDefault="00D00191" w:rsidP="00D00191">
      <w:pPr>
        <w:numPr>
          <w:ilvl w:val="2"/>
          <w:numId w:val="13"/>
        </w:numPr>
        <w:spacing w:after="0" w:line="240" w:lineRule="auto"/>
        <w:jc w:val="both"/>
        <w:rPr>
          <w:rFonts w:ascii="Times New Roman" w:eastAsia="Calibri" w:hAnsi="Times New Roman" w:cs="Times New Roman"/>
          <w:b/>
          <w:sz w:val="24"/>
          <w:szCs w:val="20"/>
          <w:lang w:eastAsia="cs-CZ"/>
        </w:rPr>
      </w:pPr>
      <w:r w:rsidRPr="00DB75F3">
        <w:rPr>
          <w:rFonts w:ascii="Times New Roman" w:eastAsia="Calibri" w:hAnsi="Times New Roman" w:cs="Times New Roman"/>
          <w:sz w:val="24"/>
          <w:szCs w:val="24"/>
          <w:lang w:eastAsia="cs-CZ"/>
        </w:rPr>
        <w:t xml:space="preserve">na majetku, zdraví a právech třetích osob vzniklých v souvislosti s prováděním předmětu díla, </w:t>
      </w:r>
    </w:p>
    <w:p w14:paraId="67410134" w14:textId="77777777" w:rsidR="00D00191" w:rsidRPr="00DB75F3" w:rsidRDefault="00D00191" w:rsidP="00D00191">
      <w:pPr>
        <w:numPr>
          <w:ilvl w:val="2"/>
          <w:numId w:val="13"/>
        </w:numPr>
        <w:spacing w:after="0" w:line="240" w:lineRule="auto"/>
        <w:ind w:left="1418" w:hanging="709"/>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 xml:space="preserve">na objektu, v kterém je dílo prováděno, pokud vznik škody je v souvislosti s prováděním předmětu díla nebo způsobený zaměstnanci či spolupracujícími subjekty zhotovitele, </w:t>
      </w:r>
    </w:p>
    <w:p w14:paraId="43D813CA" w14:textId="77777777" w:rsidR="00D00191" w:rsidRPr="00DB75F3" w:rsidRDefault="00D00191" w:rsidP="00D00191">
      <w:pPr>
        <w:numPr>
          <w:ilvl w:val="2"/>
          <w:numId w:val="13"/>
        </w:numPr>
        <w:spacing w:after="0" w:line="240" w:lineRule="auto"/>
        <w:ind w:left="1418" w:hanging="709"/>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na ostatních přilehlých objektech a pozemcích.</w:t>
      </w:r>
    </w:p>
    <w:p w14:paraId="7AD42C9B" w14:textId="77777777" w:rsidR="00965062" w:rsidRPr="00DB75F3" w:rsidRDefault="00D00191" w:rsidP="00965062">
      <w:pPr>
        <w:pStyle w:val="Odstavecseseznamem"/>
        <w:numPr>
          <w:ilvl w:val="1"/>
          <w:numId w:val="13"/>
        </w:numPr>
        <w:tabs>
          <w:tab w:val="num" w:pos="709"/>
        </w:tabs>
        <w:spacing w:after="0" w:line="240" w:lineRule="auto"/>
        <w:ind w:left="709"/>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 xml:space="preserve">Zhotovitel nese též do doby navrácení staveniště objednateli nebezpečí škody vyvolané věcmi jím opatřovaných k provedení díla, které se z důvodu svojí povahy nemohou stát součástí zhotovovaného díla, nebo které jsou používány k provedení díla a nestávají se jeho součástí, jimiž jsou zejména: </w:t>
      </w:r>
    </w:p>
    <w:p w14:paraId="1F1BFB6F" w14:textId="54FB5346" w:rsidR="001A0287" w:rsidRPr="00DB75F3" w:rsidRDefault="00D00191" w:rsidP="001A0287">
      <w:pPr>
        <w:pStyle w:val="Odstavecseseznamem"/>
        <w:numPr>
          <w:ilvl w:val="2"/>
          <w:numId w:val="13"/>
        </w:numPr>
        <w:spacing w:after="0" w:line="240" w:lineRule="auto"/>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pomocné stavební konstrukce všeho druhu nutné k provedení díla (lešení, podpěrné</w:t>
      </w:r>
      <w:r w:rsidR="00A12CD0" w:rsidRPr="00DB75F3">
        <w:rPr>
          <w:rFonts w:ascii="Times New Roman" w:eastAsia="Calibri" w:hAnsi="Times New Roman" w:cs="Times New Roman"/>
          <w:sz w:val="24"/>
          <w:szCs w:val="24"/>
          <w:lang w:eastAsia="cs-CZ"/>
        </w:rPr>
        <w:t xml:space="preserve"> </w:t>
      </w:r>
      <w:r w:rsidRPr="00DB75F3">
        <w:rPr>
          <w:rFonts w:ascii="Times New Roman" w:eastAsia="Calibri" w:hAnsi="Times New Roman" w:cs="Times New Roman"/>
          <w:sz w:val="24"/>
          <w:szCs w:val="24"/>
          <w:lang w:eastAsia="cs-CZ"/>
        </w:rPr>
        <w:t>konstrukce atp.)</w:t>
      </w:r>
      <w:r w:rsidR="000872CF" w:rsidRPr="00DB75F3">
        <w:rPr>
          <w:rFonts w:ascii="Times New Roman" w:eastAsia="Calibri" w:hAnsi="Times New Roman" w:cs="Times New Roman"/>
          <w:sz w:val="24"/>
          <w:szCs w:val="24"/>
          <w:lang w:eastAsia="cs-CZ"/>
        </w:rPr>
        <w:t>,</w:t>
      </w:r>
      <w:r w:rsidRPr="00DB75F3">
        <w:rPr>
          <w:rFonts w:ascii="Times New Roman" w:eastAsia="Calibri" w:hAnsi="Times New Roman" w:cs="Times New Roman"/>
          <w:sz w:val="24"/>
          <w:szCs w:val="24"/>
          <w:lang w:eastAsia="cs-CZ"/>
        </w:rPr>
        <w:t xml:space="preserve"> </w:t>
      </w:r>
    </w:p>
    <w:p w14:paraId="1FCBFA6F" w14:textId="77777777" w:rsidR="001A0287" w:rsidRPr="00DB75F3" w:rsidRDefault="00D00191" w:rsidP="001A0287">
      <w:pPr>
        <w:pStyle w:val="Odstavecseseznamem"/>
        <w:numPr>
          <w:ilvl w:val="2"/>
          <w:numId w:val="13"/>
        </w:numPr>
        <w:spacing w:after="0" w:line="240" w:lineRule="auto"/>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zařízení staveniště provozního, výrobního i sociálního charakteru,</w:t>
      </w:r>
    </w:p>
    <w:p w14:paraId="46AAB54B" w14:textId="48B691D3" w:rsidR="00D00191" w:rsidRPr="00DB75F3" w:rsidRDefault="00D00191" w:rsidP="001A0287">
      <w:pPr>
        <w:pStyle w:val="Odstavecseseznamem"/>
        <w:numPr>
          <w:ilvl w:val="2"/>
          <w:numId w:val="13"/>
        </w:numPr>
        <w:spacing w:after="0" w:line="240" w:lineRule="auto"/>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ostatní provizorní konstrukce a objekty v rozsahu vymezeném příslušnou dokumentací a touto smlouvou, a to jak vůči objednateli, tak vůči třetím</w:t>
      </w:r>
      <w:r w:rsidR="001A0287" w:rsidRPr="00DB75F3">
        <w:rPr>
          <w:rFonts w:ascii="Times New Roman" w:eastAsia="Calibri" w:hAnsi="Times New Roman" w:cs="Times New Roman"/>
          <w:sz w:val="24"/>
          <w:szCs w:val="24"/>
          <w:lang w:eastAsia="cs-CZ"/>
        </w:rPr>
        <w:t xml:space="preserve"> </w:t>
      </w:r>
      <w:r w:rsidRPr="00DB75F3">
        <w:rPr>
          <w:rFonts w:ascii="Times New Roman" w:eastAsia="Calibri" w:hAnsi="Times New Roman" w:cs="Times New Roman"/>
          <w:sz w:val="24"/>
          <w:szCs w:val="24"/>
          <w:lang w:eastAsia="cs-CZ"/>
        </w:rPr>
        <w:t>osobám</w:t>
      </w:r>
      <w:r w:rsidR="000872CF" w:rsidRPr="00DB75F3">
        <w:rPr>
          <w:rFonts w:ascii="Times New Roman" w:eastAsia="Calibri" w:hAnsi="Times New Roman" w:cs="Times New Roman"/>
          <w:sz w:val="24"/>
          <w:szCs w:val="24"/>
          <w:lang w:eastAsia="cs-CZ"/>
        </w:rPr>
        <w:t>.</w:t>
      </w:r>
    </w:p>
    <w:p w14:paraId="5C693F8D" w14:textId="77777777" w:rsidR="000914DC" w:rsidRPr="00DB75F3" w:rsidRDefault="00D00191" w:rsidP="000914DC">
      <w:pPr>
        <w:pStyle w:val="Odstavecseseznamem"/>
        <w:numPr>
          <w:ilvl w:val="1"/>
          <w:numId w:val="13"/>
        </w:numPr>
        <w:tabs>
          <w:tab w:val="num" w:pos="709"/>
        </w:tabs>
        <w:spacing w:after="0" w:line="240" w:lineRule="auto"/>
        <w:ind w:left="709"/>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 xml:space="preserve">Předání a převzetí díla či staveniště nemá vliv na odpovědnost za škodu podle obecně závazných předpisů, jakož i škodu způsobenou vadným provedením díla, nebo jiným porušením závazku zhotovitele. </w:t>
      </w:r>
    </w:p>
    <w:p w14:paraId="6DC63C10" w14:textId="77777777" w:rsidR="000914DC" w:rsidRPr="00DB75F3" w:rsidRDefault="00D00191" w:rsidP="000914DC">
      <w:pPr>
        <w:pStyle w:val="Odstavecseseznamem"/>
        <w:numPr>
          <w:ilvl w:val="1"/>
          <w:numId w:val="13"/>
        </w:numPr>
        <w:tabs>
          <w:tab w:val="num" w:pos="709"/>
        </w:tabs>
        <w:spacing w:after="0" w:line="240" w:lineRule="auto"/>
        <w:ind w:left="709"/>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 xml:space="preserve">Smluvní strany se dohodly, že vlastníkem zhotovovaného díla a jeho oddělitelných částí i součástí je od počátku objednatel.  </w:t>
      </w:r>
    </w:p>
    <w:p w14:paraId="6B1AD140" w14:textId="7740F5E5" w:rsidR="000914DC" w:rsidRPr="00DB75F3" w:rsidRDefault="00D00191" w:rsidP="000914DC">
      <w:pPr>
        <w:pStyle w:val="Odstavecseseznamem"/>
        <w:numPr>
          <w:ilvl w:val="1"/>
          <w:numId w:val="13"/>
        </w:numPr>
        <w:tabs>
          <w:tab w:val="num" w:pos="709"/>
        </w:tabs>
        <w:spacing w:after="0" w:line="240" w:lineRule="auto"/>
        <w:ind w:left="709"/>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Zhotovitel odpovídá za provedení a kvalitu prací v souladu s platnými ČSN. Smluvní strany uznávají závaznost příslušných ČSN (i po 1.1.1995) pro hodnocení kvalitativních parametrů předmětu smlouvy. Případné, objednatelem zjištěné nekvalitně provedené práce předmětu díla je zhotovitel povinen odstranit na vlastní náklady okamžitě tak, aby odpovídaly požadavkům objednatele.</w:t>
      </w:r>
    </w:p>
    <w:p w14:paraId="08D0F84F" w14:textId="7EDA6461" w:rsidR="00D00191" w:rsidRPr="00DB75F3" w:rsidRDefault="00D00191" w:rsidP="000914DC">
      <w:pPr>
        <w:pStyle w:val="Odstavecseseznamem"/>
        <w:numPr>
          <w:ilvl w:val="1"/>
          <w:numId w:val="13"/>
        </w:numPr>
        <w:tabs>
          <w:tab w:val="num" w:pos="709"/>
        </w:tabs>
        <w:spacing w:after="0" w:line="240" w:lineRule="auto"/>
        <w:ind w:left="709"/>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lastRenderedPageBreak/>
        <w:t>O předání a převzetí dokončeného díla bude zhotovitelem sepsán zápis formou předávacího protokolu, který bude obsahovat zejména:</w:t>
      </w:r>
    </w:p>
    <w:p w14:paraId="266E7BB3" w14:textId="77777777" w:rsidR="000914DC" w:rsidRPr="00DB75F3" w:rsidRDefault="00D00191" w:rsidP="000914DC">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 xml:space="preserve">identifikační údaje o díle i jeho částí, </w:t>
      </w:r>
    </w:p>
    <w:p w14:paraId="5EA634C0" w14:textId="77777777" w:rsidR="000914DC" w:rsidRPr="00DB75F3" w:rsidRDefault="00D00191" w:rsidP="000914DC">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 xml:space="preserve">zhodnocení jakosti díla nebo jeho části, </w:t>
      </w:r>
    </w:p>
    <w:p w14:paraId="3F50BBA1" w14:textId="77777777" w:rsidR="000914DC" w:rsidRPr="00DB75F3" w:rsidRDefault="00D00191" w:rsidP="000914DC">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 xml:space="preserve">případnou dohodu o slevě z ceny, </w:t>
      </w:r>
    </w:p>
    <w:p w14:paraId="37C5BF23" w14:textId="0A96778C" w:rsidR="000914DC" w:rsidRPr="00DB75F3" w:rsidRDefault="00D00191" w:rsidP="000914DC">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 xml:space="preserve">prohlášení objednatele, že předávané dílo nebo jeho část přejímá a souhlas pověřeného zástupce „ÚMČ Praha 5 - </w:t>
      </w:r>
      <w:r w:rsidR="0013450A" w:rsidRPr="00DB75F3">
        <w:rPr>
          <w:rFonts w:ascii="Times New Roman" w:eastAsia="Times New Roman" w:hAnsi="Times New Roman" w:cs="Times New Roman"/>
          <w:bCs/>
          <w:sz w:val="24"/>
          <w:szCs w:val="24"/>
          <w:lang w:eastAsia="cs-CZ"/>
        </w:rPr>
        <w:t>Odbor</w:t>
      </w:r>
      <w:r w:rsidR="00772790" w:rsidRPr="00DB75F3">
        <w:rPr>
          <w:rFonts w:ascii="Times New Roman" w:eastAsia="Times New Roman" w:hAnsi="Times New Roman" w:cs="Times New Roman"/>
          <w:bCs/>
          <w:sz w:val="24"/>
          <w:szCs w:val="24"/>
          <w:lang w:eastAsia="cs-CZ"/>
        </w:rPr>
        <w:t>u</w:t>
      </w:r>
      <w:r w:rsidR="0013450A" w:rsidRPr="00DB75F3">
        <w:rPr>
          <w:rFonts w:ascii="Times New Roman" w:eastAsia="Times New Roman" w:hAnsi="Times New Roman" w:cs="Times New Roman"/>
          <w:bCs/>
          <w:sz w:val="24"/>
          <w:szCs w:val="24"/>
          <w:lang w:eastAsia="cs-CZ"/>
        </w:rPr>
        <w:t xml:space="preserve"> školství</w:t>
      </w:r>
      <w:r w:rsidRPr="00DB75F3">
        <w:rPr>
          <w:rFonts w:ascii="Times New Roman" w:eastAsia="Times New Roman" w:hAnsi="Times New Roman" w:cs="Times New Roman"/>
          <w:bCs/>
          <w:sz w:val="24"/>
          <w:szCs w:val="24"/>
          <w:lang w:eastAsia="cs-CZ"/>
        </w:rPr>
        <w:t>“</w:t>
      </w:r>
      <w:r w:rsidRPr="00DB75F3">
        <w:rPr>
          <w:rFonts w:ascii="Times New Roman" w:eastAsia="Times New Roman" w:hAnsi="Times New Roman" w:cs="Times New Roman"/>
          <w:sz w:val="24"/>
          <w:szCs w:val="24"/>
          <w:lang w:eastAsia="cs-CZ"/>
        </w:rPr>
        <w:t xml:space="preserve"> s kompletně provedeným dílem, </w:t>
      </w:r>
    </w:p>
    <w:p w14:paraId="6CCE1EF9" w14:textId="77777777" w:rsidR="000914DC" w:rsidRPr="00DB75F3" w:rsidRDefault="00D00191" w:rsidP="000914DC">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 xml:space="preserve">stavební deníky, </w:t>
      </w:r>
    </w:p>
    <w:p w14:paraId="7A428B87" w14:textId="77777777" w:rsidR="000914DC" w:rsidRPr="00DB75F3" w:rsidRDefault="00D00191" w:rsidP="000914DC">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soupis předávaných dokladů, dokumentace, revizí a zkoušek, které budou v samostatné příloze včetně návodů potřebných pro řádnou obsluhu technologických zařízení, provozování a údržbu technologických zařízení s kopiemi platných záručních listů,</w:t>
      </w:r>
    </w:p>
    <w:p w14:paraId="2758927A" w14:textId="65EFAC62" w:rsidR="00D00191" w:rsidRPr="00DB75F3" w:rsidRDefault="00D00191" w:rsidP="000914DC">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soupis případných vad a nedodělků, s kterými je objednatel ochoten dílo převzít a které nebrání provozování a užívání díla.</w:t>
      </w:r>
    </w:p>
    <w:p w14:paraId="0BF81443" w14:textId="122655B2" w:rsidR="00D00191" w:rsidRPr="00DB75F3" w:rsidRDefault="00D00191" w:rsidP="00B058B7">
      <w:pPr>
        <w:pStyle w:val="Odstavecseseznamem"/>
        <w:numPr>
          <w:ilvl w:val="1"/>
          <w:numId w:val="13"/>
        </w:numPr>
        <w:tabs>
          <w:tab w:val="num" w:pos="709"/>
        </w:tabs>
        <w:spacing w:after="0" w:line="240" w:lineRule="auto"/>
        <w:ind w:left="709"/>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Součástí závazku dle čl</w:t>
      </w:r>
      <w:r w:rsidR="000872CF" w:rsidRPr="00DB75F3">
        <w:rPr>
          <w:rFonts w:ascii="Times New Roman" w:eastAsia="Calibri" w:hAnsi="Times New Roman" w:cs="Times New Roman"/>
          <w:sz w:val="24"/>
          <w:szCs w:val="24"/>
          <w:lang w:eastAsia="cs-CZ"/>
        </w:rPr>
        <w:t>.</w:t>
      </w:r>
      <w:r w:rsidRPr="00DB75F3">
        <w:rPr>
          <w:rFonts w:ascii="Times New Roman" w:eastAsia="Calibri" w:hAnsi="Times New Roman" w:cs="Times New Roman"/>
          <w:sz w:val="24"/>
          <w:szCs w:val="24"/>
          <w:lang w:eastAsia="cs-CZ"/>
        </w:rPr>
        <w:t xml:space="preserve"> 3. této smlouvy je dále zkompletované předání: </w:t>
      </w:r>
    </w:p>
    <w:p w14:paraId="6A3AC101" w14:textId="45EEF263" w:rsidR="00B058B7" w:rsidRPr="00DB75F3" w:rsidRDefault="00D00191" w:rsidP="00B058B7">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cs-CZ"/>
        </w:rPr>
      </w:pPr>
      <w:r w:rsidRPr="00DB75F3">
        <w:rPr>
          <w:rFonts w:ascii="Times New Roman" w:eastAsia="Times New Roman" w:hAnsi="Times New Roman" w:cs="Times New Roman"/>
          <w:bCs/>
          <w:sz w:val="24"/>
          <w:szCs w:val="24"/>
          <w:lang w:eastAsia="cs-CZ"/>
        </w:rPr>
        <w:t xml:space="preserve">dokumentace skutečného provedení stavby (DSPS) ve 4 </w:t>
      </w:r>
      <w:r w:rsidR="000872CF" w:rsidRPr="00DB75F3">
        <w:rPr>
          <w:rFonts w:ascii="Times New Roman" w:eastAsia="Times New Roman" w:hAnsi="Times New Roman" w:cs="Times New Roman"/>
          <w:bCs/>
          <w:sz w:val="24"/>
          <w:szCs w:val="24"/>
          <w:lang w:eastAsia="cs-CZ"/>
        </w:rPr>
        <w:t xml:space="preserve">(čtyřech) </w:t>
      </w:r>
      <w:r w:rsidRPr="00DB75F3">
        <w:rPr>
          <w:rFonts w:ascii="Times New Roman" w:eastAsia="Times New Roman" w:hAnsi="Times New Roman" w:cs="Times New Roman"/>
          <w:bCs/>
          <w:sz w:val="24"/>
          <w:szCs w:val="24"/>
          <w:lang w:eastAsia="cs-CZ"/>
        </w:rPr>
        <w:t>vyhotoveních</w:t>
      </w:r>
      <w:r w:rsidR="000872CF" w:rsidRPr="00DB75F3">
        <w:rPr>
          <w:rFonts w:ascii="Times New Roman" w:eastAsia="Times New Roman" w:hAnsi="Times New Roman" w:cs="Times New Roman"/>
          <w:bCs/>
          <w:sz w:val="24"/>
          <w:szCs w:val="24"/>
          <w:lang w:eastAsia="cs-CZ"/>
        </w:rPr>
        <w:t xml:space="preserve"> </w:t>
      </w:r>
      <w:r w:rsidRPr="00DB75F3">
        <w:rPr>
          <w:rFonts w:ascii="Times New Roman" w:eastAsia="Times New Roman" w:hAnsi="Times New Roman" w:cs="Times New Roman"/>
          <w:bCs/>
          <w:sz w:val="24"/>
          <w:szCs w:val="24"/>
          <w:lang w:eastAsia="cs-CZ"/>
        </w:rPr>
        <w:t>v tištěné formě; DSPS bude zpracována v rozsahu projektové dokumentace pro provádění stavby (DPS) a utříděna podle sezna</w:t>
      </w:r>
      <w:r w:rsidR="00772790" w:rsidRPr="00DB75F3">
        <w:rPr>
          <w:rFonts w:ascii="Times New Roman" w:eastAsia="Times New Roman" w:hAnsi="Times New Roman" w:cs="Times New Roman"/>
          <w:bCs/>
          <w:sz w:val="24"/>
          <w:szCs w:val="24"/>
          <w:lang w:eastAsia="cs-CZ"/>
        </w:rPr>
        <w:t>mu, který bude její součástí, v </w:t>
      </w:r>
      <w:r w:rsidRPr="00DB75F3">
        <w:rPr>
          <w:rFonts w:ascii="Times New Roman" w:eastAsia="Times New Roman" w:hAnsi="Times New Roman" w:cs="Times New Roman"/>
          <w:bCs/>
          <w:sz w:val="24"/>
          <w:szCs w:val="24"/>
          <w:lang w:eastAsia="cs-CZ"/>
        </w:rPr>
        <w:t xml:space="preserve">DSPS budou zapracovány veškeré změny a odchylky skutečného provedení stavby od DPS a její součástí rovněž bude zhotovitelem zpracovaný seznam všech těchto provedených změn a odchylek v průběhu stavby, </w:t>
      </w:r>
    </w:p>
    <w:p w14:paraId="5FD8437A" w14:textId="77777777" w:rsidR="00B058B7" w:rsidRPr="00DB75F3" w:rsidRDefault="00D00191" w:rsidP="00B058B7">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cs-CZ"/>
        </w:rPr>
      </w:pPr>
      <w:r w:rsidRPr="00DB75F3">
        <w:rPr>
          <w:rFonts w:ascii="Times New Roman" w:eastAsia="Times New Roman" w:hAnsi="Times New Roman" w:cs="Times New Roman"/>
          <w:sz w:val="24"/>
          <w:szCs w:val="24"/>
          <w:lang w:eastAsia="cs-CZ"/>
        </w:rPr>
        <w:t xml:space="preserve">veškeré přílohy dokumentace skutečného provedení stavby, včetně soupisu provedených změn a odchylek od odsouhlasené zadávací dokumentace musí být zhotovitelem potvrzeny, </w:t>
      </w:r>
    </w:p>
    <w:p w14:paraId="09B5A1F1" w14:textId="77777777" w:rsidR="00B058B7" w:rsidRPr="00DB75F3" w:rsidRDefault="00D00191" w:rsidP="00B058B7">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cs-CZ"/>
        </w:rPr>
      </w:pPr>
      <w:r w:rsidRPr="00DB75F3">
        <w:rPr>
          <w:rFonts w:ascii="Times New Roman" w:eastAsia="Times New Roman" w:hAnsi="Times New Roman" w:cs="Times New Roman"/>
          <w:sz w:val="24"/>
          <w:szCs w:val="24"/>
          <w:lang w:eastAsia="cs-CZ"/>
        </w:rPr>
        <w:t xml:space="preserve">kompletní výchozí revize a zkoušky - zápisy o vyzkoušení technologických zařízení, o provedených revizích a provozních zkouškách (v rozsahu této smlouvy), včetně fotodokumentace v digitální podobě, </w:t>
      </w:r>
    </w:p>
    <w:p w14:paraId="0CF54286" w14:textId="6BCB7368" w:rsidR="00B058B7" w:rsidRPr="00DB75F3" w:rsidRDefault="00D00191" w:rsidP="00B058B7">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cs-CZ"/>
        </w:rPr>
      </w:pPr>
      <w:r w:rsidRPr="00DB75F3">
        <w:rPr>
          <w:rFonts w:ascii="Times New Roman" w:eastAsia="Times New Roman" w:hAnsi="Times New Roman" w:cs="Times New Roman"/>
          <w:sz w:val="24"/>
          <w:szCs w:val="24"/>
          <w:lang w:eastAsia="cs-CZ"/>
        </w:rPr>
        <w:t>doklady prokazujících splnění technických požadavků na použité materiály a výrobky dle zák</w:t>
      </w:r>
      <w:r w:rsidR="000872CF" w:rsidRPr="00DB75F3">
        <w:rPr>
          <w:rFonts w:ascii="Times New Roman" w:eastAsia="Times New Roman" w:hAnsi="Times New Roman" w:cs="Times New Roman"/>
          <w:sz w:val="24"/>
          <w:szCs w:val="24"/>
          <w:lang w:eastAsia="cs-CZ"/>
        </w:rPr>
        <w:t>.</w:t>
      </w:r>
      <w:r w:rsidRPr="00DB75F3">
        <w:rPr>
          <w:rFonts w:ascii="Times New Roman" w:eastAsia="Times New Roman" w:hAnsi="Times New Roman" w:cs="Times New Roman"/>
          <w:sz w:val="24"/>
          <w:szCs w:val="24"/>
          <w:lang w:eastAsia="cs-CZ"/>
        </w:rPr>
        <w:t xml:space="preserve"> č. 22/1997 Sb. o technických požadavcích na výrobky ve znění zák. č. 71/2000 Sb. </w:t>
      </w:r>
      <w:r w:rsidRPr="00DB75F3">
        <w:rPr>
          <w:rFonts w:ascii="Times New Roman" w:eastAsia="Times New Roman" w:hAnsi="Times New Roman" w:cs="Times New Roman"/>
          <w:bCs/>
          <w:sz w:val="24"/>
          <w:szCs w:val="24"/>
          <w:lang w:eastAsia="cs-CZ"/>
        </w:rPr>
        <w:t>v</w:t>
      </w:r>
      <w:r w:rsidR="000872CF" w:rsidRPr="00DB75F3">
        <w:rPr>
          <w:rFonts w:ascii="Times New Roman" w:eastAsia="Times New Roman" w:hAnsi="Times New Roman" w:cs="Times New Roman"/>
          <w:bCs/>
          <w:sz w:val="24"/>
          <w:szCs w:val="24"/>
          <w:lang w:eastAsia="cs-CZ"/>
        </w:rPr>
        <w:t>e z</w:t>
      </w:r>
      <w:r w:rsidRPr="00DB75F3">
        <w:rPr>
          <w:rFonts w:ascii="Times New Roman" w:eastAsia="Times New Roman" w:hAnsi="Times New Roman" w:cs="Times New Roman"/>
          <w:bCs/>
          <w:sz w:val="24"/>
          <w:szCs w:val="24"/>
          <w:lang w:eastAsia="cs-CZ"/>
        </w:rPr>
        <w:t>nění</w:t>
      </w:r>
      <w:r w:rsidR="000872CF" w:rsidRPr="00DB75F3">
        <w:rPr>
          <w:rFonts w:ascii="Times New Roman" w:eastAsia="Times New Roman" w:hAnsi="Times New Roman" w:cs="Times New Roman"/>
          <w:bCs/>
          <w:sz w:val="24"/>
          <w:szCs w:val="24"/>
          <w:lang w:eastAsia="cs-CZ"/>
        </w:rPr>
        <w:t xml:space="preserve"> pozdějších předpisů</w:t>
      </w:r>
      <w:r w:rsidRPr="00DB75F3">
        <w:rPr>
          <w:rFonts w:ascii="Times New Roman" w:eastAsia="Times New Roman" w:hAnsi="Times New Roman" w:cs="Times New Roman"/>
          <w:sz w:val="24"/>
          <w:szCs w:val="24"/>
          <w:lang w:eastAsia="cs-CZ"/>
        </w:rPr>
        <w:t xml:space="preserve">, </w:t>
      </w:r>
      <w:r w:rsidR="000872CF" w:rsidRPr="00DB75F3">
        <w:rPr>
          <w:rFonts w:ascii="Times New Roman" w:eastAsia="Times New Roman" w:hAnsi="Times New Roman" w:cs="Times New Roman"/>
          <w:bCs/>
          <w:sz w:val="24"/>
          <w:szCs w:val="24"/>
          <w:lang w:eastAsia="cs-CZ"/>
        </w:rPr>
        <w:t>N</w:t>
      </w:r>
      <w:r w:rsidRPr="00DB75F3">
        <w:rPr>
          <w:rFonts w:ascii="Times New Roman" w:eastAsia="Times New Roman" w:hAnsi="Times New Roman" w:cs="Times New Roman"/>
          <w:bCs/>
          <w:sz w:val="24"/>
          <w:szCs w:val="24"/>
          <w:lang w:eastAsia="cs-CZ"/>
        </w:rPr>
        <w:t>ařízení vlády č. 163/2002 Sb.</w:t>
      </w:r>
      <w:r w:rsidR="009F1F24" w:rsidRPr="00DB75F3">
        <w:rPr>
          <w:rFonts w:ascii="Times New Roman" w:eastAsia="Times New Roman" w:hAnsi="Times New Roman" w:cs="Times New Roman"/>
          <w:bCs/>
          <w:sz w:val="24"/>
          <w:szCs w:val="24"/>
          <w:lang w:eastAsia="cs-CZ"/>
        </w:rPr>
        <w:t xml:space="preserve">, kterým se stanoví technické požadavky na vybrané stavební výrobky ve znění </w:t>
      </w:r>
      <w:r w:rsidR="000872CF" w:rsidRPr="00DB75F3">
        <w:rPr>
          <w:rFonts w:ascii="Times New Roman" w:eastAsia="Times New Roman" w:hAnsi="Times New Roman" w:cs="Times New Roman"/>
          <w:bCs/>
          <w:sz w:val="24"/>
          <w:szCs w:val="24"/>
          <w:lang w:eastAsia="cs-CZ"/>
        </w:rPr>
        <w:t>N</w:t>
      </w:r>
      <w:r w:rsidR="009F1F24" w:rsidRPr="00DB75F3">
        <w:rPr>
          <w:rFonts w:ascii="Times New Roman" w:eastAsia="Times New Roman" w:hAnsi="Times New Roman" w:cs="Times New Roman"/>
          <w:bCs/>
          <w:sz w:val="24"/>
          <w:szCs w:val="24"/>
          <w:lang w:eastAsia="cs-CZ"/>
        </w:rPr>
        <w:t>ařízení vlády č. 312/2005 Sb.</w:t>
      </w:r>
      <w:r w:rsidRPr="00DB75F3">
        <w:rPr>
          <w:rFonts w:ascii="Times New Roman" w:eastAsia="Times New Roman" w:hAnsi="Times New Roman" w:cs="Times New Roman"/>
          <w:bCs/>
          <w:sz w:val="24"/>
          <w:szCs w:val="24"/>
          <w:lang w:eastAsia="cs-CZ"/>
        </w:rPr>
        <w:t>,</w:t>
      </w:r>
    </w:p>
    <w:p w14:paraId="24A5182E" w14:textId="77777777" w:rsidR="00B058B7" w:rsidRPr="00DB75F3" w:rsidRDefault="00D00191" w:rsidP="00B058B7">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cs-CZ"/>
        </w:rPr>
      </w:pPr>
      <w:r w:rsidRPr="00DB75F3">
        <w:rPr>
          <w:rFonts w:ascii="Times New Roman" w:eastAsia="Times New Roman" w:hAnsi="Times New Roman" w:cs="Times New Roman"/>
          <w:sz w:val="24"/>
          <w:szCs w:val="24"/>
          <w:lang w:eastAsia="cs-CZ"/>
        </w:rPr>
        <w:t>kopie platných záručních listů s identifikací a podrobný seznam s označením konkrétních jednotlivých typů zařízení a výrobků s uvedením přesného termínu záruční doby od – do,</w:t>
      </w:r>
    </w:p>
    <w:p w14:paraId="6B3DC021" w14:textId="77777777" w:rsidR="00B058B7" w:rsidRPr="00DB75F3" w:rsidRDefault="00D00191" w:rsidP="00B058B7">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cs-CZ"/>
        </w:rPr>
      </w:pPr>
      <w:r w:rsidRPr="00DB75F3">
        <w:rPr>
          <w:rFonts w:ascii="Times New Roman" w:eastAsia="Times New Roman" w:hAnsi="Times New Roman" w:cs="Times New Roman"/>
          <w:sz w:val="24"/>
          <w:szCs w:val="24"/>
          <w:lang w:eastAsia="cs-CZ"/>
        </w:rPr>
        <w:t xml:space="preserve">provozní manuály, atesty, certifikáty, bezpečnostní listy, </w:t>
      </w:r>
    </w:p>
    <w:p w14:paraId="58B4A96F" w14:textId="36BB1046" w:rsidR="00B058B7" w:rsidRPr="00DB75F3" w:rsidRDefault="00D00191" w:rsidP="00B058B7">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cs-CZ"/>
        </w:rPr>
      </w:pPr>
      <w:r w:rsidRPr="00DB75F3">
        <w:rPr>
          <w:rFonts w:ascii="Times New Roman" w:eastAsia="Times New Roman" w:hAnsi="Times New Roman" w:cs="Times New Roman"/>
          <w:sz w:val="24"/>
          <w:szCs w:val="24"/>
          <w:lang w:eastAsia="cs-CZ"/>
        </w:rPr>
        <w:t>zápisy o prověření prací a konstrukcí zakrytých v průběhu prací,</w:t>
      </w:r>
    </w:p>
    <w:p w14:paraId="1EB31BF1" w14:textId="77777777" w:rsidR="00B058B7" w:rsidRPr="00DB75F3" w:rsidRDefault="00D00191" w:rsidP="00B058B7">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cs-CZ"/>
        </w:rPr>
      </w:pPr>
      <w:r w:rsidRPr="00DB75F3">
        <w:rPr>
          <w:rFonts w:ascii="Times New Roman" w:eastAsia="Times New Roman" w:hAnsi="Times New Roman" w:cs="Times New Roman"/>
          <w:sz w:val="24"/>
          <w:szCs w:val="24"/>
          <w:lang w:eastAsia="cs-CZ"/>
        </w:rPr>
        <w:t xml:space="preserve">veškerá předávaná dokumentace musí být přiložena v českém jazyce s výjimkou obecně uznávaných certifikátů v rámci EU, </w:t>
      </w:r>
    </w:p>
    <w:p w14:paraId="695BD8DE" w14:textId="77777777" w:rsidR="00B058B7" w:rsidRPr="00DB75F3" w:rsidRDefault="00D00191" w:rsidP="00B058B7">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cs-CZ"/>
        </w:rPr>
      </w:pPr>
      <w:r w:rsidRPr="00DB75F3">
        <w:rPr>
          <w:rFonts w:ascii="Times New Roman" w:eastAsia="Times New Roman" w:hAnsi="Times New Roman" w:cs="Times New Roman"/>
          <w:sz w:val="24"/>
          <w:szCs w:val="24"/>
          <w:lang w:eastAsia="cs-CZ"/>
        </w:rPr>
        <w:t xml:space="preserve">další doklady obsažené ve stavebních povoleních a ve stanoviscích a vyjádřeních orgánů státní správy, </w:t>
      </w:r>
    </w:p>
    <w:p w14:paraId="44B24739" w14:textId="4BCD0F85" w:rsidR="00B058B7" w:rsidRPr="00DB75F3" w:rsidRDefault="00D00191" w:rsidP="00B058B7">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cs-CZ"/>
        </w:rPr>
      </w:pPr>
      <w:r w:rsidRPr="00DB75F3">
        <w:rPr>
          <w:rFonts w:ascii="Times New Roman" w:eastAsia="Times New Roman" w:hAnsi="Times New Roman" w:cs="Times New Roman"/>
          <w:sz w:val="24"/>
          <w:szCs w:val="24"/>
          <w:lang w:eastAsia="cs-CZ"/>
        </w:rPr>
        <w:t xml:space="preserve">doklady o uložení suti, zeminy a odpadů, kopie vážních a skládkových listů, </w:t>
      </w:r>
    </w:p>
    <w:p w14:paraId="76D7B925" w14:textId="39742361" w:rsidR="00D00191" w:rsidRPr="00DB75F3" w:rsidRDefault="00D00191" w:rsidP="00B058B7">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cs-CZ"/>
        </w:rPr>
      </w:pPr>
      <w:r w:rsidRPr="00DB75F3">
        <w:rPr>
          <w:rFonts w:ascii="Times New Roman" w:eastAsia="Times New Roman" w:hAnsi="Times New Roman" w:cs="Times New Roman"/>
          <w:sz w:val="24"/>
          <w:szCs w:val="24"/>
          <w:lang w:eastAsia="cs-CZ"/>
        </w:rPr>
        <w:t>návrhy uživatelských manuálů – podle potřeby</w:t>
      </w:r>
      <w:r w:rsidR="000872CF" w:rsidRPr="00DB75F3">
        <w:rPr>
          <w:rFonts w:ascii="Times New Roman" w:eastAsia="Times New Roman" w:hAnsi="Times New Roman" w:cs="Times New Roman"/>
          <w:sz w:val="24"/>
          <w:szCs w:val="24"/>
          <w:lang w:eastAsia="cs-CZ"/>
        </w:rPr>
        <w:t>.</w:t>
      </w:r>
      <w:r w:rsidRPr="00DB75F3">
        <w:rPr>
          <w:rFonts w:ascii="Times New Roman" w:eastAsia="Times New Roman" w:hAnsi="Times New Roman" w:cs="Times New Roman"/>
          <w:sz w:val="24"/>
          <w:szCs w:val="24"/>
          <w:lang w:eastAsia="cs-CZ"/>
        </w:rPr>
        <w:t xml:space="preserve"> </w:t>
      </w:r>
    </w:p>
    <w:p w14:paraId="723FBE82" w14:textId="377E05C6" w:rsidR="00332610" w:rsidRPr="00DB75F3" w:rsidRDefault="00D00191" w:rsidP="00332610">
      <w:pPr>
        <w:pStyle w:val="Odstavecseseznamem"/>
        <w:numPr>
          <w:ilvl w:val="1"/>
          <w:numId w:val="13"/>
        </w:numPr>
        <w:tabs>
          <w:tab w:val="num" w:pos="709"/>
        </w:tabs>
        <w:spacing w:after="0" w:line="240" w:lineRule="auto"/>
        <w:ind w:left="709"/>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 xml:space="preserve">Každé plnění předmětu smlouvy (i jeho části) musí být převzato (zkontrolováno) určeným pracovníkem objednatele. Pokud při přejímacím řízení budou zjištěny drobné vady a nedodělky, stanoví smluvní strany termíny pro jejich odstranění. Toto však nijak nemění sjednaný termín plnění a povinnost zhotovitele platit smluvní pokutu dle </w:t>
      </w:r>
      <w:r w:rsidR="000872CF" w:rsidRPr="00DB75F3">
        <w:rPr>
          <w:rFonts w:ascii="Times New Roman" w:eastAsia="Calibri" w:hAnsi="Times New Roman" w:cs="Times New Roman"/>
          <w:sz w:val="24"/>
          <w:szCs w:val="24"/>
          <w:lang w:eastAsia="cs-CZ"/>
        </w:rPr>
        <w:t xml:space="preserve">čl. 8. </w:t>
      </w:r>
      <w:r w:rsidR="000872CF" w:rsidRPr="00DB75F3">
        <w:rPr>
          <w:rFonts w:ascii="Times New Roman" w:eastAsia="Calibri" w:hAnsi="Times New Roman" w:cs="Times New Roman"/>
          <w:sz w:val="24"/>
          <w:szCs w:val="24"/>
          <w:lang w:eastAsia="cs-CZ"/>
        </w:rPr>
        <w:lastRenderedPageBreak/>
        <w:t xml:space="preserve">odst. </w:t>
      </w:r>
      <w:r w:rsidRPr="00DB75F3">
        <w:rPr>
          <w:rFonts w:ascii="Times New Roman" w:eastAsia="Calibri" w:hAnsi="Times New Roman" w:cs="Times New Roman"/>
          <w:sz w:val="24"/>
          <w:szCs w:val="24"/>
          <w:lang w:eastAsia="cs-CZ"/>
        </w:rPr>
        <w:t>8.1. této smlouvy. Teprve po odstranění všech vad a nedodělků bude přejímací řízení ukončeno. Za vady způsobené objednatelem, nenese zhotovitel odpovědnost.</w:t>
      </w:r>
    </w:p>
    <w:p w14:paraId="4273CF46" w14:textId="006C67BC" w:rsidR="00332610" w:rsidRPr="00DB75F3" w:rsidRDefault="00D00191" w:rsidP="00332610">
      <w:pPr>
        <w:pStyle w:val="Odstavecseseznamem"/>
        <w:numPr>
          <w:ilvl w:val="1"/>
          <w:numId w:val="13"/>
        </w:numPr>
        <w:tabs>
          <w:tab w:val="num" w:pos="709"/>
        </w:tabs>
        <w:spacing w:after="0" w:line="240" w:lineRule="auto"/>
        <w:ind w:left="709"/>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Zhotovitel poskytuje záruku na kvalitu a jakost jím provedených prací po dobu 60</w:t>
      </w:r>
      <w:r w:rsidR="000872CF" w:rsidRPr="00DB75F3">
        <w:rPr>
          <w:rFonts w:ascii="Times New Roman" w:eastAsia="Calibri" w:hAnsi="Times New Roman" w:cs="Times New Roman"/>
          <w:sz w:val="24"/>
          <w:szCs w:val="24"/>
          <w:lang w:eastAsia="cs-CZ"/>
        </w:rPr>
        <w:t xml:space="preserve"> (šedesáti)</w:t>
      </w:r>
      <w:r w:rsidRPr="00DB75F3">
        <w:rPr>
          <w:rFonts w:ascii="Times New Roman" w:eastAsia="Calibri" w:hAnsi="Times New Roman" w:cs="Times New Roman"/>
          <w:sz w:val="24"/>
          <w:szCs w:val="24"/>
          <w:lang w:eastAsia="cs-CZ"/>
        </w:rPr>
        <w:t xml:space="preserve"> měsíců ode dne předání díla objednateli. V tento den přechází na objednatele nebezpečí škody na díle. Zhotovitel se zavazuje, že dílo bude mít po dobu trvání uvedené záruční doby vlastnosti stanovené v projektové dokumentaci (včetně jejích změn a doplňků), v technických normách a předpisech, které se na provedení díla vztahují, jinak vlastnosti a jakost odpovídající účelu smlouvy.</w:t>
      </w:r>
    </w:p>
    <w:p w14:paraId="4470E796" w14:textId="77777777" w:rsidR="00332610" w:rsidRPr="00DB75F3" w:rsidRDefault="00D00191" w:rsidP="00332610">
      <w:pPr>
        <w:pStyle w:val="Odstavecseseznamem"/>
        <w:numPr>
          <w:ilvl w:val="1"/>
          <w:numId w:val="13"/>
        </w:numPr>
        <w:tabs>
          <w:tab w:val="num" w:pos="709"/>
        </w:tabs>
        <w:spacing w:after="0" w:line="240" w:lineRule="auto"/>
        <w:ind w:left="709"/>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Po sjednanou záruční dobu zhotovitel odpovídá za jakost a kompletnost provedeného díla, za použitý materiál, za kvalitu a úplnost montáže stavebních prací a funkci díla.</w:t>
      </w:r>
    </w:p>
    <w:p w14:paraId="7D1C200E" w14:textId="047F7DAF" w:rsidR="00332610" w:rsidRPr="00DB75F3" w:rsidRDefault="00D00191" w:rsidP="00332610">
      <w:pPr>
        <w:pStyle w:val="Odstavecseseznamem"/>
        <w:numPr>
          <w:ilvl w:val="1"/>
          <w:numId w:val="13"/>
        </w:numPr>
        <w:tabs>
          <w:tab w:val="num" w:pos="709"/>
        </w:tabs>
        <w:spacing w:after="0" w:line="240" w:lineRule="auto"/>
        <w:ind w:left="709"/>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Objednatel se zavazuje, že případnou reklamaci vady díla uplatní u zhotovitele bez zbytečného odkladu po jejím projevení se/po jejím zjištění, a to písemnou formou, přičemž v reklamaci vadu popíše a uvede požadovaný způsob a termín jejího odstranění. Zhotovitel povinen zahájit bezplatné odstraňování reklamované vady neprodleně nejpozději do 48 hodin od doručení reklamace a odstranit ji v co nejkratším možném termínu, nejpozději však do 3</w:t>
      </w:r>
      <w:r w:rsidR="000872CF" w:rsidRPr="00DB75F3">
        <w:rPr>
          <w:rFonts w:ascii="Times New Roman" w:eastAsia="Calibri" w:hAnsi="Times New Roman" w:cs="Times New Roman"/>
          <w:sz w:val="24"/>
          <w:szCs w:val="24"/>
          <w:lang w:eastAsia="cs-CZ"/>
        </w:rPr>
        <w:t xml:space="preserve"> (tří)</w:t>
      </w:r>
      <w:r w:rsidRPr="00DB75F3">
        <w:rPr>
          <w:rFonts w:ascii="Times New Roman" w:eastAsia="Calibri" w:hAnsi="Times New Roman" w:cs="Times New Roman"/>
          <w:sz w:val="24"/>
          <w:szCs w:val="24"/>
          <w:lang w:eastAsia="cs-CZ"/>
        </w:rPr>
        <w:t xml:space="preserve"> dnů ode dne doručení písemné reklamace, je-li to technicky a technologicky možné, jinak do data dohodnutého smluvními stranami; nedohodnou-li se smluvní strany, bude vada odstraněna do 10</w:t>
      </w:r>
      <w:r w:rsidR="000872CF" w:rsidRPr="00DB75F3">
        <w:rPr>
          <w:rFonts w:ascii="Times New Roman" w:eastAsia="Calibri" w:hAnsi="Times New Roman" w:cs="Times New Roman"/>
          <w:sz w:val="24"/>
          <w:szCs w:val="24"/>
          <w:lang w:eastAsia="cs-CZ"/>
        </w:rPr>
        <w:t xml:space="preserve"> (deseti)</w:t>
      </w:r>
      <w:r w:rsidRPr="00DB75F3">
        <w:rPr>
          <w:rFonts w:ascii="Times New Roman" w:eastAsia="Calibri" w:hAnsi="Times New Roman" w:cs="Times New Roman"/>
          <w:sz w:val="24"/>
          <w:szCs w:val="24"/>
          <w:lang w:eastAsia="cs-CZ"/>
        </w:rPr>
        <w:t xml:space="preserve"> dnů. Pokud zhotovitel do 3</w:t>
      </w:r>
      <w:r w:rsidR="000872CF" w:rsidRPr="00DB75F3">
        <w:rPr>
          <w:rFonts w:ascii="Times New Roman" w:eastAsia="Calibri" w:hAnsi="Times New Roman" w:cs="Times New Roman"/>
          <w:sz w:val="24"/>
          <w:szCs w:val="24"/>
          <w:lang w:eastAsia="cs-CZ"/>
        </w:rPr>
        <w:t xml:space="preserve"> (tří)</w:t>
      </w:r>
      <w:r w:rsidRPr="00DB75F3">
        <w:rPr>
          <w:rFonts w:ascii="Times New Roman" w:eastAsia="Calibri" w:hAnsi="Times New Roman" w:cs="Times New Roman"/>
          <w:sz w:val="24"/>
          <w:szCs w:val="24"/>
          <w:lang w:eastAsia="cs-CZ"/>
        </w:rPr>
        <w:t xml:space="preserve"> dnů vadu neodstraní a ani neposkytl objednateli vyjádření, jak a kdy reklamovanou vadu odstraní, popřípadě, že reklamovanou vadu neuznává, má se za to, ž</w:t>
      </w:r>
      <w:r w:rsidR="006C7173" w:rsidRPr="00DB75F3">
        <w:rPr>
          <w:rFonts w:ascii="Times New Roman" w:eastAsia="Calibri" w:hAnsi="Times New Roman" w:cs="Times New Roman"/>
          <w:sz w:val="24"/>
          <w:szCs w:val="24"/>
          <w:lang w:eastAsia="cs-CZ"/>
        </w:rPr>
        <w:t>e zhotovitel tuto vadu uznává a </w:t>
      </w:r>
      <w:r w:rsidRPr="00DB75F3">
        <w:rPr>
          <w:rFonts w:ascii="Times New Roman" w:eastAsia="Calibri" w:hAnsi="Times New Roman" w:cs="Times New Roman"/>
          <w:sz w:val="24"/>
          <w:szCs w:val="24"/>
          <w:lang w:eastAsia="cs-CZ"/>
        </w:rPr>
        <w:t>odstraní ji v uvedené lhůtě 10</w:t>
      </w:r>
      <w:r w:rsidR="000872CF" w:rsidRPr="00DB75F3">
        <w:rPr>
          <w:rFonts w:ascii="Times New Roman" w:eastAsia="Calibri" w:hAnsi="Times New Roman" w:cs="Times New Roman"/>
          <w:sz w:val="24"/>
          <w:szCs w:val="24"/>
          <w:lang w:eastAsia="cs-CZ"/>
        </w:rPr>
        <w:t xml:space="preserve"> (deseti)</w:t>
      </w:r>
      <w:r w:rsidRPr="00DB75F3">
        <w:rPr>
          <w:rFonts w:ascii="Times New Roman" w:eastAsia="Calibri" w:hAnsi="Times New Roman" w:cs="Times New Roman"/>
          <w:sz w:val="24"/>
          <w:szCs w:val="24"/>
          <w:lang w:eastAsia="cs-CZ"/>
        </w:rPr>
        <w:t xml:space="preserve"> dnů. Vady odstraní zhotovitel na vlastní náklady, včetně případných škod vzniklých v důsledku vadného plnění této smlouvy. </w:t>
      </w:r>
    </w:p>
    <w:p w14:paraId="2B5FAC04" w14:textId="78B045FB" w:rsidR="00332610" w:rsidRPr="00DB75F3" w:rsidRDefault="00D00191" w:rsidP="00332610">
      <w:pPr>
        <w:pStyle w:val="Odstavecseseznamem"/>
        <w:numPr>
          <w:ilvl w:val="1"/>
          <w:numId w:val="13"/>
        </w:numPr>
        <w:tabs>
          <w:tab w:val="num" w:pos="709"/>
        </w:tabs>
        <w:spacing w:after="0" w:line="240" w:lineRule="auto"/>
        <w:ind w:left="709"/>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Záruka se nevztahuje na změny vzniklé následnou činností třetí osob</w:t>
      </w:r>
      <w:r w:rsidR="000872CF" w:rsidRPr="00DB75F3">
        <w:rPr>
          <w:rFonts w:ascii="Times New Roman" w:eastAsia="Calibri" w:hAnsi="Times New Roman" w:cs="Times New Roman"/>
          <w:sz w:val="24"/>
          <w:szCs w:val="24"/>
          <w:lang w:eastAsia="cs-CZ"/>
        </w:rPr>
        <w:t>y</w:t>
      </w:r>
      <w:r w:rsidRPr="00DB75F3">
        <w:rPr>
          <w:rFonts w:ascii="Times New Roman" w:eastAsia="Calibri" w:hAnsi="Times New Roman" w:cs="Times New Roman"/>
          <w:sz w:val="24"/>
          <w:szCs w:val="24"/>
          <w:lang w:eastAsia="cs-CZ"/>
        </w:rPr>
        <w:t xml:space="preserve">, vlivy způsobené živelnými pohromami, či nepředvídatelnými událostmi. </w:t>
      </w:r>
    </w:p>
    <w:p w14:paraId="5F90E4AA" w14:textId="74BAEBC0" w:rsidR="00332610" w:rsidRPr="00DB75F3" w:rsidRDefault="00D00191" w:rsidP="00332610">
      <w:pPr>
        <w:pStyle w:val="Odstavecseseznamem"/>
        <w:numPr>
          <w:ilvl w:val="1"/>
          <w:numId w:val="13"/>
        </w:numPr>
        <w:tabs>
          <w:tab w:val="num" w:pos="709"/>
        </w:tabs>
        <w:spacing w:after="0" w:line="240" w:lineRule="auto"/>
        <w:ind w:left="709"/>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Zhotovitel odpovídá za část díla za stejných podmínek a po stejnou dobu, jak je uvedeno výše</w:t>
      </w:r>
      <w:r w:rsidR="000872CF" w:rsidRPr="00DB75F3">
        <w:rPr>
          <w:rFonts w:ascii="Times New Roman" w:eastAsia="Calibri" w:hAnsi="Times New Roman" w:cs="Times New Roman"/>
          <w:sz w:val="24"/>
          <w:szCs w:val="24"/>
          <w:lang w:eastAsia="cs-CZ"/>
        </w:rPr>
        <w:t xml:space="preserve"> tohoto článku</w:t>
      </w:r>
      <w:r w:rsidRPr="00DB75F3">
        <w:rPr>
          <w:rFonts w:ascii="Times New Roman" w:eastAsia="Calibri" w:hAnsi="Times New Roman" w:cs="Times New Roman"/>
          <w:sz w:val="24"/>
          <w:szCs w:val="24"/>
          <w:lang w:eastAsia="cs-CZ"/>
        </w:rPr>
        <w:t xml:space="preserve">, a to od data předání záruční opravy. V případě reklamace prací objednatelem je reklamační místo u zhotovitele následující: e-mail: </w:t>
      </w:r>
      <w:r w:rsidRPr="00DB75F3">
        <w:rPr>
          <w:rFonts w:ascii="Times New Roman" w:eastAsia="Calibri" w:hAnsi="Times New Roman" w:cs="Times New Roman"/>
          <w:sz w:val="24"/>
          <w:szCs w:val="24"/>
          <w:highlight w:val="yellow"/>
          <w:lang w:eastAsia="cs-CZ"/>
        </w:rPr>
        <w:t>………</w:t>
      </w:r>
    </w:p>
    <w:p w14:paraId="07C12A0B" w14:textId="107D2DD4" w:rsidR="00FA716B" w:rsidRPr="00DB75F3" w:rsidRDefault="00D00191" w:rsidP="00CF0D55">
      <w:pPr>
        <w:pStyle w:val="Odstavecseseznamem"/>
        <w:numPr>
          <w:ilvl w:val="1"/>
          <w:numId w:val="13"/>
        </w:numPr>
        <w:tabs>
          <w:tab w:val="num" w:pos="709"/>
        </w:tabs>
        <w:spacing w:after="0" w:line="240" w:lineRule="auto"/>
        <w:ind w:left="709"/>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 xml:space="preserve">Jestliže zhotovitel neodstraní vady ve lhůtách uvedených v odst. 9.11. tohoto článku, je </w:t>
      </w:r>
      <w:r w:rsidR="003A3EA6" w:rsidRPr="00DB75F3">
        <w:rPr>
          <w:rFonts w:ascii="Times New Roman" w:eastAsia="Calibri" w:hAnsi="Times New Roman" w:cs="Times New Roman"/>
          <w:sz w:val="24"/>
          <w:szCs w:val="24"/>
          <w:lang w:eastAsia="cs-CZ"/>
        </w:rPr>
        <w:t>objednatel oprávněn</w:t>
      </w:r>
      <w:r w:rsidRPr="00DB75F3">
        <w:rPr>
          <w:rFonts w:ascii="Times New Roman" w:eastAsia="Calibri" w:hAnsi="Times New Roman" w:cs="Times New Roman"/>
          <w:sz w:val="24"/>
          <w:szCs w:val="24"/>
          <w:lang w:eastAsia="cs-CZ"/>
        </w:rPr>
        <w:t xml:space="preserve"> provést tyto práce sám, nebo jejich provedením pověřit jinou osobu nebo jejím prostřednictvím zakoupit, vyměnit vadnou či neúplně funkční část díla. Takto vzniklé náklady je zhotovitel povinen uhradit objednateli do 14</w:t>
      </w:r>
      <w:r w:rsidR="000872CF" w:rsidRPr="00DB75F3">
        <w:rPr>
          <w:rFonts w:ascii="Times New Roman" w:eastAsia="Calibri" w:hAnsi="Times New Roman" w:cs="Times New Roman"/>
          <w:sz w:val="24"/>
          <w:szCs w:val="24"/>
          <w:lang w:eastAsia="cs-CZ"/>
        </w:rPr>
        <w:t xml:space="preserve"> (čtrnácti)</w:t>
      </w:r>
      <w:r w:rsidRPr="00DB75F3">
        <w:rPr>
          <w:rFonts w:ascii="Times New Roman" w:eastAsia="Calibri" w:hAnsi="Times New Roman" w:cs="Times New Roman"/>
          <w:sz w:val="24"/>
          <w:szCs w:val="24"/>
          <w:lang w:eastAsia="cs-CZ"/>
        </w:rPr>
        <w:t xml:space="preserve"> dnů ode dne doručení faktury - daňového dokladu. Tímto se zhotovitel nezbavuje odpovědnosti za dílo, jako celek, ani za jeho jednotlivé části.</w:t>
      </w:r>
    </w:p>
    <w:p w14:paraId="2A27A0A2" w14:textId="77777777" w:rsidR="00FA716B" w:rsidRPr="00DB75F3" w:rsidRDefault="00FA716B" w:rsidP="00FA716B">
      <w:pPr>
        <w:spacing w:after="0" w:line="240" w:lineRule="auto"/>
        <w:ind w:left="540"/>
        <w:outlineLvl w:val="0"/>
        <w:rPr>
          <w:rFonts w:ascii="Times New Roman" w:eastAsia="Times New Roman" w:hAnsi="Times New Roman" w:cs="Times New Roman"/>
          <w:b/>
          <w:bCs/>
          <w:sz w:val="24"/>
          <w:szCs w:val="24"/>
          <w:lang w:val="x-none" w:eastAsia="x-none"/>
        </w:rPr>
      </w:pPr>
    </w:p>
    <w:p w14:paraId="69C9C221" w14:textId="7C294D8B" w:rsidR="00CC65E4" w:rsidRPr="00DB75F3" w:rsidRDefault="00CC65E4" w:rsidP="00D00191">
      <w:pPr>
        <w:numPr>
          <w:ilvl w:val="0"/>
          <w:numId w:val="13"/>
        </w:numPr>
        <w:spacing w:after="0" w:line="240" w:lineRule="auto"/>
        <w:jc w:val="center"/>
        <w:outlineLvl w:val="0"/>
        <w:rPr>
          <w:rFonts w:ascii="Times New Roman" w:eastAsia="Times New Roman" w:hAnsi="Times New Roman" w:cs="Times New Roman"/>
          <w:b/>
          <w:bCs/>
          <w:sz w:val="24"/>
          <w:szCs w:val="24"/>
          <w:lang w:val="x-none" w:eastAsia="x-none"/>
        </w:rPr>
      </w:pPr>
      <w:r w:rsidRPr="00DB75F3">
        <w:rPr>
          <w:rFonts w:ascii="Times New Roman" w:eastAsia="Times New Roman" w:hAnsi="Times New Roman" w:cs="Times New Roman"/>
          <w:b/>
          <w:bCs/>
          <w:sz w:val="24"/>
          <w:szCs w:val="24"/>
          <w:lang w:eastAsia="x-none"/>
        </w:rPr>
        <w:t>Realizační tým</w:t>
      </w:r>
    </w:p>
    <w:p w14:paraId="37FA8B17" w14:textId="77777777" w:rsidR="00FB0870" w:rsidRPr="00DB75F3" w:rsidRDefault="00FB0870" w:rsidP="00DB75F3">
      <w:pPr>
        <w:spacing w:after="0" w:line="240" w:lineRule="auto"/>
        <w:ind w:left="540"/>
        <w:outlineLvl w:val="0"/>
        <w:rPr>
          <w:rFonts w:ascii="Times New Roman" w:eastAsia="Times New Roman" w:hAnsi="Times New Roman" w:cs="Times New Roman"/>
          <w:b/>
          <w:bCs/>
          <w:sz w:val="24"/>
          <w:szCs w:val="24"/>
          <w:lang w:val="x-none" w:eastAsia="x-none"/>
        </w:rPr>
      </w:pPr>
    </w:p>
    <w:p w14:paraId="323E50CC" w14:textId="77777777" w:rsidR="00CC65E4" w:rsidRPr="00DB75F3" w:rsidRDefault="00CC65E4" w:rsidP="00CC65E4">
      <w:pPr>
        <w:pStyle w:val="Odstavecseseznamem"/>
        <w:numPr>
          <w:ilvl w:val="1"/>
          <w:numId w:val="13"/>
        </w:numPr>
        <w:spacing w:after="0" w:line="240" w:lineRule="auto"/>
        <w:ind w:left="709" w:hanging="709"/>
        <w:jc w:val="both"/>
        <w:outlineLvl w:val="0"/>
        <w:rPr>
          <w:rFonts w:ascii="Times New Roman" w:eastAsia="Times New Roman" w:hAnsi="Times New Roman" w:cs="Times New Roman"/>
          <w:bCs/>
          <w:sz w:val="24"/>
          <w:szCs w:val="24"/>
          <w:lang w:val="x-none" w:eastAsia="x-none"/>
        </w:rPr>
      </w:pPr>
      <w:r w:rsidRPr="00DB75F3">
        <w:rPr>
          <w:rFonts w:ascii="Times New Roman" w:eastAsia="Times New Roman" w:hAnsi="Times New Roman" w:cs="Times New Roman"/>
          <w:bCs/>
          <w:sz w:val="24"/>
          <w:szCs w:val="24"/>
          <w:lang w:val="x-none" w:eastAsia="x-none"/>
        </w:rPr>
        <w:t xml:space="preserve">Zhotovitel se zavazuje, že provádění díla na jeho straně bude zajišťovat realizační tým, jehož složení a odborná kvalifikace jednotlivých členů jsou uvedeny v Příloze č. </w:t>
      </w:r>
      <w:r w:rsidRPr="00DB75F3">
        <w:rPr>
          <w:rFonts w:ascii="Times New Roman" w:eastAsia="Times New Roman" w:hAnsi="Times New Roman" w:cs="Times New Roman"/>
          <w:bCs/>
          <w:sz w:val="24"/>
          <w:szCs w:val="24"/>
          <w:lang w:eastAsia="x-none"/>
        </w:rPr>
        <w:t>4 této</w:t>
      </w:r>
      <w:r w:rsidRPr="00DB75F3">
        <w:rPr>
          <w:rFonts w:ascii="Times New Roman" w:eastAsia="Times New Roman" w:hAnsi="Times New Roman" w:cs="Times New Roman"/>
          <w:bCs/>
          <w:sz w:val="24"/>
          <w:szCs w:val="24"/>
          <w:lang w:val="x-none" w:eastAsia="x-none"/>
        </w:rPr>
        <w:t xml:space="preserve"> smlouvy, popř. týmu, jehož složení bylo změněno v souladu s tímto článkem (dále jen „Realizační tým“). </w:t>
      </w:r>
    </w:p>
    <w:p w14:paraId="1BAE7189" w14:textId="77777777" w:rsidR="00CC65E4" w:rsidRPr="00DB75F3" w:rsidRDefault="00CC65E4" w:rsidP="00CC65E4">
      <w:pPr>
        <w:pStyle w:val="Odstavecseseznamem"/>
        <w:numPr>
          <w:ilvl w:val="1"/>
          <w:numId w:val="13"/>
        </w:numPr>
        <w:spacing w:after="0" w:line="240" w:lineRule="auto"/>
        <w:ind w:left="709" w:hanging="709"/>
        <w:jc w:val="both"/>
        <w:outlineLvl w:val="0"/>
        <w:rPr>
          <w:rFonts w:ascii="Times New Roman" w:eastAsia="Times New Roman" w:hAnsi="Times New Roman" w:cs="Times New Roman"/>
          <w:bCs/>
          <w:sz w:val="24"/>
          <w:szCs w:val="24"/>
          <w:lang w:val="x-none" w:eastAsia="x-none"/>
        </w:rPr>
      </w:pPr>
      <w:r w:rsidRPr="00DB75F3">
        <w:rPr>
          <w:rFonts w:ascii="Times New Roman" w:eastAsia="Times New Roman" w:hAnsi="Times New Roman" w:cs="Times New Roman"/>
          <w:bCs/>
          <w:sz w:val="24"/>
          <w:szCs w:val="24"/>
          <w:lang w:val="x-none" w:eastAsia="x-none"/>
        </w:rPr>
        <w:t xml:space="preserve">Výměna kteréhokoli ze členů Realizačního týmu je možná pouze v případě, že nový člen Realizačního týmu disponuje minimálně stejnou odbornou způsobilostí, kterou dle Přílohy č. </w:t>
      </w:r>
      <w:r w:rsidRPr="00DB75F3">
        <w:rPr>
          <w:rFonts w:ascii="Times New Roman" w:eastAsia="Times New Roman" w:hAnsi="Times New Roman" w:cs="Times New Roman"/>
          <w:bCs/>
          <w:sz w:val="24"/>
          <w:szCs w:val="24"/>
          <w:lang w:eastAsia="x-none"/>
        </w:rPr>
        <w:t>4</w:t>
      </w:r>
      <w:r w:rsidRPr="00DB75F3">
        <w:rPr>
          <w:rFonts w:ascii="Times New Roman" w:eastAsia="Times New Roman" w:hAnsi="Times New Roman" w:cs="Times New Roman"/>
          <w:bCs/>
          <w:sz w:val="24"/>
          <w:szCs w:val="24"/>
          <w:lang w:val="x-none" w:eastAsia="x-none"/>
        </w:rPr>
        <w:t xml:space="preserve"> </w:t>
      </w:r>
      <w:r w:rsidRPr="00DB75F3">
        <w:rPr>
          <w:rFonts w:ascii="Times New Roman" w:eastAsia="Times New Roman" w:hAnsi="Times New Roman" w:cs="Times New Roman"/>
          <w:bCs/>
          <w:sz w:val="24"/>
          <w:szCs w:val="24"/>
          <w:lang w:eastAsia="x-none"/>
        </w:rPr>
        <w:t xml:space="preserve">této </w:t>
      </w:r>
      <w:r w:rsidRPr="00DB75F3">
        <w:rPr>
          <w:rFonts w:ascii="Times New Roman" w:eastAsia="Times New Roman" w:hAnsi="Times New Roman" w:cs="Times New Roman"/>
          <w:bCs/>
          <w:sz w:val="24"/>
          <w:szCs w:val="24"/>
          <w:lang w:val="x-none" w:eastAsia="x-none"/>
        </w:rPr>
        <w:t>smlouvy disponuje člen Realizačního týmu, jenž je nahrazován novým členem nebo kterou nahrazovaný člen Realizačního týmu prokazoval v zadávacím řízení; jakoukoli změnu člena Realizačního týmu je zhotovitel povinen oznámit objednateli nejméně 5</w:t>
      </w:r>
      <w:r w:rsidRPr="00DB75F3">
        <w:rPr>
          <w:rFonts w:ascii="Times New Roman" w:eastAsia="Times New Roman" w:hAnsi="Times New Roman" w:cs="Times New Roman"/>
          <w:bCs/>
          <w:sz w:val="24"/>
          <w:szCs w:val="24"/>
          <w:lang w:eastAsia="x-none"/>
        </w:rPr>
        <w:t xml:space="preserve"> (pět)</w:t>
      </w:r>
      <w:r w:rsidRPr="00DB75F3">
        <w:rPr>
          <w:rFonts w:ascii="Times New Roman" w:eastAsia="Times New Roman" w:hAnsi="Times New Roman" w:cs="Times New Roman"/>
          <w:bCs/>
          <w:sz w:val="24"/>
          <w:szCs w:val="24"/>
          <w:lang w:val="x-none" w:eastAsia="x-none"/>
        </w:rPr>
        <w:t xml:space="preserve"> pracovních dnů před touto změnou, kromě případů, jejichž povaha to vylučuje, zhotovitel je povinen na požádání objednatele prokázat splnění povinností stanovených v tomto článku.</w:t>
      </w:r>
    </w:p>
    <w:p w14:paraId="0E465CEE" w14:textId="77777777" w:rsidR="00CC65E4" w:rsidRPr="00DB75F3" w:rsidRDefault="00CC65E4" w:rsidP="00CC65E4">
      <w:pPr>
        <w:pStyle w:val="Odstavecseseznamem"/>
        <w:numPr>
          <w:ilvl w:val="1"/>
          <w:numId w:val="13"/>
        </w:numPr>
        <w:spacing w:after="0" w:line="240" w:lineRule="auto"/>
        <w:ind w:left="709" w:hanging="709"/>
        <w:jc w:val="both"/>
        <w:outlineLvl w:val="0"/>
        <w:rPr>
          <w:rFonts w:ascii="Times New Roman" w:eastAsia="Times New Roman" w:hAnsi="Times New Roman" w:cs="Times New Roman"/>
          <w:bCs/>
          <w:sz w:val="24"/>
          <w:szCs w:val="24"/>
          <w:lang w:val="x-none" w:eastAsia="x-none"/>
        </w:rPr>
      </w:pPr>
      <w:r w:rsidRPr="00DB75F3">
        <w:rPr>
          <w:rFonts w:ascii="Times New Roman" w:eastAsia="Times New Roman" w:hAnsi="Times New Roman" w:cs="Times New Roman"/>
          <w:bCs/>
          <w:sz w:val="24"/>
          <w:szCs w:val="24"/>
          <w:lang w:val="x-none" w:eastAsia="x-none"/>
        </w:rPr>
        <w:lastRenderedPageBreak/>
        <w:t xml:space="preserve">V případě, že zhotovitel poruší povinnosti dle </w:t>
      </w:r>
      <w:r w:rsidRPr="00DB75F3">
        <w:rPr>
          <w:rFonts w:ascii="Times New Roman" w:eastAsia="Times New Roman" w:hAnsi="Times New Roman" w:cs="Times New Roman"/>
          <w:bCs/>
          <w:sz w:val="24"/>
          <w:szCs w:val="24"/>
          <w:lang w:eastAsia="x-none"/>
        </w:rPr>
        <w:t xml:space="preserve">odst. </w:t>
      </w:r>
      <w:r w:rsidRPr="00DB75F3">
        <w:rPr>
          <w:rFonts w:ascii="Times New Roman" w:eastAsia="Times New Roman" w:hAnsi="Times New Roman" w:cs="Times New Roman"/>
          <w:bCs/>
          <w:sz w:val="24"/>
          <w:szCs w:val="24"/>
          <w:lang w:val="x-none" w:eastAsia="x-none"/>
        </w:rPr>
        <w:t>10.1. nebo 10.2.</w:t>
      </w:r>
      <w:r w:rsidRPr="00DB75F3">
        <w:rPr>
          <w:rFonts w:ascii="Times New Roman" w:eastAsia="Times New Roman" w:hAnsi="Times New Roman" w:cs="Times New Roman"/>
          <w:bCs/>
          <w:sz w:val="24"/>
          <w:szCs w:val="24"/>
          <w:lang w:eastAsia="x-none"/>
        </w:rPr>
        <w:t xml:space="preserve"> tohoto článku</w:t>
      </w:r>
      <w:r w:rsidRPr="00DB75F3">
        <w:rPr>
          <w:rFonts w:ascii="Times New Roman" w:eastAsia="Times New Roman" w:hAnsi="Times New Roman" w:cs="Times New Roman"/>
          <w:bCs/>
          <w:sz w:val="24"/>
          <w:szCs w:val="24"/>
          <w:lang w:val="x-none" w:eastAsia="x-none"/>
        </w:rPr>
        <w:t>, je povinen zaplatit objednateli smluvní pokutu ve výši 10.000</w:t>
      </w:r>
      <w:r w:rsidRPr="00DB75F3">
        <w:rPr>
          <w:rFonts w:ascii="Times New Roman" w:eastAsia="Times New Roman" w:hAnsi="Times New Roman" w:cs="Times New Roman"/>
          <w:bCs/>
          <w:sz w:val="24"/>
          <w:szCs w:val="24"/>
          <w:lang w:eastAsia="x-none"/>
        </w:rPr>
        <w:t>,-</w:t>
      </w:r>
      <w:r w:rsidRPr="00DB75F3">
        <w:rPr>
          <w:rFonts w:ascii="Times New Roman" w:eastAsia="Times New Roman" w:hAnsi="Times New Roman" w:cs="Times New Roman"/>
          <w:bCs/>
          <w:sz w:val="24"/>
          <w:szCs w:val="24"/>
          <w:lang w:val="x-none" w:eastAsia="x-none"/>
        </w:rPr>
        <w:t>Kč</w:t>
      </w:r>
      <w:r w:rsidRPr="00DB75F3">
        <w:rPr>
          <w:rFonts w:ascii="Times New Roman" w:eastAsia="Times New Roman" w:hAnsi="Times New Roman" w:cs="Times New Roman"/>
          <w:bCs/>
          <w:sz w:val="24"/>
          <w:szCs w:val="24"/>
          <w:lang w:eastAsia="x-none"/>
        </w:rPr>
        <w:t xml:space="preserve"> (slovy deset tisíc korun českých)</w:t>
      </w:r>
      <w:r w:rsidRPr="00DB75F3">
        <w:rPr>
          <w:rFonts w:ascii="Times New Roman" w:eastAsia="Times New Roman" w:hAnsi="Times New Roman" w:cs="Times New Roman"/>
          <w:bCs/>
          <w:sz w:val="24"/>
          <w:szCs w:val="24"/>
          <w:lang w:val="x-none" w:eastAsia="x-none"/>
        </w:rPr>
        <w:t xml:space="preserve"> za každý jednotlivý případ.</w:t>
      </w:r>
    </w:p>
    <w:p w14:paraId="3C67C6DD" w14:textId="77777777" w:rsidR="00CC65E4" w:rsidRPr="00DB75F3" w:rsidRDefault="00CC65E4" w:rsidP="00CC65E4">
      <w:pPr>
        <w:pStyle w:val="Odstavecseseznamem"/>
        <w:numPr>
          <w:ilvl w:val="1"/>
          <w:numId w:val="13"/>
        </w:numPr>
        <w:spacing w:after="0" w:line="240" w:lineRule="auto"/>
        <w:ind w:left="709" w:hanging="709"/>
        <w:jc w:val="both"/>
        <w:outlineLvl w:val="0"/>
        <w:rPr>
          <w:rFonts w:ascii="Times New Roman" w:eastAsia="Times New Roman" w:hAnsi="Times New Roman" w:cs="Times New Roman"/>
          <w:bCs/>
          <w:sz w:val="24"/>
          <w:szCs w:val="24"/>
          <w:lang w:val="x-none" w:eastAsia="x-none"/>
        </w:rPr>
      </w:pPr>
      <w:r w:rsidRPr="00DB75F3">
        <w:rPr>
          <w:rFonts w:ascii="Times New Roman" w:eastAsia="Times New Roman" w:hAnsi="Times New Roman" w:cs="Times New Roman"/>
          <w:bCs/>
          <w:sz w:val="24"/>
          <w:szCs w:val="24"/>
          <w:lang w:val="x-none" w:eastAsia="x-none"/>
        </w:rPr>
        <w:t xml:space="preserve">Porušení jakékoli povinnosti dle tohoto článku opravňuje objednatele k odstoupení od této smlouvy. Tím není dotčena povinnost zhotovitele zaplatit objednateli smluvní pokutu dle </w:t>
      </w:r>
      <w:r w:rsidRPr="00DB75F3">
        <w:rPr>
          <w:rFonts w:ascii="Times New Roman" w:eastAsia="Times New Roman" w:hAnsi="Times New Roman" w:cs="Times New Roman"/>
          <w:bCs/>
          <w:sz w:val="24"/>
          <w:szCs w:val="24"/>
          <w:lang w:eastAsia="x-none"/>
        </w:rPr>
        <w:t>odst. 1</w:t>
      </w:r>
      <w:r w:rsidRPr="00DB75F3">
        <w:rPr>
          <w:rFonts w:ascii="Times New Roman" w:eastAsia="Times New Roman" w:hAnsi="Times New Roman" w:cs="Times New Roman"/>
          <w:bCs/>
          <w:sz w:val="24"/>
          <w:szCs w:val="24"/>
          <w:lang w:val="x-none" w:eastAsia="x-none"/>
        </w:rPr>
        <w:t>0.3.</w:t>
      </w:r>
      <w:r w:rsidRPr="00DB75F3">
        <w:rPr>
          <w:rFonts w:ascii="Times New Roman" w:eastAsia="Times New Roman" w:hAnsi="Times New Roman" w:cs="Times New Roman"/>
          <w:bCs/>
          <w:sz w:val="24"/>
          <w:szCs w:val="24"/>
          <w:lang w:eastAsia="x-none"/>
        </w:rPr>
        <w:t xml:space="preserve"> tohoto článku.</w:t>
      </w:r>
    </w:p>
    <w:p w14:paraId="5790BA5E" w14:textId="52FC5D7F" w:rsidR="00CC65E4" w:rsidRPr="00DB75F3" w:rsidRDefault="00CC65E4" w:rsidP="00DB75F3">
      <w:pPr>
        <w:spacing w:after="0" w:line="240" w:lineRule="auto"/>
        <w:outlineLvl w:val="0"/>
        <w:rPr>
          <w:rFonts w:ascii="Times New Roman" w:eastAsia="Times New Roman" w:hAnsi="Times New Roman" w:cs="Times New Roman"/>
          <w:b/>
          <w:bCs/>
          <w:sz w:val="24"/>
          <w:szCs w:val="24"/>
          <w:lang w:val="x-none" w:eastAsia="x-none"/>
        </w:rPr>
      </w:pPr>
    </w:p>
    <w:p w14:paraId="5BF7A0CB" w14:textId="77777777" w:rsidR="00D00191" w:rsidRPr="00DB75F3" w:rsidRDefault="00D00191" w:rsidP="00D00191">
      <w:pPr>
        <w:numPr>
          <w:ilvl w:val="0"/>
          <w:numId w:val="13"/>
        </w:numPr>
        <w:spacing w:after="0" w:line="240" w:lineRule="auto"/>
        <w:jc w:val="center"/>
        <w:outlineLvl w:val="0"/>
        <w:rPr>
          <w:rFonts w:ascii="Times New Roman" w:eastAsia="Times New Roman" w:hAnsi="Times New Roman" w:cs="Times New Roman"/>
          <w:b/>
          <w:bCs/>
          <w:sz w:val="24"/>
          <w:szCs w:val="24"/>
          <w:u w:val="single"/>
          <w:lang w:val="x-none" w:eastAsia="x-none"/>
        </w:rPr>
      </w:pPr>
      <w:r w:rsidRPr="00DB75F3">
        <w:rPr>
          <w:rFonts w:ascii="Times New Roman" w:eastAsia="Times New Roman" w:hAnsi="Times New Roman" w:cs="Times New Roman"/>
          <w:b/>
          <w:bCs/>
          <w:sz w:val="24"/>
          <w:szCs w:val="24"/>
          <w:lang w:val="x-none" w:eastAsia="x-none"/>
        </w:rPr>
        <w:t>Závěrečná ustanovení</w:t>
      </w:r>
    </w:p>
    <w:p w14:paraId="45E06CA1" w14:textId="77777777" w:rsidR="00D00191" w:rsidRPr="00DB75F3" w:rsidRDefault="00D00191" w:rsidP="00D00191">
      <w:pPr>
        <w:tabs>
          <w:tab w:val="left" w:pos="709"/>
          <w:tab w:val="left" w:pos="1418"/>
        </w:tabs>
        <w:spacing w:after="0" w:line="240" w:lineRule="auto"/>
        <w:ind w:left="1418" w:hanging="709"/>
        <w:jc w:val="both"/>
        <w:rPr>
          <w:rFonts w:ascii="Times New Roman" w:eastAsia="Times New Roman" w:hAnsi="Times New Roman" w:cs="Times New Roman"/>
          <w:sz w:val="24"/>
          <w:szCs w:val="24"/>
          <w:lang w:eastAsia="cs-CZ"/>
        </w:rPr>
      </w:pPr>
    </w:p>
    <w:p w14:paraId="4DB43102" w14:textId="5D0228AA" w:rsidR="00D00191" w:rsidRPr="00DB75F3" w:rsidRDefault="00D00191" w:rsidP="00D00191">
      <w:pPr>
        <w:numPr>
          <w:ilvl w:val="1"/>
          <w:numId w:val="13"/>
        </w:numPr>
        <w:spacing w:after="0" w:line="240" w:lineRule="auto"/>
        <w:ind w:left="709" w:hanging="709"/>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 xml:space="preserve">Po dobu platnosti této smlouvy má zhotovitel povinnost mít uzavřenou pojistnou smlouvu na odpovědnost za škodu způsobenou činností zhotovitele 3. osobám, která je uzavřena na minimální výši pojistné částky </w:t>
      </w:r>
      <w:r w:rsidR="00CF0D55" w:rsidRPr="00DB75F3">
        <w:rPr>
          <w:rFonts w:ascii="Times New Roman" w:eastAsia="Calibri" w:hAnsi="Times New Roman" w:cs="Times New Roman"/>
          <w:sz w:val="24"/>
          <w:szCs w:val="24"/>
          <w:lang w:eastAsia="cs-CZ"/>
        </w:rPr>
        <w:t>2</w:t>
      </w:r>
      <w:r w:rsidR="00B737D6" w:rsidRPr="00DB75F3">
        <w:rPr>
          <w:rFonts w:ascii="Times New Roman" w:eastAsia="Calibri" w:hAnsi="Times New Roman" w:cs="Times New Roman"/>
          <w:sz w:val="24"/>
          <w:szCs w:val="24"/>
          <w:lang w:eastAsia="cs-CZ"/>
        </w:rPr>
        <w:t>.000.000,-</w:t>
      </w:r>
      <w:r w:rsidRPr="00DB75F3">
        <w:rPr>
          <w:rFonts w:ascii="Times New Roman" w:eastAsia="Calibri" w:hAnsi="Times New Roman" w:cs="Times New Roman"/>
          <w:sz w:val="24"/>
          <w:szCs w:val="24"/>
          <w:lang w:eastAsia="cs-CZ"/>
        </w:rPr>
        <w:t>Kč</w:t>
      </w:r>
      <w:r w:rsidR="00B737D6" w:rsidRPr="00DB75F3">
        <w:rPr>
          <w:rFonts w:ascii="Times New Roman" w:eastAsia="Calibri" w:hAnsi="Times New Roman" w:cs="Times New Roman"/>
          <w:sz w:val="24"/>
          <w:szCs w:val="24"/>
          <w:lang w:eastAsia="cs-CZ"/>
        </w:rPr>
        <w:t xml:space="preserve"> (slovy </w:t>
      </w:r>
      <w:r w:rsidR="00CF0D55" w:rsidRPr="00DB75F3">
        <w:rPr>
          <w:rFonts w:ascii="Times New Roman" w:eastAsia="Calibri" w:hAnsi="Times New Roman" w:cs="Times New Roman"/>
          <w:sz w:val="24"/>
          <w:szCs w:val="24"/>
          <w:lang w:eastAsia="cs-CZ"/>
        </w:rPr>
        <w:t>dva</w:t>
      </w:r>
      <w:r w:rsidR="00B737D6" w:rsidRPr="00DB75F3">
        <w:rPr>
          <w:rFonts w:ascii="Times New Roman" w:eastAsia="Calibri" w:hAnsi="Times New Roman" w:cs="Times New Roman"/>
          <w:sz w:val="24"/>
          <w:szCs w:val="24"/>
          <w:lang w:eastAsia="cs-CZ"/>
        </w:rPr>
        <w:t xml:space="preserve"> milion</w:t>
      </w:r>
      <w:r w:rsidR="00CF0D55" w:rsidRPr="00DB75F3">
        <w:rPr>
          <w:rFonts w:ascii="Times New Roman" w:eastAsia="Calibri" w:hAnsi="Times New Roman" w:cs="Times New Roman"/>
          <w:sz w:val="24"/>
          <w:szCs w:val="24"/>
          <w:lang w:eastAsia="cs-CZ"/>
        </w:rPr>
        <w:t>y</w:t>
      </w:r>
      <w:r w:rsidR="00B737D6" w:rsidRPr="00DB75F3">
        <w:rPr>
          <w:rFonts w:ascii="Times New Roman" w:eastAsia="Calibri" w:hAnsi="Times New Roman" w:cs="Times New Roman"/>
          <w:sz w:val="24"/>
          <w:szCs w:val="24"/>
          <w:lang w:eastAsia="cs-CZ"/>
        </w:rPr>
        <w:t xml:space="preserve"> korun českých)</w:t>
      </w:r>
      <w:r w:rsidR="00FB1F55" w:rsidRPr="00DB75F3">
        <w:rPr>
          <w:rFonts w:ascii="Times New Roman" w:eastAsia="Calibri" w:hAnsi="Times New Roman" w:cs="Times New Roman"/>
          <w:sz w:val="24"/>
          <w:szCs w:val="24"/>
          <w:lang w:eastAsia="cs-CZ"/>
        </w:rPr>
        <w:t xml:space="preserve"> Doklad po pojištění zhotovitele dle tohoto ujednání je nedílnou součástí této smlouvy jako její </w:t>
      </w:r>
      <w:r w:rsidR="00D85C15" w:rsidRPr="00DB75F3">
        <w:rPr>
          <w:rFonts w:ascii="Times New Roman" w:eastAsia="Calibri" w:hAnsi="Times New Roman" w:cs="Times New Roman"/>
          <w:sz w:val="24"/>
          <w:szCs w:val="24"/>
          <w:lang w:eastAsia="cs-CZ"/>
        </w:rPr>
        <w:t>P</w:t>
      </w:r>
      <w:r w:rsidR="00FB1F55" w:rsidRPr="00DB75F3">
        <w:rPr>
          <w:rFonts w:ascii="Times New Roman" w:eastAsia="Calibri" w:hAnsi="Times New Roman" w:cs="Times New Roman"/>
          <w:sz w:val="24"/>
          <w:szCs w:val="24"/>
          <w:lang w:eastAsia="cs-CZ"/>
        </w:rPr>
        <w:t>říloha č. 3</w:t>
      </w:r>
      <w:r w:rsidRPr="00DB75F3">
        <w:rPr>
          <w:rFonts w:ascii="Times New Roman" w:eastAsia="Calibri" w:hAnsi="Times New Roman" w:cs="Times New Roman"/>
          <w:sz w:val="24"/>
          <w:szCs w:val="24"/>
          <w:lang w:eastAsia="cs-CZ"/>
        </w:rPr>
        <w:t>.</w:t>
      </w:r>
    </w:p>
    <w:p w14:paraId="14C8EF5F" w14:textId="795E18A9" w:rsidR="00D00191" w:rsidRPr="00DB75F3" w:rsidRDefault="00D00191" w:rsidP="00D00191">
      <w:pPr>
        <w:numPr>
          <w:ilvl w:val="1"/>
          <w:numId w:val="13"/>
        </w:numPr>
        <w:spacing w:after="0" w:line="240" w:lineRule="auto"/>
        <w:ind w:left="709" w:hanging="709"/>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 xml:space="preserve">Smlouva může být měněna pouze písemnou dohodou obou </w:t>
      </w:r>
      <w:r w:rsidR="00B737D6" w:rsidRPr="00DB75F3">
        <w:rPr>
          <w:rFonts w:ascii="Times New Roman" w:eastAsia="Calibri" w:hAnsi="Times New Roman" w:cs="Times New Roman"/>
          <w:sz w:val="24"/>
          <w:szCs w:val="24"/>
          <w:lang w:eastAsia="cs-CZ"/>
        </w:rPr>
        <w:t xml:space="preserve">smluvních </w:t>
      </w:r>
      <w:r w:rsidRPr="00DB75F3">
        <w:rPr>
          <w:rFonts w:ascii="Times New Roman" w:eastAsia="Calibri" w:hAnsi="Times New Roman" w:cs="Times New Roman"/>
          <w:sz w:val="24"/>
          <w:szCs w:val="24"/>
          <w:lang w:eastAsia="cs-CZ"/>
        </w:rPr>
        <w:t>stran</w:t>
      </w:r>
      <w:r w:rsidR="00B737D6" w:rsidRPr="00DB75F3">
        <w:rPr>
          <w:rFonts w:ascii="Times New Roman" w:eastAsia="Calibri" w:hAnsi="Times New Roman" w:cs="Times New Roman"/>
          <w:sz w:val="24"/>
          <w:szCs w:val="24"/>
          <w:lang w:eastAsia="cs-CZ"/>
        </w:rPr>
        <w:t>, a to</w:t>
      </w:r>
      <w:r w:rsidRPr="00DB75F3">
        <w:rPr>
          <w:rFonts w:ascii="Times New Roman" w:eastAsia="Calibri" w:hAnsi="Times New Roman" w:cs="Times New Roman"/>
          <w:sz w:val="24"/>
          <w:szCs w:val="24"/>
          <w:lang w:eastAsia="cs-CZ"/>
        </w:rPr>
        <w:t xml:space="preserve"> ve formě vzestupně číslovaných, oboustranně podepsaných dodatků, které se stanou nedílnou součástí této smlouvy.</w:t>
      </w:r>
      <w:r w:rsidRPr="00DB75F3">
        <w:rPr>
          <w:rFonts w:ascii="Times New Roman" w:eastAsia="Calibri" w:hAnsi="Times New Roman" w:cs="Times New Roman"/>
          <w:b/>
          <w:sz w:val="24"/>
          <w:szCs w:val="24"/>
          <w:lang w:eastAsia="cs-CZ"/>
        </w:rPr>
        <w:t xml:space="preserve">  </w:t>
      </w:r>
    </w:p>
    <w:p w14:paraId="7B93DA96" w14:textId="54762D42" w:rsidR="00D00191" w:rsidRPr="00DB75F3" w:rsidRDefault="00D00191" w:rsidP="00D00191">
      <w:pPr>
        <w:numPr>
          <w:ilvl w:val="1"/>
          <w:numId w:val="13"/>
        </w:numPr>
        <w:spacing w:after="0" w:line="240" w:lineRule="auto"/>
        <w:ind w:left="709" w:hanging="709"/>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 xml:space="preserve">Nestanoví-li tato smlouva, že se oznámení činěné dle této smlouvy druhé smluvní straně mohou provést zápisem ve stavebním deníku, či jiným způsobem, provádí se oznámení písemně, a to osobním předáním listiny oznámení obsahující pověřenému pracovníku nebo zástupci druhé strany, a nelze-li tak učinit, jejím zasláním poštou formou doporučeného dopisu, nebo e-mailem s potvrzením doručení a přečtení. Oznámení je účinné dnem jeho doručení nebo převzetí, dnem potvrzení o přečtení e-mailu, případně dnem, kdy bylo převzetí listiny, nebo potvrzení o přečtení e-mailu, druhou </w:t>
      </w:r>
      <w:r w:rsidR="00B737D6" w:rsidRPr="00DB75F3">
        <w:rPr>
          <w:rFonts w:ascii="Times New Roman" w:eastAsia="Calibri" w:hAnsi="Times New Roman" w:cs="Times New Roman"/>
          <w:sz w:val="24"/>
          <w:szCs w:val="24"/>
          <w:lang w:eastAsia="cs-CZ"/>
        </w:rPr>
        <w:t xml:space="preserve">smluvní </w:t>
      </w:r>
      <w:r w:rsidRPr="00DB75F3">
        <w:rPr>
          <w:rFonts w:ascii="Times New Roman" w:eastAsia="Calibri" w:hAnsi="Times New Roman" w:cs="Times New Roman"/>
          <w:sz w:val="24"/>
          <w:szCs w:val="24"/>
          <w:lang w:eastAsia="cs-CZ"/>
        </w:rPr>
        <w:t xml:space="preserve">stranou odmítnuto nebo třetím dnem po sdělení pošty, že doporučený dopis, jímž byla listina zaslána druhé </w:t>
      </w:r>
      <w:r w:rsidR="00B737D6" w:rsidRPr="00DB75F3">
        <w:rPr>
          <w:rFonts w:ascii="Times New Roman" w:eastAsia="Calibri" w:hAnsi="Times New Roman" w:cs="Times New Roman"/>
          <w:sz w:val="24"/>
          <w:szCs w:val="24"/>
          <w:lang w:eastAsia="cs-CZ"/>
        </w:rPr>
        <w:t xml:space="preserve">smluvní </w:t>
      </w:r>
      <w:r w:rsidRPr="00DB75F3">
        <w:rPr>
          <w:rFonts w:ascii="Times New Roman" w:eastAsia="Calibri" w:hAnsi="Times New Roman" w:cs="Times New Roman"/>
          <w:sz w:val="24"/>
          <w:szCs w:val="24"/>
          <w:lang w:eastAsia="cs-CZ"/>
        </w:rPr>
        <w:t>straně na adresu uvedenou v této smlouvě, byl pro nepřítomnost adresáta uložen na poště, i když se adresát o uložení nedozvěděl. Toto ustanovení platí přiměřeně i</w:t>
      </w:r>
      <w:r w:rsidR="006C7173" w:rsidRPr="00DB75F3">
        <w:rPr>
          <w:rFonts w:ascii="Times New Roman" w:eastAsia="Calibri" w:hAnsi="Times New Roman" w:cs="Times New Roman"/>
          <w:sz w:val="24"/>
          <w:szCs w:val="24"/>
          <w:lang w:eastAsia="cs-CZ"/>
        </w:rPr>
        <w:t xml:space="preserve"> pro doručování jiných listin a </w:t>
      </w:r>
      <w:r w:rsidRPr="00DB75F3">
        <w:rPr>
          <w:rFonts w:ascii="Times New Roman" w:eastAsia="Calibri" w:hAnsi="Times New Roman" w:cs="Times New Roman"/>
          <w:sz w:val="24"/>
          <w:szCs w:val="24"/>
          <w:lang w:eastAsia="cs-CZ"/>
        </w:rPr>
        <w:t xml:space="preserve">podkladů, které mají být předány. </w:t>
      </w:r>
    </w:p>
    <w:p w14:paraId="7235ACD7" w14:textId="77777777" w:rsidR="00D00191" w:rsidRPr="00DB75F3" w:rsidRDefault="00D00191" w:rsidP="00D00191">
      <w:pPr>
        <w:numPr>
          <w:ilvl w:val="1"/>
          <w:numId w:val="13"/>
        </w:numPr>
        <w:spacing w:after="0" w:line="240" w:lineRule="auto"/>
        <w:ind w:left="709" w:hanging="709"/>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Objednatel si vyhrazuje právo odstoupit od smlouvy v případě jejího hrubého porušení ze strany zhotovitele. Hrubým porušením je:</w:t>
      </w:r>
    </w:p>
    <w:p w14:paraId="1034BA28" w14:textId="3BF76D13" w:rsidR="00D00191" w:rsidRPr="00DB75F3" w:rsidRDefault="00D00191" w:rsidP="00FA716B">
      <w:pPr>
        <w:pStyle w:val="Odstavecseseznamem"/>
        <w:numPr>
          <w:ilvl w:val="2"/>
          <w:numId w:val="13"/>
        </w:numPr>
        <w:spacing w:after="0" w:line="240" w:lineRule="auto"/>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nedodržení kteréhokoli z termínů při realizaci předmětu smlouvy uvedeného v</w:t>
      </w:r>
      <w:r w:rsidR="00B737D6" w:rsidRPr="00DB75F3">
        <w:rPr>
          <w:rFonts w:ascii="Times New Roman" w:eastAsia="Calibri" w:hAnsi="Times New Roman" w:cs="Times New Roman"/>
          <w:sz w:val="24"/>
          <w:szCs w:val="24"/>
          <w:lang w:eastAsia="cs-CZ"/>
        </w:rPr>
        <w:t xml:space="preserve"> čl. 5. odst. </w:t>
      </w:r>
      <w:r w:rsidRPr="00DB75F3">
        <w:rPr>
          <w:rFonts w:ascii="Times New Roman" w:eastAsia="Calibri" w:hAnsi="Times New Roman" w:cs="Times New Roman"/>
          <w:sz w:val="24"/>
          <w:szCs w:val="24"/>
          <w:lang w:eastAsia="cs-CZ"/>
        </w:rPr>
        <w:t xml:space="preserve">5.1. </w:t>
      </w:r>
      <w:r w:rsidR="00FB0870" w:rsidRPr="00DB75F3">
        <w:rPr>
          <w:rFonts w:ascii="Times New Roman" w:eastAsia="Calibri" w:hAnsi="Times New Roman" w:cs="Times New Roman"/>
          <w:sz w:val="24"/>
          <w:szCs w:val="24"/>
          <w:lang w:eastAsia="cs-CZ"/>
        </w:rPr>
        <w:t xml:space="preserve">bod 5.1.1. a bod 5.1.2. </w:t>
      </w:r>
      <w:r w:rsidRPr="00DB75F3">
        <w:rPr>
          <w:rFonts w:ascii="Times New Roman" w:eastAsia="Calibri" w:hAnsi="Times New Roman" w:cs="Times New Roman"/>
          <w:sz w:val="24"/>
          <w:szCs w:val="24"/>
          <w:lang w:eastAsia="cs-CZ"/>
        </w:rPr>
        <w:t xml:space="preserve">této smlouvy o 15 </w:t>
      </w:r>
      <w:r w:rsidR="00B737D6" w:rsidRPr="00DB75F3">
        <w:rPr>
          <w:rFonts w:ascii="Times New Roman" w:eastAsia="Calibri" w:hAnsi="Times New Roman" w:cs="Times New Roman"/>
          <w:sz w:val="24"/>
          <w:szCs w:val="24"/>
          <w:lang w:eastAsia="cs-CZ"/>
        </w:rPr>
        <w:t xml:space="preserve">(patnáct) </w:t>
      </w:r>
      <w:r w:rsidRPr="00DB75F3">
        <w:rPr>
          <w:rFonts w:ascii="Times New Roman" w:eastAsia="Calibri" w:hAnsi="Times New Roman" w:cs="Times New Roman"/>
          <w:sz w:val="24"/>
          <w:szCs w:val="24"/>
          <w:lang w:eastAsia="cs-CZ"/>
        </w:rPr>
        <w:t>kalendářních dnů;</w:t>
      </w:r>
    </w:p>
    <w:p w14:paraId="51D6425C" w14:textId="77777777" w:rsidR="00D00191" w:rsidRPr="00DB75F3" w:rsidRDefault="00D00191" w:rsidP="00FA716B">
      <w:pPr>
        <w:numPr>
          <w:ilvl w:val="2"/>
          <w:numId w:val="13"/>
        </w:numPr>
        <w:spacing w:after="0" w:line="240" w:lineRule="auto"/>
        <w:ind w:left="1418"/>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nedodržení kvality a/nebo podmínek stanovených orgány státní správy, požárních, bezpečnostních nebo ekologických předpisů, které mohou mít vliv na povolení k užívání a provozu díla;</w:t>
      </w:r>
    </w:p>
    <w:p w14:paraId="23BC953F" w14:textId="77777777" w:rsidR="00D00191" w:rsidRPr="00DB75F3" w:rsidRDefault="00D00191" w:rsidP="00FA716B">
      <w:pPr>
        <w:numPr>
          <w:ilvl w:val="2"/>
          <w:numId w:val="13"/>
        </w:numPr>
        <w:spacing w:after="0" w:line="240" w:lineRule="auto"/>
        <w:ind w:left="1418"/>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 xml:space="preserve">porušení dohody o použité a projednané technologii. </w:t>
      </w:r>
    </w:p>
    <w:p w14:paraId="14B652DA" w14:textId="41E33BBF" w:rsidR="00D00191" w:rsidRPr="00DB75F3" w:rsidRDefault="00D00191" w:rsidP="00FA716B">
      <w:pPr>
        <w:numPr>
          <w:ilvl w:val="1"/>
          <w:numId w:val="13"/>
        </w:numPr>
        <w:spacing w:after="0" w:line="240" w:lineRule="auto"/>
        <w:ind w:left="709" w:hanging="709"/>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 xml:space="preserve">Objednatel a zhotovitel jsou oprávněni odstoupit od smlouvy v případě, je-li na majetek druhé </w:t>
      </w:r>
      <w:r w:rsidR="00B737D6" w:rsidRPr="00DB75F3">
        <w:rPr>
          <w:rFonts w:ascii="Times New Roman" w:eastAsia="Calibri" w:hAnsi="Times New Roman" w:cs="Times New Roman"/>
          <w:sz w:val="24"/>
          <w:szCs w:val="24"/>
          <w:lang w:eastAsia="cs-CZ"/>
        </w:rPr>
        <w:t xml:space="preserve">smluvní </w:t>
      </w:r>
      <w:r w:rsidRPr="00DB75F3">
        <w:rPr>
          <w:rFonts w:ascii="Times New Roman" w:eastAsia="Calibri" w:hAnsi="Times New Roman" w:cs="Times New Roman"/>
          <w:sz w:val="24"/>
          <w:szCs w:val="24"/>
          <w:lang w:eastAsia="cs-CZ"/>
        </w:rPr>
        <w:t>strany vyhlášeno konkursní řízení nebo je-li tento návrh zamítnut pro nedostatek majetku.</w:t>
      </w:r>
    </w:p>
    <w:p w14:paraId="31953B2E" w14:textId="49148899" w:rsidR="00D00191" w:rsidRPr="00DB75F3" w:rsidRDefault="00D00191" w:rsidP="00FA716B">
      <w:pPr>
        <w:numPr>
          <w:ilvl w:val="1"/>
          <w:numId w:val="13"/>
        </w:numPr>
        <w:spacing w:after="0" w:line="240" w:lineRule="auto"/>
        <w:ind w:left="709" w:hanging="709"/>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 xml:space="preserve">Odstoupení od smlouvy musí být učiněno písemně, právo odstoupit od smlouvy nemá </w:t>
      </w:r>
      <w:r w:rsidR="00B737D6" w:rsidRPr="00DB75F3">
        <w:rPr>
          <w:rFonts w:ascii="Times New Roman" w:eastAsia="Calibri" w:hAnsi="Times New Roman" w:cs="Times New Roman"/>
          <w:sz w:val="24"/>
          <w:szCs w:val="24"/>
          <w:lang w:eastAsia="cs-CZ"/>
        </w:rPr>
        <w:t xml:space="preserve">ta smluvní </w:t>
      </w:r>
      <w:r w:rsidRPr="00DB75F3">
        <w:rPr>
          <w:rFonts w:ascii="Times New Roman" w:eastAsia="Calibri" w:hAnsi="Times New Roman" w:cs="Times New Roman"/>
          <w:sz w:val="24"/>
          <w:szCs w:val="24"/>
          <w:lang w:eastAsia="cs-CZ"/>
        </w:rPr>
        <w:t>strana, která se podstatného porušení smlouvy dopustila, účinky odstoupení nastávají dnem doručení oznámení o odstoupení druhé smluvní straně.</w:t>
      </w:r>
    </w:p>
    <w:p w14:paraId="450C2036" w14:textId="4421E5D0" w:rsidR="00D00191" w:rsidRPr="00DB75F3" w:rsidRDefault="00D00191" w:rsidP="00FA716B">
      <w:pPr>
        <w:numPr>
          <w:ilvl w:val="1"/>
          <w:numId w:val="13"/>
        </w:numPr>
        <w:spacing w:after="0" w:line="240" w:lineRule="auto"/>
        <w:ind w:left="709" w:hanging="709"/>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V případě odstoupení od smlouvy se zhotovitel zavazuje opustit staveniště a vyklidit zařízení staveniště nejpozději do 3</w:t>
      </w:r>
      <w:r w:rsidR="00B737D6" w:rsidRPr="00DB75F3">
        <w:rPr>
          <w:rFonts w:ascii="Times New Roman" w:eastAsia="Calibri" w:hAnsi="Times New Roman" w:cs="Times New Roman"/>
          <w:sz w:val="24"/>
          <w:szCs w:val="24"/>
          <w:lang w:eastAsia="cs-CZ"/>
        </w:rPr>
        <w:t xml:space="preserve"> (tří)</w:t>
      </w:r>
      <w:r w:rsidRPr="00DB75F3">
        <w:rPr>
          <w:rFonts w:ascii="Times New Roman" w:eastAsia="Calibri" w:hAnsi="Times New Roman" w:cs="Times New Roman"/>
          <w:sz w:val="24"/>
          <w:szCs w:val="24"/>
          <w:lang w:eastAsia="cs-CZ"/>
        </w:rPr>
        <w:t xml:space="preserve"> dnů od účinnosti odstoupení.</w:t>
      </w:r>
    </w:p>
    <w:p w14:paraId="7D3CA2E9" w14:textId="637A422A" w:rsidR="00D00191" w:rsidRPr="00DB75F3" w:rsidRDefault="00D00191" w:rsidP="00FA716B">
      <w:pPr>
        <w:numPr>
          <w:ilvl w:val="1"/>
          <w:numId w:val="13"/>
        </w:numPr>
        <w:spacing w:after="0" w:line="240" w:lineRule="auto"/>
        <w:ind w:left="709" w:hanging="709"/>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 xml:space="preserve">Zhotovitel má v případě neplnění ujednání </w:t>
      </w:r>
      <w:r w:rsidR="00B737D6" w:rsidRPr="00DB75F3">
        <w:rPr>
          <w:rFonts w:ascii="Times New Roman" w:eastAsia="Calibri" w:hAnsi="Times New Roman" w:cs="Times New Roman"/>
          <w:sz w:val="24"/>
          <w:szCs w:val="24"/>
          <w:lang w:eastAsia="cs-CZ"/>
        </w:rPr>
        <w:t xml:space="preserve">dle </w:t>
      </w:r>
      <w:r w:rsidRPr="00DB75F3">
        <w:rPr>
          <w:rFonts w:ascii="Times New Roman" w:eastAsia="Calibri" w:hAnsi="Times New Roman" w:cs="Times New Roman"/>
          <w:sz w:val="24"/>
          <w:szCs w:val="24"/>
          <w:lang w:eastAsia="cs-CZ"/>
        </w:rPr>
        <w:t>této smlouvy ze strany objednatele právo na pozastavení prací až do odstranění důvodů a právo na úhradu škod, které tímto zhotoviteli vzniknou.</w:t>
      </w:r>
    </w:p>
    <w:p w14:paraId="1A42C90C" w14:textId="77777777" w:rsidR="00D00191" w:rsidRPr="00DB75F3" w:rsidRDefault="00D00191" w:rsidP="00FA716B">
      <w:pPr>
        <w:numPr>
          <w:ilvl w:val="1"/>
          <w:numId w:val="13"/>
        </w:numPr>
        <w:spacing w:after="0" w:line="240" w:lineRule="auto"/>
        <w:ind w:left="709" w:hanging="709"/>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lastRenderedPageBreak/>
        <w:t>Smluvní strany sjednávají, že veškeré vzájemné a splatné pohledávky je možné započítat, nebo postoupit třetí straně.</w:t>
      </w:r>
    </w:p>
    <w:p w14:paraId="0F278357" w14:textId="46C8A3F1" w:rsidR="00D00191" w:rsidRPr="00DB75F3" w:rsidRDefault="00D00191" w:rsidP="00FA716B">
      <w:pPr>
        <w:numPr>
          <w:ilvl w:val="1"/>
          <w:numId w:val="13"/>
        </w:numPr>
        <w:spacing w:after="0" w:line="240" w:lineRule="auto"/>
        <w:ind w:left="709" w:hanging="709"/>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 xml:space="preserve">V záležitostech neupravených v textu této smlouvy platí </w:t>
      </w:r>
      <w:r w:rsidR="00B737D6" w:rsidRPr="00DB75F3">
        <w:rPr>
          <w:rFonts w:ascii="Times New Roman" w:eastAsia="Calibri" w:hAnsi="Times New Roman" w:cs="Times New Roman"/>
          <w:sz w:val="24"/>
          <w:szCs w:val="24"/>
          <w:lang w:eastAsia="cs-CZ"/>
        </w:rPr>
        <w:t>OZ</w:t>
      </w:r>
      <w:r w:rsidRPr="00DB75F3">
        <w:rPr>
          <w:rFonts w:ascii="Times New Roman" w:eastAsia="Calibri" w:hAnsi="Times New Roman" w:cs="Times New Roman"/>
          <w:sz w:val="24"/>
          <w:szCs w:val="24"/>
          <w:lang w:eastAsia="cs-CZ"/>
        </w:rPr>
        <w:t>, příp. dalších obecně platných právních předpisů, které mají vztah ke sjednanému smluvnímu vztahu.</w:t>
      </w:r>
    </w:p>
    <w:p w14:paraId="79E659FF" w14:textId="0AF93F02" w:rsidR="00D00191" w:rsidRPr="00DB75F3" w:rsidRDefault="00D00191" w:rsidP="00FA716B">
      <w:pPr>
        <w:numPr>
          <w:ilvl w:val="1"/>
          <w:numId w:val="13"/>
        </w:numPr>
        <w:spacing w:after="0" w:line="240" w:lineRule="auto"/>
        <w:ind w:left="709" w:hanging="709"/>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Smluvní strany se dohodly, že na písemně předkládané zásadní návrhy a připomínky budou písemně reagovat do 5</w:t>
      </w:r>
      <w:r w:rsidR="00B737D6" w:rsidRPr="00DB75F3">
        <w:rPr>
          <w:rFonts w:ascii="Times New Roman" w:eastAsia="Calibri" w:hAnsi="Times New Roman" w:cs="Times New Roman"/>
          <w:sz w:val="24"/>
          <w:szCs w:val="24"/>
          <w:lang w:eastAsia="cs-CZ"/>
        </w:rPr>
        <w:t xml:space="preserve"> (pěti)</w:t>
      </w:r>
      <w:r w:rsidRPr="00DB75F3">
        <w:rPr>
          <w:rFonts w:ascii="Times New Roman" w:eastAsia="Calibri" w:hAnsi="Times New Roman" w:cs="Times New Roman"/>
          <w:sz w:val="24"/>
          <w:szCs w:val="24"/>
          <w:lang w:eastAsia="cs-CZ"/>
        </w:rPr>
        <w:t> pracovních dnů po obdržení. Pro zápisy ve stavebním deníku platí lhůta 3</w:t>
      </w:r>
      <w:r w:rsidR="00B737D6" w:rsidRPr="00DB75F3">
        <w:rPr>
          <w:rFonts w:ascii="Times New Roman" w:eastAsia="Calibri" w:hAnsi="Times New Roman" w:cs="Times New Roman"/>
          <w:sz w:val="24"/>
          <w:szCs w:val="24"/>
          <w:lang w:eastAsia="cs-CZ"/>
        </w:rPr>
        <w:t xml:space="preserve"> (tří)</w:t>
      </w:r>
      <w:r w:rsidRPr="00DB75F3">
        <w:rPr>
          <w:rFonts w:ascii="Times New Roman" w:eastAsia="Calibri" w:hAnsi="Times New Roman" w:cs="Times New Roman"/>
          <w:sz w:val="24"/>
          <w:szCs w:val="24"/>
          <w:lang w:eastAsia="cs-CZ"/>
        </w:rPr>
        <w:t xml:space="preserve"> pracovních dnů. Pokud druhá </w:t>
      </w:r>
      <w:r w:rsidR="00B737D6" w:rsidRPr="00DB75F3">
        <w:rPr>
          <w:rFonts w:ascii="Times New Roman" w:eastAsia="Calibri" w:hAnsi="Times New Roman" w:cs="Times New Roman"/>
          <w:sz w:val="24"/>
          <w:szCs w:val="24"/>
          <w:lang w:eastAsia="cs-CZ"/>
        </w:rPr>
        <w:t xml:space="preserve">smluvní </w:t>
      </w:r>
      <w:r w:rsidRPr="00DB75F3">
        <w:rPr>
          <w:rFonts w:ascii="Times New Roman" w:eastAsia="Calibri" w:hAnsi="Times New Roman" w:cs="Times New Roman"/>
          <w:sz w:val="24"/>
          <w:szCs w:val="24"/>
          <w:lang w:eastAsia="cs-CZ"/>
        </w:rPr>
        <w:t>strana na zápis v dané lhůtě nereaguje, má se za to, že se zápisem souhlasí a nemá námitek.</w:t>
      </w:r>
    </w:p>
    <w:p w14:paraId="5D1711D2" w14:textId="2D6ADBC3" w:rsidR="00FB0870" w:rsidRPr="00DB75F3" w:rsidRDefault="00FB0870" w:rsidP="00DB75F3">
      <w:pPr>
        <w:numPr>
          <w:ilvl w:val="1"/>
          <w:numId w:val="13"/>
        </w:numPr>
        <w:spacing w:after="0" w:line="240" w:lineRule="auto"/>
        <w:ind w:left="709" w:hanging="709"/>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 xml:space="preserve">Tato </w:t>
      </w:r>
      <w:r w:rsidR="00DB75F3">
        <w:rPr>
          <w:rFonts w:ascii="Times New Roman" w:eastAsia="Calibri" w:hAnsi="Times New Roman" w:cs="Times New Roman"/>
          <w:sz w:val="24"/>
          <w:szCs w:val="24"/>
          <w:lang w:eastAsia="cs-CZ"/>
        </w:rPr>
        <w:t xml:space="preserve">smlouva </w:t>
      </w:r>
      <w:bookmarkStart w:id="0" w:name="_GoBack"/>
      <w:bookmarkEnd w:id="0"/>
      <w:r w:rsidR="00DB75F3" w:rsidRPr="00201A80">
        <w:rPr>
          <w:rFonts w:ascii="Times New Roman" w:eastAsia="Calibri" w:hAnsi="Times New Roman" w:cs="Times New Roman"/>
          <w:sz w:val="24"/>
          <w:szCs w:val="24"/>
          <w:lang w:eastAsia="cs-CZ"/>
        </w:rPr>
        <w:t>je vyhotovena v</w:t>
      </w:r>
      <w:r w:rsidR="00DB75F3">
        <w:rPr>
          <w:rFonts w:ascii="Times New Roman" w:eastAsia="Calibri" w:hAnsi="Times New Roman" w:cs="Times New Roman"/>
          <w:sz w:val="24"/>
          <w:szCs w:val="24"/>
          <w:lang w:eastAsia="cs-CZ"/>
        </w:rPr>
        <w:t> 5 (</w:t>
      </w:r>
      <w:r w:rsidR="00DB75F3" w:rsidRPr="00201A80">
        <w:rPr>
          <w:rFonts w:ascii="Times New Roman" w:eastAsia="Calibri" w:hAnsi="Times New Roman" w:cs="Times New Roman"/>
          <w:sz w:val="24"/>
          <w:szCs w:val="24"/>
          <w:lang w:eastAsia="cs-CZ"/>
        </w:rPr>
        <w:t>pěti</w:t>
      </w:r>
      <w:r w:rsidR="00DB75F3">
        <w:rPr>
          <w:rFonts w:ascii="Times New Roman" w:eastAsia="Calibri" w:hAnsi="Times New Roman" w:cs="Times New Roman"/>
          <w:sz w:val="24"/>
          <w:szCs w:val="24"/>
          <w:lang w:eastAsia="cs-CZ"/>
        </w:rPr>
        <w:t>)</w:t>
      </w:r>
      <w:r w:rsidR="00DB75F3" w:rsidRPr="00201A80">
        <w:rPr>
          <w:rFonts w:ascii="Times New Roman" w:eastAsia="Calibri" w:hAnsi="Times New Roman" w:cs="Times New Roman"/>
          <w:sz w:val="24"/>
          <w:szCs w:val="24"/>
          <w:lang w:eastAsia="cs-CZ"/>
        </w:rPr>
        <w:t xml:space="preserve"> stejnopisech, </w:t>
      </w:r>
      <w:r w:rsidR="00DB75F3">
        <w:rPr>
          <w:rFonts w:ascii="Times New Roman" w:eastAsia="Calibri" w:hAnsi="Times New Roman" w:cs="Times New Roman"/>
          <w:sz w:val="24"/>
          <w:szCs w:val="24"/>
          <w:lang w:eastAsia="cs-CZ"/>
        </w:rPr>
        <w:t>4 (č</w:t>
      </w:r>
      <w:r w:rsidR="00DB75F3" w:rsidRPr="00201A80">
        <w:rPr>
          <w:rFonts w:ascii="Times New Roman" w:eastAsia="Calibri" w:hAnsi="Times New Roman" w:cs="Times New Roman"/>
          <w:sz w:val="24"/>
          <w:szCs w:val="24"/>
          <w:lang w:eastAsia="cs-CZ"/>
        </w:rPr>
        <w:t>tyři) z nich obdrží objednatel a</w:t>
      </w:r>
      <w:r w:rsidR="00DB75F3">
        <w:rPr>
          <w:rFonts w:ascii="Times New Roman" w:eastAsia="Calibri" w:hAnsi="Times New Roman" w:cs="Times New Roman"/>
          <w:sz w:val="24"/>
          <w:szCs w:val="24"/>
          <w:lang w:eastAsia="cs-CZ"/>
        </w:rPr>
        <w:t xml:space="preserve"> 1(</w:t>
      </w:r>
      <w:r w:rsidR="00DB75F3" w:rsidRPr="00201A80">
        <w:rPr>
          <w:rFonts w:ascii="Times New Roman" w:eastAsia="Calibri" w:hAnsi="Times New Roman" w:cs="Times New Roman"/>
          <w:sz w:val="24"/>
          <w:szCs w:val="24"/>
          <w:lang w:eastAsia="cs-CZ"/>
        </w:rPr>
        <w:t>jeden) zhotovitel. Všechny stejnopisy mají hodnotu originálu.</w:t>
      </w:r>
    </w:p>
    <w:p w14:paraId="0AA96D1E" w14:textId="0321686B" w:rsidR="00712A15" w:rsidRPr="00DB75F3" w:rsidRDefault="00712A15" w:rsidP="00FA716B">
      <w:pPr>
        <w:numPr>
          <w:ilvl w:val="1"/>
          <w:numId w:val="13"/>
        </w:numPr>
        <w:spacing w:after="0" w:line="240" w:lineRule="auto"/>
        <w:ind w:left="709" w:hanging="709"/>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 xml:space="preserve">Tato smlouva </w:t>
      </w:r>
      <w:r w:rsidR="002C3A2C" w:rsidRPr="00DB75F3">
        <w:rPr>
          <w:rFonts w:ascii="Times New Roman" w:eastAsia="Calibri" w:hAnsi="Times New Roman" w:cs="Times New Roman"/>
          <w:sz w:val="24"/>
          <w:szCs w:val="24"/>
          <w:lang w:eastAsia="cs-CZ"/>
        </w:rPr>
        <w:t>nabývá platnosti dnem jejího podpisu oběma smluvními stranami a účinnosti dnem jejího zveřejnění v registru smluv ve smyslu zák</w:t>
      </w:r>
      <w:r w:rsidR="00B737D6" w:rsidRPr="00DB75F3">
        <w:rPr>
          <w:rFonts w:ascii="Times New Roman" w:eastAsia="Calibri" w:hAnsi="Times New Roman" w:cs="Times New Roman"/>
          <w:sz w:val="24"/>
          <w:szCs w:val="24"/>
          <w:lang w:eastAsia="cs-CZ"/>
        </w:rPr>
        <w:t>.</w:t>
      </w:r>
      <w:r w:rsidR="002C3A2C" w:rsidRPr="00DB75F3">
        <w:rPr>
          <w:rFonts w:ascii="Times New Roman" w:eastAsia="Calibri" w:hAnsi="Times New Roman" w:cs="Times New Roman"/>
          <w:sz w:val="24"/>
          <w:szCs w:val="24"/>
          <w:lang w:eastAsia="cs-CZ"/>
        </w:rPr>
        <w:t xml:space="preserve"> č. 340/2015 Sb., o zvláštních podmínkách účinnosti některých smluv, uveřejňování těchto smluv a o registru smluv, ve znění pozdějších předpisů</w:t>
      </w:r>
      <w:r w:rsidRPr="00DB75F3">
        <w:rPr>
          <w:rFonts w:ascii="Times New Roman" w:eastAsia="Calibri" w:hAnsi="Times New Roman" w:cs="Times New Roman"/>
          <w:sz w:val="24"/>
          <w:szCs w:val="24"/>
          <w:lang w:eastAsia="cs-CZ"/>
        </w:rPr>
        <w:t>.</w:t>
      </w:r>
    </w:p>
    <w:p w14:paraId="65EB5163" w14:textId="5CE2A59F" w:rsidR="0095771D" w:rsidRPr="00DB75F3" w:rsidRDefault="0095771D" w:rsidP="00FA716B">
      <w:pPr>
        <w:numPr>
          <w:ilvl w:val="1"/>
          <w:numId w:val="13"/>
        </w:numPr>
        <w:spacing w:after="0" w:line="240" w:lineRule="auto"/>
        <w:ind w:left="709" w:hanging="709"/>
        <w:jc w:val="both"/>
        <w:rPr>
          <w:rFonts w:ascii="Times New Roman" w:eastAsia="Calibri" w:hAnsi="Times New Roman" w:cs="Times New Roman"/>
          <w:sz w:val="24"/>
          <w:szCs w:val="24"/>
          <w:lang w:eastAsia="cs-CZ"/>
        </w:rPr>
      </w:pPr>
      <w:r w:rsidRPr="00DB75F3">
        <w:rPr>
          <w:rFonts w:ascii="Times New Roman" w:eastAsia="Calibri" w:hAnsi="Times New Roman" w:cs="Times New Roman"/>
          <w:sz w:val="24"/>
          <w:szCs w:val="24"/>
          <w:lang w:eastAsia="cs-CZ"/>
        </w:rPr>
        <w:t>Tímto se ve smyslu ust</w:t>
      </w:r>
      <w:r w:rsidR="00B737D6" w:rsidRPr="00DB75F3">
        <w:rPr>
          <w:rFonts w:ascii="Times New Roman" w:eastAsia="Calibri" w:hAnsi="Times New Roman" w:cs="Times New Roman"/>
          <w:sz w:val="24"/>
          <w:szCs w:val="24"/>
          <w:lang w:eastAsia="cs-CZ"/>
        </w:rPr>
        <w:t xml:space="preserve">. </w:t>
      </w:r>
      <w:r w:rsidRPr="00DB75F3">
        <w:rPr>
          <w:rFonts w:ascii="Times New Roman" w:eastAsia="Calibri" w:hAnsi="Times New Roman" w:cs="Times New Roman"/>
          <w:sz w:val="24"/>
          <w:szCs w:val="24"/>
          <w:lang w:eastAsia="cs-CZ"/>
        </w:rPr>
        <w:t>§ 43 odst. 1 zák</w:t>
      </w:r>
      <w:r w:rsidR="00B737D6" w:rsidRPr="00DB75F3">
        <w:rPr>
          <w:rFonts w:ascii="Times New Roman" w:eastAsia="Calibri" w:hAnsi="Times New Roman" w:cs="Times New Roman"/>
          <w:sz w:val="24"/>
          <w:szCs w:val="24"/>
          <w:lang w:eastAsia="cs-CZ"/>
        </w:rPr>
        <w:t>.</w:t>
      </w:r>
      <w:r w:rsidRPr="00DB75F3">
        <w:rPr>
          <w:rFonts w:ascii="Times New Roman" w:eastAsia="Calibri" w:hAnsi="Times New Roman" w:cs="Times New Roman"/>
          <w:sz w:val="24"/>
          <w:szCs w:val="24"/>
          <w:lang w:eastAsia="cs-CZ"/>
        </w:rPr>
        <w:t xml:space="preserve"> č. 131/2000 Sb., o hlavním městě Praze, ve znění pozdějších předpisů, potvrzuje, že byly splněny podmínky pro platnost právního jednání městské části Praha 5, a to </w:t>
      </w:r>
      <w:r w:rsidR="000D677A" w:rsidRPr="00DB75F3">
        <w:rPr>
          <w:rFonts w:ascii="Times New Roman" w:eastAsia="Calibri" w:hAnsi="Times New Roman" w:cs="Times New Roman"/>
          <w:sz w:val="24"/>
          <w:szCs w:val="24"/>
          <w:lang w:eastAsia="cs-CZ"/>
        </w:rPr>
        <w:t>U</w:t>
      </w:r>
      <w:r w:rsidRPr="00DB75F3">
        <w:rPr>
          <w:rFonts w:ascii="Times New Roman" w:eastAsia="Calibri" w:hAnsi="Times New Roman" w:cs="Times New Roman"/>
          <w:sz w:val="24"/>
          <w:szCs w:val="24"/>
          <w:lang w:eastAsia="cs-CZ"/>
        </w:rPr>
        <w:t>snesením RMČ č. ……….…… ze dne……….………</w:t>
      </w:r>
    </w:p>
    <w:p w14:paraId="0D4648EE" w14:textId="77777777" w:rsidR="00FA716B" w:rsidRPr="00DB75F3" w:rsidRDefault="00FA716B" w:rsidP="00D00191">
      <w:pPr>
        <w:spacing w:after="0" w:line="240" w:lineRule="auto"/>
        <w:rPr>
          <w:rFonts w:ascii="Times New Roman" w:eastAsia="Times New Roman" w:hAnsi="Times New Roman" w:cs="Times New Roman"/>
          <w:sz w:val="24"/>
          <w:szCs w:val="24"/>
          <w:lang w:eastAsia="cs-CZ"/>
        </w:rPr>
      </w:pPr>
    </w:p>
    <w:p w14:paraId="7DBD7A4C" w14:textId="77777777" w:rsidR="00D00191" w:rsidRPr="00DB75F3" w:rsidRDefault="00D00191" w:rsidP="00D00191">
      <w:pPr>
        <w:spacing w:after="0" w:line="240" w:lineRule="auto"/>
        <w:rPr>
          <w:rFonts w:ascii="Times New Roman" w:eastAsia="Times New Roman" w:hAnsi="Times New Roman" w:cs="Times New Roman"/>
          <w:b/>
          <w:sz w:val="24"/>
          <w:szCs w:val="24"/>
          <w:u w:val="single"/>
          <w:lang w:eastAsia="cs-CZ"/>
        </w:rPr>
      </w:pPr>
      <w:r w:rsidRPr="00DB75F3">
        <w:rPr>
          <w:rFonts w:ascii="Times New Roman" w:eastAsia="Times New Roman" w:hAnsi="Times New Roman" w:cs="Times New Roman"/>
          <w:b/>
          <w:sz w:val="24"/>
          <w:szCs w:val="24"/>
          <w:u w:val="single"/>
          <w:lang w:eastAsia="cs-CZ"/>
        </w:rPr>
        <w:t>Přílohy:</w:t>
      </w:r>
    </w:p>
    <w:p w14:paraId="6909BFED" w14:textId="77777777" w:rsidR="00D00191" w:rsidRPr="00DB75F3" w:rsidRDefault="00D00191" w:rsidP="00D00191">
      <w:pPr>
        <w:spacing w:after="0" w:line="240" w:lineRule="auto"/>
        <w:contextualSpacing/>
        <w:jc w:val="both"/>
        <w:rPr>
          <w:rFonts w:ascii="Times New Roman" w:eastAsia="Times New Roman" w:hAnsi="Times New Roman" w:cs="Times New Roman"/>
          <w:sz w:val="20"/>
          <w:szCs w:val="24"/>
          <w:lang w:eastAsia="cs-CZ"/>
        </w:rPr>
      </w:pPr>
    </w:p>
    <w:p w14:paraId="3614CCED" w14:textId="532ABBAE" w:rsidR="00D00191" w:rsidRPr="00DB75F3" w:rsidRDefault="00D00191" w:rsidP="000D677A">
      <w:pPr>
        <w:spacing w:after="0" w:line="240" w:lineRule="auto"/>
        <w:ind w:left="1276" w:hanging="1276"/>
        <w:jc w:val="both"/>
        <w:rPr>
          <w:rFonts w:ascii="Times New Roman" w:eastAsia="Times New Roman" w:hAnsi="Times New Roman" w:cs="Times New Roman"/>
          <w:sz w:val="24"/>
          <w:szCs w:val="20"/>
          <w:lang w:eastAsia="cs-CZ"/>
        </w:rPr>
      </w:pPr>
      <w:r w:rsidRPr="00DB75F3">
        <w:rPr>
          <w:rFonts w:ascii="Times New Roman" w:eastAsia="Times New Roman" w:hAnsi="Times New Roman" w:cs="Times New Roman"/>
          <w:sz w:val="24"/>
          <w:szCs w:val="20"/>
          <w:lang w:eastAsia="cs-CZ"/>
        </w:rPr>
        <w:t>Příloha č. 1:</w:t>
      </w:r>
      <w:r w:rsidRPr="00DB75F3">
        <w:rPr>
          <w:rFonts w:ascii="Times New Roman" w:eastAsia="Times New Roman" w:hAnsi="Times New Roman" w:cs="Times New Roman"/>
          <w:sz w:val="24"/>
          <w:szCs w:val="20"/>
          <w:lang w:eastAsia="cs-CZ"/>
        </w:rPr>
        <w:tab/>
      </w:r>
      <w:r w:rsidR="00BD0F68" w:rsidRPr="00DB75F3">
        <w:rPr>
          <w:rFonts w:ascii="Times New Roman" w:eastAsia="Times New Roman" w:hAnsi="Times New Roman" w:cs="Times New Roman"/>
          <w:sz w:val="24"/>
          <w:szCs w:val="20"/>
          <w:lang w:eastAsia="cs-CZ"/>
        </w:rPr>
        <w:t xml:space="preserve">Projektová dokumentace </w:t>
      </w:r>
      <w:r w:rsidRPr="00DB75F3">
        <w:rPr>
          <w:rFonts w:ascii="Times New Roman" w:eastAsia="Times New Roman" w:hAnsi="Times New Roman" w:cs="Times New Roman"/>
          <w:sz w:val="24"/>
          <w:szCs w:val="20"/>
          <w:lang w:eastAsia="cs-CZ"/>
        </w:rPr>
        <w:t>(volná příloha)</w:t>
      </w:r>
      <w:r w:rsidR="000D677A" w:rsidRPr="00DB75F3">
        <w:rPr>
          <w:rFonts w:ascii="Times New Roman" w:eastAsia="Times New Roman" w:hAnsi="Times New Roman" w:cs="Times New Roman"/>
          <w:sz w:val="24"/>
          <w:szCs w:val="20"/>
          <w:lang w:eastAsia="cs-CZ"/>
        </w:rPr>
        <w:t>.</w:t>
      </w:r>
    </w:p>
    <w:p w14:paraId="5706742B" w14:textId="296EEC76" w:rsidR="00D00191" w:rsidRPr="00DB75F3" w:rsidRDefault="00D00191">
      <w:pPr>
        <w:spacing w:after="0" w:line="240" w:lineRule="auto"/>
        <w:ind w:left="1276" w:hanging="1276"/>
        <w:contextualSpacing/>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 xml:space="preserve">Příloha č. 2: </w:t>
      </w:r>
      <w:r w:rsidRPr="00DB75F3">
        <w:rPr>
          <w:rFonts w:ascii="Times New Roman" w:eastAsia="Times New Roman" w:hAnsi="Times New Roman" w:cs="Times New Roman"/>
          <w:sz w:val="24"/>
          <w:szCs w:val="24"/>
          <w:lang w:eastAsia="cs-CZ"/>
        </w:rPr>
        <w:tab/>
        <w:t>Položkový rozpočet zpracovaný zhotovitelem</w:t>
      </w:r>
      <w:r w:rsidR="003A5E28" w:rsidRPr="00DB75F3">
        <w:rPr>
          <w:rFonts w:ascii="Times New Roman" w:eastAsia="Times New Roman" w:hAnsi="Times New Roman" w:cs="Times New Roman"/>
          <w:sz w:val="24"/>
          <w:szCs w:val="24"/>
          <w:lang w:eastAsia="cs-CZ"/>
        </w:rPr>
        <w:t xml:space="preserve"> </w:t>
      </w:r>
      <w:r w:rsidR="003A5E28" w:rsidRPr="00DB75F3">
        <w:rPr>
          <w:rFonts w:ascii="Times New Roman" w:eastAsia="Times New Roman" w:hAnsi="Times New Roman" w:cs="Times New Roman"/>
          <w:sz w:val="24"/>
          <w:szCs w:val="24"/>
          <w:highlight w:val="yellow"/>
          <w:lang w:eastAsia="cs-CZ"/>
        </w:rPr>
        <w:t xml:space="preserve">(dodá </w:t>
      </w:r>
      <w:r w:rsidR="00FA716B" w:rsidRPr="00DB75F3">
        <w:rPr>
          <w:rFonts w:ascii="Times New Roman" w:eastAsia="Times New Roman" w:hAnsi="Times New Roman" w:cs="Times New Roman"/>
          <w:sz w:val="24"/>
          <w:szCs w:val="24"/>
          <w:highlight w:val="yellow"/>
          <w:lang w:eastAsia="cs-CZ"/>
        </w:rPr>
        <w:t>účastník</w:t>
      </w:r>
      <w:r w:rsidR="003A5E28" w:rsidRPr="00DB75F3">
        <w:rPr>
          <w:rFonts w:ascii="Times New Roman" w:eastAsia="Times New Roman" w:hAnsi="Times New Roman" w:cs="Times New Roman"/>
          <w:sz w:val="24"/>
          <w:szCs w:val="24"/>
          <w:highlight w:val="yellow"/>
          <w:lang w:eastAsia="cs-CZ"/>
        </w:rPr>
        <w:t xml:space="preserve"> ve své nabídce)</w:t>
      </w:r>
      <w:r w:rsidR="000D677A" w:rsidRPr="00DB75F3">
        <w:rPr>
          <w:rFonts w:ascii="Times New Roman" w:eastAsia="Times New Roman" w:hAnsi="Times New Roman" w:cs="Times New Roman"/>
          <w:sz w:val="24"/>
          <w:szCs w:val="24"/>
          <w:lang w:eastAsia="cs-CZ"/>
        </w:rPr>
        <w:t>.</w:t>
      </w:r>
    </w:p>
    <w:p w14:paraId="2DA367D2" w14:textId="666E3923" w:rsidR="00D00191" w:rsidRPr="00DB75F3" w:rsidRDefault="00D00191" w:rsidP="00583F0C">
      <w:pPr>
        <w:spacing w:after="0" w:line="240" w:lineRule="auto"/>
        <w:ind w:left="1276" w:hanging="1276"/>
        <w:contextualSpacing/>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 xml:space="preserve">Příloha č. 3: </w:t>
      </w:r>
      <w:r w:rsidRPr="00DB75F3">
        <w:rPr>
          <w:rFonts w:ascii="Times New Roman" w:eastAsia="Times New Roman" w:hAnsi="Times New Roman" w:cs="Times New Roman"/>
          <w:sz w:val="24"/>
          <w:szCs w:val="24"/>
          <w:lang w:eastAsia="cs-CZ"/>
        </w:rPr>
        <w:tab/>
        <w:t>Platný doklad o pojištění zhotovitele na odpovědnost za škodu způsobenou jeho činností v souvislosti s plněním této smlouvy o dílo</w:t>
      </w:r>
      <w:r w:rsidR="00FA716B" w:rsidRPr="00DB75F3">
        <w:rPr>
          <w:rFonts w:ascii="Times New Roman" w:eastAsia="Times New Roman" w:hAnsi="Times New Roman" w:cs="Times New Roman"/>
          <w:sz w:val="24"/>
          <w:szCs w:val="24"/>
          <w:lang w:eastAsia="cs-CZ"/>
        </w:rPr>
        <w:t xml:space="preserve"> </w:t>
      </w:r>
      <w:r w:rsidR="00FA716B" w:rsidRPr="00DB75F3">
        <w:rPr>
          <w:rFonts w:ascii="Times New Roman" w:eastAsia="Times New Roman" w:hAnsi="Times New Roman" w:cs="Times New Roman"/>
          <w:sz w:val="24"/>
          <w:szCs w:val="24"/>
          <w:highlight w:val="yellow"/>
          <w:lang w:eastAsia="cs-CZ"/>
        </w:rPr>
        <w:t>(dodá účastník ve své nabídce)</w:t>
      </w:r>
      <w:r w:rsidR="00CC65E4" w:rsidRPr="00DB75F3">
        <w:rPr>
          <w:rFonts w:ascii="Times New Roman" w:eastAsia="Times New Roman" w:hAnsi="Times New Roman" w:cs="Times New Roman"/>
          <w:sz w:val="24"/>
          <w:szCs w:val="24"/>
          <w:lang w:eastAsia="cs-CZ"/>
        </w:rPr>
        <w:t>.</w:t>
      </w:r>
    </w:p>
    <w:p w14:paraId="2B8F5A0B" w14:textId="357E0F4B" w:rsidR="00CC65E4" w:rsidRPr="00DB75F3" w:rsidRDefault="00CC65E4" w:rsidP="00CC65E4">
      <w:pPr>
        <w:spacing w:after="0" w:line="240" w:lineRule="auto"/>
        <w:ind w:left="1276" w:hanging="1276"/>
        <w:contextualSpacing/>
        <w:jc w:val="both"/>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Příloha č. 4:</w:t>
      </w:r>
      <w:r w:rsidRPr="00DB75F3">
        <w:rPr>
          <w:rFonts w:ascii="Times New Roman" w:eastAsia="Times New Roman" w:hAnsi="Times New Roman" w:cs="Times New Roman"/>
          <w:sz w:val="24"/>
          <w:szCs w:val="24"/>
          <w:lang w:eastAsia="cs-CZ"/>
        </w:rPr>
        <w:tab/>
        <w:t xml:space="preserve">Realizační tým </w:t>
      </w:r>
      <w:r w:rsidRPr="00DB75F3">
        <w:rPr>
          <w:rFonts w:ascii="Times New Roman" w:eastAsia="Times New Roman" w:hAnsi="Times New Roman" w:cs="Times New Roman"/>
          <w:sz w:val="24"/>
          <w:szCs w:val="24"/>
          <w:highlight w:val="yellow"/>
          <w:lang w:eastAsia="cs-CZ"/>
        </w:rPr>
        <w:t>(dodá účastník ve své nabídce)</w:t>
      </w:r>
      <w:r w:rsidRPr="00DB75F3">
        <w:rPr>
          <w:rFonts w:ascii="Times New Roman" w:eastAsia="Times New Roman" w:hAnsi="Times New Roman" w:cs="Times New Roman"/>
          <w:sz w:val="24"/>
          <w:szCs w:val="24"/>
          <w:lang w:eastAsia="cs-CZ"/>
        </w:rPr>
        <w:t>.</w:t>
      </w:r>
    </w:p>
    <w:p w14:paraId="5965FA59" w14:textId="38421C3F" w:rsidR="00CC65E4" w:rsidRPr="00DB75F3" w:rsidRDefault="00CC65E4" w:rsidP="00583F0C">
      <w:pPr>
        <w:spacing w:after="0" w:line="240" w:lineRule="auto"/>
        <w:ind w:left="1276" w:hanging="1276"/>
        <w:contextualSpacing/>
        <w:jc w:val="both"/>
        <w:rPr>
          <w:rFonts w:ascii="Times New Roman" w:eastAsia="Times New Roman" w:hAnsi="Times New Roman" w:cs="Times New Roman"/>
          <w:sz w:val="24"/>
          <w:szCs w:val="24"/>
          <w:lang w:eastAsia="cs-CZ"/>
        </w:rPr>
      </w:pPr>
    </w:p>
    <w:p w14:paraId="5B6CFDAC" w14:textId="77777777" w:rsidR="00D00191" w:rsidRPr="00DB75F3" w:rsidRDefault="00D00191" w:rsidP="00D00191">
      <w:pPr>
        <w:spacing w:after="0" w:line="240" w:lineRule="auto"/>
        <w:ind w:left="1410" w:hanging="1410"/>
        <w:contextualSpacing/>
        <w:rPr>
          <w:rFonts w:ascii="Times New Roman" w:eastAsia="Times New Roman" w:hAnsi="Times New Roman" w:cs="Times New Roman"/>
          <w:sz w:val="24"/>
          <w:szCs w:val="24"/>
          <w:lang w:eastAsia="cs-CZ"/>
        </w:rPr>
      </w:pPr>
    </w:p>
    <w:p w14:paraId="6202CBB4" w14:textId="77777777" w:rsidR="004E4128" w:rsidRPr="00DB75F3" w:rsidRDefault="004E4128" w:rsidP="00D00191">
      <w:pPr>
        <w:spacing w:after="0" w:line="240" w:lineRule="auto"/>
        <w:ind w:left="1410" w:hanging="1410"/>
        <w:contextualSpacing/>
        <w:rPr>
          <w:rFonts w:ascii="Times New Roman" w:eastAsia="Times New Roman" w:hAnsi="Times New Roman" w:cs="Times New Roman"/>
          <w:sz w:val="24"/>
          <w:szCs w:val="24"/>
          <w:lang w:eastAsia="cs-CZ"/>
        </w:rPr>
      </w:pPr>
    </w:p>
    <w:p w14:paraId="204D9980" w14:textId="77777777" w:rsidR="004E4128" w:rsidRPr="00DB75F3" w:rsidRDefault="004E4128" w:rsidP="00D00191">
      <w:pPr>
        <w:spacing w:after="0" w:line="240" w:lineRule="auto"/>
        <w:ind w:left="1410" w:hanging="1410"/>
        <w:contextualSpacing/>
        <w:rPr>
          <w:rFonts w:ascii="Times New Roman" w:eastAsia="Times New Roman" w:hAnsi="Times New Roman" w:cs="Times New Roman"/>
          <w:sz w:val="24"/>
          <w:szCs w:val="24"/>
          <w:lang w:eastAsia="cs-CZ"/>
        </w:rPr>
      </w:pPr>
    </w:p>
    <w:p w14:paraId="23AC813B" w14:textId="0A3B2C52" w:rsidR="00D00191" w:rsidRPr="00DB75F3" w:rsidRDefault="00D00191" w:rsidP="00D00191">
      <w:pPr>
        <w:spacing w:after="0" w:line="240" w:lineRule="auto"/>
        <w:contextualSpacing/>
        <w:rPr>
          <w:rFonts w:ascii="Times New Roman" w:eastAsia="Times New Roman" w:hAnsi="Times New Roman" w:cs="Times New Roman"/>
          <w:sz w:val="24"/>
          <w:szCs w:val="24"/>
          <w:lang w:eastAsia="cs-CZ"/>
        </w:rPr>
      </w:pPr>
      <w:r w:rsidRPr="00DB75F3">
        <w:rPr>
          <w:rFonts w:ascii="Times New Roman" w:eastAsia="Times New Roman" w:hAnsi="Times New Roman" w:cs="Times New Roman"/>
          <w:sz w:val="24"/>
          <w:szCs w:val="24"/>
          <w:lang w:eastAsia="cs-CZ"/>
        </w:rPr>
        <w:t xml:space="preserve">V Praze dne </w:t>
      </w:r>
      <w:r w:rsidR="000D677A" w:rsidRPr="00DB75F3">
        <w:rPr>
          <w:rFonts w:ascii="Times New Roman" w:eastAsia="Times New Roman" w:hAnsi="Times New Roman" w:cs="Times New Roman"/>
          <w:sz w:val="24"/>
          <w:szCs w:val="24"/>
          <w:lang w:eastAsia="cs-CZ"/>
        </w:rPr>
        <w:t>_____</w:t>
      </w:r>
      <w:r w:rsidRPr="00DB75F3">
        <w:rPr>
          <w:rFonts w:ascii="Times New Roman" w:eastAsia="Times New Roman" w:hAnsi="Times New Roman" w:cs="Times New Roman"/>
          <w:sz w:val="24"/>
          <w:szCs w:val="24"/>
          <w:lang w:eastAsia="cs-CZ"/>
        </w:rPr>
        <w:t xml:space="preserve"> 20</w:t>
      </w:r>
      <w:r w:rsidR="0077290E" w:rsidRPr="00DB75F3">
        <w:rPr>
          <w:rFonts w:ascii="Times New Roman" w:eastAsia="Times New Roman" w:hAnsi="Times New Roman" w:cs="Times New Roman"/>
          <w:sz w:val="24"/>
          <w:szCs w:val="24"/>
          <w:lang w:eastAsia="cs-CZ"/>
        </w:rPr>
        <w:t>20</w:t>
      </w:r>
      <w:r w:rsidRPr="00DB75F3">
        <w:rPr>
          <w:rFonts w:ascii="Times New Roman" w:eastAsia="Times New Roman" w:hAnsi="Times New Roman" w:cs="Times New Roman"/>
          <w:sz w:val="24"/>
          <w:szCs w:val="24"/>
          <w:lang w:eastAsia="cs-CZ"/>
        </w:rPr>
        <w:tab/>
      </w:r>
      <w:r w:rsidRPr="00DB75F3">
        <w:rPr>
          <w:rFonts w:ascii="Times New Roman" w:eastAsia="Times New Roman" w:hAnsi="Times New Roman" w:cs="Times New Roman"/>
          <w:sz w:val="24"/>
          <w:szCs w:val="24"/>
          <w:lang w:eastAsia="cs-CZ"/>
        </w:rPr>
        <w:tab/>
      </w:r>
      <w:r w:rsidR="000D677A" w:rsidRPr="00DB75F3">
        <w:rPr>
          <w:rFonts w:ascii="Times New Roman" w:eastAsia="Times New Roman" w:hAnsi="Times New Roman" w:cs="Times New Roman"/>
          <w:sz w:val="24"/>
          <w:szCs w:val="24"/>
          <w:lang w:eastAsia="cs-CZ"/>
        </w:rPr>
        <w:t xml:space="preserve">       </w:t>
      </w:r>
      <w:r w:rsidR="000D677A" w:rsidRPr="00DB75F3">
        <w:rPr>
          <w:rFonts w:ascii="Times New Roman" w:eastAsia="Times New Roman" w:hAnsi="Times New Roman" w:cs="Times New Roman"/>
          <w:sz w:val="24"/>
          <w:szCs w:val="24"/>
          <w:lang w:eastAsia="cs-CZ"/>
        </w:rPr>
        <w:tab/>
      </w:r>
      <w:r w:rsidR="000D677A" w:rsidRPr="00DB75F3">
        <w:rPr>
          <w:rFonts w:ascii="Times New Roman" w:eastAsia="Times New Roman" w:hAnsi="Times New Roman" w:cs="Times New Roman"/>
          <w:sz w:val="24"/>
          <w:szCs w:val="24"/>
          <w:lang w:eastAsia="cs-CZ"/>
        </w:rPr>
        <w:tab/>
        <w:t xml:space="preserve">       </w:t>
      </w:r>
      <w:r w:rsidRPr="00DB75F3">
        <w:rPr>
          <w:rFonts w:ascii="Times New Roman" w:eastAsia="Times New Roman" w:hAnsi="Times New Roman" w:cs="Times New Roman"/>
          <w:sz w:val="24"/>
          <w:szCs w:val="24"/>
          <w:lang w:eastAsia="cs-CZ"/>
        </w:rPr>
        <w:t>V</w:t>
      </w:r>
      <w:r w:rsidR="000D677A" w:rsidRPr="00DB75F3">
        <w:rPr>
          <w:rFonts w:ascii="Times New Roman" w:eastAsia="Times New Roman" w:hAnsi="Times New Roman" w:cs="Times New Roman"/>
          <w:sz w:val="24"/>
          <w:szCs w:val="24"/>
          <w:lang w:eastAsia="cs-CZ"/>
        </w:rPr>
        <w:t xml:space="preserve"> Praze dne _____ </w:t>
      </w:r>
      <w:r w:rsidRPr="00DB75F3">
        <w:rPr>
          <w:rFonts w:ascii="Times New Roman" w:eastAsia="Times New Roman" w:hAnsi="Times New Roman" w:cs="Times New Roman"/>
          <w:sz w:val="24"/>
          <w:szCs w:val="24"/>
          <w:lang w:eastAsia="cs-CZ"/>
        </w:rPr>
        <w:t>20</w:t>
      </w:r>
      <w:r w:rsidR="0077290E" w:rsidRPr="00DB75F3">
        <w:rPr>
          <w:rFonts w:ascii="Times New Roman" w:eastAsia="Times New Roman" w:hAnsi="Times New Roman" w:cs="Times New Roman"/>
          <w:sz w:val="24"/>
          <w:szCs w:val="24"/>
          <w:lang w:eastAsia="cs-CZ"/>
        </w:rPr>
        <w:t>20</w:t>
      </w:r>
    </w:p>
    <w:p w14:paraId="1D43C69C" w14:textId="5C81594B" w:rsidR="000D677A" w:rsidRPr="00DB75F3" w:rsidRDefault="000D677A" w:rsidP="000D677A">
      <w:pPr>
        <w:spacing w:after="100" w:line="240" w:lineRule="auto"/>
        <w:contextualSpacing/>
        <w:jc w:val="both"/>
        <w:rPr>
          <w:rFonts w:ascii="Times New Roman" w:eastAsia="Times New Roman" w:hAnsi="Times New Roman" w:cs="Times New Roman"/>
          <w:b/>
          <w:sz w:val="20"/>
          <w:szCs w:val="24"/>
          <w:lang w:eastAsia="cs-CZ"/>
        </w:rPr>
      </w:pPr>
      <w:r w:rsidRPr="00DB75F3">
        <w:rPr>
          <w:rFonts w:ascii="Times New Roman" w:eastAsia="Times New Roman" w:hAnsi="Times New Roman" w:cs="Times New Roman"/>
          <w:b/>
          <w:sz w:val="24"/>
          <w:szCs w:val="24"/>
          <w:lang w:eastAsia="cs-CZ"/>
        </w:rPr>
        <w:t>Za objednatele</w:t>
      </w:r>
      <w:r w:rsidRPr="00DB75F3">
        <w:rPr>
          <w:rFonts w:ascii="Times New Roman" w:eastAsia="Times New Roman" w:hAnsi="Times New Roman" w:cs="Times New Roman"/>
          <w:b/>
          <w:sz w:val="20"/>
          <w:szCs w:val="24"/>
          <w:lang w:eastAsia="cs-CZ"/>
        </w:rPr>
        <w:t xml:space="preserve">:                                                     </w:t>
      </w:r>
      <w:r w:rsidRPr="00DB75F3">
        <w:rPr>
          <w:rFonts w:ascii="Times New Roman" w:eastAsia="Times New Roman" w:hAnsi="Times New Roman" w:cs="Times New Roman"/>
          <w:b/>
          <w:sz w:val="20"/>
          <w:szCs w:val="24"/>
          <w:lang w:eastAsia="cs-CZ"/>
        </w:rPr>
        <w:tab/>
      </w:r>
      <w:r w:rsidRPr="00DB75F3">
        <w:rPr>
          <w:rFonts w:ascii="Times New Roman" w:eastAsia="Times New Roman" w:hAnsi="Times New Roman" w:cs="Times New Roman"/>
          <w:b/>
          <w:sz w:val="20"/>
          <w:szCs w:val="24"/>
          <w:lang w:eastAsia="cs-CZ"/>
        </w:rPr>
        <w:tab/>
        <w:t xml:space="preserve">         Z</w:t>
      </w:r>
      <w:r w:rsidRPr="00DB75F3">
        <w:rPr>
          <w:rFonts w:ascii="Times New Roman" w:eastAsia="Times New Roman" w:hAnsi="Times New Roman" w:cs="Times New Roman"/>
          <w:b/>
          <w:sz w:val="24"/>
          <w:szCs w:val="24"/>
          <w:lang w:eastAsia="cs-CZ"/>
        </w:rPr>
        <w:t>a zhotovitele</w:t>
      </w:r>
      <w:r w:rsidRPr="00DB75F3">
        <w:rPr>
          <w:rFonts w:ascii="Times New Roman" w:eastAsia="Times New Roman" w:hAnsi="Times New Roman" w:cs="Times New Roman"/>
          <w:b/>
          <w:sz w:val="20"/>
          <w:szCs w:val="24"/>
          <w:lang w:eastAsia="cs-CZ"/>
        </w:rPr>
        <w:t>:</w:t>
      </w:r>
    </w:p>
    <w:p w14:paraId="1E9000DC" w14:textId="77777777" w:rsidR="00867B64" w:rsidRPr="00DB75F3" w:rsidRDefault="00867B64" w:rsidP="00D00191">
      <w:pPr>
        <w:spacing w:after="0" w:line="240" w:lineRule="auto"/>
        <w:contextualSpacing/>
        <w:rPr>
          <w:rFonts w:ascii="Times New Roman" w:eastAsia="Times New Roman" w:hAnsi="Times New Roman" w:cs="Times New Roman"/>
          <w:sz w:val="24"/>
          <w:szCs w:val="24"/>
          <w:lang w:eastAsia="cs-CZ"/>
        </w:rPr>
      </w:pPr>
    </w:p>
    <w:p w14:paraId="4E47F25C" w14:textId="77777777" w:rsidR="00D00191" w:rsidRPr="00DB75F3" w:rsidRDefault="00D00191" w:rsidP="00D00191">
      <w:pPr>
        <w:spacing w:after="0" w:line="240" w:lineRule="auto"/>
        <w:contextualSpacing/>
        <w:rPr>
          <w:rFonts w:ascii="Times New Roman" w:eastAsia="Times New Roman" w:hAnsi="Times New Roman" w:cs="Times New Roman"/>
          <w:sz w:val="24"/>
          <w:szCs w:val="24"/>
          <w:lang w:eastAsia="cs-CZ"/>
        </w:rPr>
      </w:pPr>
    </w:p>
    <w:p w14:paraId="6FEB556B" w14:textId="77777777" w:rsidR="000D677A" w:rsidRPr="00DB75F3" w:rsidRDefault="000D677A" w:rsidP="00D00191">
      <w:pPr>
        <w:spacing w:after="0" w:line="240" w:lineRule="auto"/>
        <w:contextualSpacing/>
        <w:rPr>
          <w:rFonts w:ascii="Times New Roman" w:eastAsia="Times New Roman" w:hAnsi="Times New Roman" w:cs="Times New Roman"/>
          <w:sz w:val="24"/>
          <w:szCs w:val="24"/>
          <w:lang w:eastAsia="cs-CZ"/>
        </w:rPr>
      </w:pPr>
    </w:p>
    <w:p w14:paraId="3238E162" w14:textId="77777777" w:rsidR="000D677A" w:rsidRPr="00DB75F3" w:rsidRDefault="000D677A" w:rsidP="00D00191">
      <w:pPr>
        <w:spacing w:after="0" w:line="240" w:lineRule="auto"/>
        <w:contextualSpacing/>
        <w:rPr>
          <w:rFonts w:ascii="Times New Roman" w:eastAsia="Times New Roman" w:hAnsi="Times New Roman" w:cs="Times New Roman"/>
          <w:sz w:val="24"/>
          <w:szCs w:val="24"/>
          <w:lang w:eastAsia="cs-CZ"/>
        </w:rPr>
      </w:pPr>
    </w:p>
    <w:p w14:paraId="4B2B3BA7" w14:textId="77777777" w:rsidR="000D677A" w:rsidRPr="00DB75F3" w:rsidRDefault="000D677A" w:rsidP="00D00191">
      <w:pPr>
        <w:spacing w:after="0" w:line="240" w:lineRule="auto"/>
        <w:contextualSpacing/>
        <w:rPr>
          <w:rFonts w:ascii="Times New Roman" w:eastAsia="Times New Roman" w:hAnsi="Times New Roman" w:cs="Times New Roman"/>
          <w:sz w:val="24"/>
          <w:szCs w:val="24"/>
          <w:lang w:eastAsia="cs-CZ"/>
        </w:rPr>
      </w:pPr>
    </w:p>
    <w:p w14:paraId="0BA4036D" w14:textId="1B1FF632" w:rsidR="00D00191" w:rsidRPr="00DB75F3" w:rsidRDefault="00D00191" w:rsidP="00D00191">
      <w:pPr>
        <w:spacing w:after="0" w:line="240" w:lineRule="auto"/>
        <w:contextualSpacing/>
        <w:jc w:val="both"/>
        <w:rPr>
          <w:rFonts w:ascii="Times New Roman" w:eastAsia="Times New Roman" w:hAnsi="Times New Roman" w:cs="Times New Roman"/>
          <w:sz w:val="20"/>
          <w:szCs w:val="24"/>
          <w:lang w:eastAsia="cs-CZ"/>
        </w:rPr>
      </w:pPr>
      <w:r w:rsidRPr="00DB75F3">
        <w:rPr>
          <w:rFonts w:ascii="Times New Roman" w:eastAsia="Times New Roman" w:hAnsi="Times New Roman" w:cs="Times New Roman"/>
          <w:sz w:val="20"/>
          <w:szCs w:val="24"/>
          <w:lang w:eastAsia="cs-CZ"/>
        </w:rPr>
        <w:t xml:space="preserve">…………………………………………   </w:t>
      </w:r>
      <w:r w:rsidRPr="00DB75F3">
        <w:rPr>
          <w:rFonts w:ascii="Times New Roman" w:eastAsia="Times New Roman" w:hAnsi="Times New Roman" w:cs="Times New Roman"/>
          <w:sz w:val="20"/>
          <w:szCs w:val="24"/>
          <w:lang w:eastAsia="cs-CZ"/>
        </w:rPr>
        <w:tab/>
      </w:r>
      <w:r w:rsidRPr="00DB75F3">
        <w:rPr>
          <w:rFonts w:ascii="Times New Roman" w:eastAsia="Times New Roman" w:hAnsi="Times New Roman" w:cs="Times New Roman"/>
          <w:sz w:val="20"/>
          <w:szCs w:val="24"/>
          <w:lang w:eastAsia="cs-CZ"/>
        </w:rPr>
        <w:tab/>
      </w:r>
      <w:r w:rsidRPr="00DB75F3">
        <w:rPr>
          <w:rFonts w:ascii="Times New Roman" w:eastAsia="Times New Roman" w:hAnsi="Times New Roman" w:cs="Times New Roman"/>
          <w:sz w:val="20"/>
          <w:szCs w:val="24"/>
          <w:lang w:eastAsia="cs-CZ"/>
        </w:rPr>
        <w:tab/>
        <w:t xml:space="preserve">        …………………………………</w:t>
      </w:r>
      <w:r w:rsidR="000D677A" w:rsidRPr="00DB75F3">
        <w:rPr>
          <w:rFonts w:ascii="Times New Roman" w:eastAsia="Times New Roman" w:hAnsi="Times New Roman" w:cs="Times New Roman"/>
          <w:sz w:val="20"/>
          <w:szCs w:val="24"/>
          <w:lang w:eastAsia="cs-CZ"/>
        </w:rPr>
        <w:t>………..</w:t>
      </w:r>
      <w:r w:rsidRPr="00DB75F3">
        <w:rPr>
          <w:rFonts w:ascii="Times New Roman" w:eastAsia="Times New Roman" w:hAnsi="Times New Roman" w:cs="Times New Roman"/>
          <w:sz w:val="20"/>
          <w:szCs w:val="24"/>
          <w:lang w:eastAsia="cs-CZ"/>
        </w:rPr>
        <w:t>……</w:t>
      </w:r>
    </w:p>
    <w:p w14:paraId="1A690195" w14:textId="3C4F585D" w:rsidR="00D00191" w:rsidRPr="00DB75F3" w:rsidRDefault="0040291D" w:rsidP="00583F0C">
      <w:pPr>
        <w:spacing w:after="100" w:line="240" w:lineRule="auto"/>
        <w:contextualSpacing/>
        <w:jc w:val="both"/>
        <w:rPr>
          <w:rFonts w:ascii="Times New Roman" w:eastAsia="Times New Roman" w:hAnsi="Times New Roman" w:cs="Times New Roman"/>
          <w:b/>
          <w:bCs/>
          <w:sz w:val="24"/>
          <w:szCs w:val="24"/>
          <w:lang w:eastAsia="cs-CZ"/>
        </w:rPr>
      </w:pPr>
      <w:r w:rsidRPr="00DB75F3">
        <w:rPr>
          <w:rFonts w:ascii="Times New Roman" w:eastAsia="Times New Roman" w:hAnsi="Times New Roman" w:cs="Times New Roman"/>
          <w:b/>
          <w:bCs/>
          <w:sz w:val="24"/>
          <w:szCs w:val="24"/>
          <w:lang w:eastAsia="cs-CZ"/>
        </w:rPr>
        <w:t>Mgr. Renáta Zajíčková</w:t>
      </w:r>
      <w:r w:rsidR="00D00191" w:rsidRPr="00DB75F3">
        <w:rPr>
          <w:rFonts w:ascii="Times New Roman" w:eastAsia="Times New Roman" w:hAnsi="Times New Roman" w:cs="Times New Roman"/>
          <w:b/>
          <w:bCs/>
          <w:sz w:val="24"/>
          <w:szCs w:val="24"/>
          <w:lang w:eastAsia="cs-CZ"/>
        </w:rPr>
        <w:t xml:space="preserve"> </w:t>
      </w:r>
    </w:p>
    <w:p w14:paraId="19C44E72" w14:textId="03C90B00" w:rsidR="00CA5EBF" w:rsidRPr="00DB75F3" w:rsidRDefault="00D00191">
      <w:pPr>
        <w:rPr>
          <w:rFonts w:ascii="Times New Roman" w:hAnsi="Times New Roman" w:cs="Times New Roman"/>
        </w:rPr>
      </w:pPr>
      <w:r w:rsidRPr="00DB75F3">
        <w:rPr>
          <w:rFonts w:ascii="Times New Roman" w:eastAsia="Times New Roman" w:hAnsi="Times New Roman" w:cs="Times New Roman"/>
          <w:b/>
          <w:bCs/>
          <w:sz w:val="24"/>
          <w:szCs w:val="24"/>
          <w:lang w:eastAsia="cs-CZ"/>
        </w:rPr>
        <w:t>starost</w:t>
      </w:r>
      <w:r w:rsidR="0040291D" w:rsidRPr="00DB75F3">
        <w:rPr>
          <w:rFonts w:ascii="Times New Roman" w:eastAsia="Times New Roman" w:hAnsi="Times New Roman" w:cs="Times New Roman"/>
          <w:b/>
          <w:bCs/>
          <w:sz w:val="24"/>
          <w:szCs w:val="24"/>
          <w:lang w:eastAsia="cs-CZ"/>
        </w:rPr>
        <w:t>k</w:t>
      </w:r>
      <w:r w:rsidRPr="00DB75F3">
        <w:rPr>
          <w:rFonts w:ascii="Times New Roman" w:eastAsia="Times New Roman" w:hAnsi="Times New Roman" w:cs="Times New Roman"/>
          <w:b/>
          <w:bCs/>
          <w:sz w:val="24"/>
          <w:szCs w:val="24"/>
          <w:lang w:eastAsia="cs-CZ"/>
        </w:rPr>
        <w:t>a MČ Praha 5</w:t>
      </w:r>
      <w:r w:rsidRPr="00DB75F3">
        <w:rPr>
          <w:rFonts w:ascii="Times New Roman" w:eastAsia="Times New Roman" w:hAnsi="Times New Roman" w:cs="Times New Roman"/>
          <w:b/>
          <w:sz w:val="24"/>
          <w:szCs w:val="24"/>
          <w:lang w:eastAsia="cs-CZ"/>
        </w:rPr>
        <w:tab/>
      </w:r>
      <w:r w:rsidRPr="00DB75F3">
        <w:rPr>
          <w:rFonts w:ascii="Times New Roman" w:eastAsia="Times New Roman" w:hAnsi="Times New Roman" w:cs="Times New Roman"/>
          <w:b/>
          <w:sz w:val="24"/>
          <w:szCs w:val="24"/>
          <w:lang w:eastAsia="cs-CZ"/>
        </w:rPr>
        <w:tab/>
      </w:r>
    </w:p>
    <w:sectPr w:rsidR="00CA5EBF" w:rsidRPr="00DB75F3" w:rsidSect="00CA5EBF">
      <w:headerReference w:type="default" r:id="rId10"/>
      <w:footerReference w:type="default" r:id="rId11"/>
      <w:pgSz w:w="11906" w:h="16838"/>
      <w:pgMar w:top="1807" w:right="1417" w:bottom="993" w:left="1417" w:header="56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0E765" w14:textId="77777777" w:rsidR="00F32331" w:rsidRDefault="00F32331">
      <w:pPr>
        <w:spacing w:after="0" w:line="240" w:lineRule="auto"/>
      </w:pPr>
      <w:r>
        <w:separator/>
      </w:r>
    </w:p>
  </w:endnote>
  <w:endnote w:type="continuationSeparator" w:id="0">
    <w:p w14:paraId="64CFB444" w14:textId="77777777" w:rsidR="00F32331" w:rsidRDefault="00F3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869BF" w14:textId="55DCD0E1" w:rsidR="00304DC5" w:rsidRDefault="00304DC5">
    <w:pPr>
      <w:pStyle w:val="Zpat"/>
      <w:jc w:val="center"/>
    </w:pPr>
    <w:r>
      <w:fldChar w:fldCharType="begin"/>
    </w:r>
    <w:r>
      <w:instrText xml:space="preserve"> PAGE   \* MERGEFORMAT </w:instrText>
    </w:r>
    <w:r>
      <w:fldChar w:fldCharType="separate"/>
    </w:r>
    <w:r w:rsidR="00DB75F3">
      <w:rPr>
        <w:noProof/>
      </w:rPr>
      <w:t>14</w:t>
    </w:r>
    <w:r>
      <w:fldChar w:fldCharType="end"/>
    </w:r>
  </w:p>
  <w:p w14:paraId="107DAA38" w14:textId="77777777" w:rsidR="00304DC5" w:rsidRDefault="00304DC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907F6" w14:textId="77777777" w:rsidR="00F32331" w:rsidRDefault="00F32331">
      <w:pPr>
        <w:spacing w:after="0" w:line="240" w:lineRule="auto"/>
      </w:pPr>
      <w:r>
        <w:separator/>
      </w:r>
    </w:p>
  </w:footnote>
  <w:footnote w:type="continuationSeparator" w:id="0">
    <w:p w14:paraId="64D182EE" w14:textId="77777777" w:rsidR="00F32331" w:rsidRDefault="00F32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1FB64" w14:textId="77777777" w:rsidR="00304DC5" w:rsidRDefault="00304DC5" w:rsidP="00CA5EBF">
    <w:pPr>
      <w:pStyle w:val="Zhlav"/>
      <w:jc w:val="center"/>
    </w:pP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sidR="00DC1D49">
      <w:rPr>
        <w:color w:val="1F497D"/>
      </w:rPr>
      <w:fldChar w:fldCharType="begin"/>
    </w:r>
    <w:r w:rsidR="00DC1D49">
      <w:rPr>
        <w:color w:val="1F497D"/>
      </w:rPr>
      <w:instrText xml:space="preserve"> INCLUDEPICTURE  "cid:image001.jpg@01D09DE1.1E087EA0" \* MERGEFORMATINET </w:instrText>
    </w:r>
    <w:r w:rsidR="00DC1D49">
      <w:rPr>
        <w:color w:val="1F497D"/>
      </w:rPr>
      <w:fldChar w:fldCharType="separate"/>
    </w:r>
    <w:r w:rsidR="001E472F">
      <w:rPr>
        <w:color w:val="1F497D"/>
      </w:rPr>
      <w:fldChar w:fldCharType="begin"/>
    </w:r>
    <w:r w:rsidR="001E472F">
      <w:rPr>
        <w:color w:val="1F497D"/>
      </w:rPr>
      <w:instrText xml:space="preserve"> INCLUDEPICTURE  "cid:image001.jpg@01D09DE1.1E087EA0" \* MERGEFORMATINET </w:instrText>
    </w:r>
    <w:r w:rsidR="001E472F">
      <w:rPr>
        <w:color w:val="1F497D"/>
      </w:rPr>
      <w:fldChar w:fldCharType="separate"/>
    </w:r>
    <w:r w:rsidR="00F32331">
      <w:rPr>
        <w:color w:val="1F497D"/>
      </w:rPr>
      <w:fldChar w:fldCharType="begin"/>
    </w:r>
    <w:r w:rsidR="00F32331">
      <w:rPr>
        <w:color w:val="1F497D"/>
      </w:rPr>
      <w:instrText xml:space="preserve"> </w:instrText>
    </w:r>
    <w:r w:rsidR="00F32331">
      <w:rPr>
        <w:color w:val="1F497D"/>
      </w:rPr>
      <w:instrText>INCLUDEPICTURE  "cid:image001.jpg@01D09DE1.1E087EA0" \* MERGEFORMATINET</w:instrText>
    </w:r>
    <w:r w:rsidR="00F32331">
      <w:rPr>
        <w:color w:val="1F497D"/>
      </w:rPr>
      <w:instrText xml:space="preserve"> </w:instrText>
    </w:r>
    <w:r w:rsidR="00F32331">
      <w:rPr>
        <w:color w:val="1F497D"/>
      </w:rPr>
      <w:fldChar w:fldCharType="separate"/>
    </w:r>
    <w:r w:rsidR="00F32331">
      <w:rPr>
        <w:color w:val="1F497D"/>
      </w:rPr>
      <w:pict w14:anchorId="6C052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cid:054040514@16022009-2495" style="width:105pt;height:44.5pt">
          <v:imagedata r:id="rId1" r:href="rId2"/>
        </v:shape>
      </w:pict>
    </w:r>
    <w:r w:rsidR="00F32331">
      <w:rPr>
        <w:color w:val="1F497D"/>
      </w:rPr>
      <w:fldChar w:fldCharType="end"/>
    </w:r>
    <w:r w:rsidR="001E472F">
      <w:rPr>
        <w:color w:val="1F497D"/>
      </w:rPr>
      <w:fldChar w:fldCharType="end"/>
    </w:r>
    <w:r w:rsidR="00DC1D49">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p>
  <w:p w14:paraId="633609E3" w14:textId="77777777" w:rsidR="00304DC5" w:rsidRDefault="00304DC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2C65860"/>
    <w:lvl w:ilvl="0">
      <w:numFmt w:val="decimal"/>
      <w:lvlText w:val="*"/>
      <w:lvlJc w:val="left"/>
      <w:pPr>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6"/>
    <w:multiLevelType w:val="singleLevel"/>
    <w:tmpl w:val="00000006"/>
    <w:name w:val="WW8Num6"/>
    <w:lvl w:ilvl="0">
      <w:start w:val="1"/>
      <w:numFmt w:val="lowerLetter"/>
      <w:lvlText w:val="%1)"/>
      <w:lvlJc w:val="left"/>
      <w:pPr>
        <w:tabs>
          <w:tab w:val="num" w:pos="0"/>
        </w:tabs>
        <w:ind w:left="1860" w:hanging="360"/>
      </w:pPr>
      <w:rPr>
        <w:rFonts w:hint="default"/>
        <w:bCs/>
        <w:color w:val="000000"/>
      </w:rPr>
    </w:lvl>
  </w:abstractNum>
  <w:abstractNum w:abstractNumId="3" w15:restartNumberingAfterBreak="0">
    <w:nsid w:val="0000000B"/>
    <w:multiLevelType w:val="multilevel"/>
    <w:tmpl w:val="0000000B"/>
    <w:name w:val="WW8Num11"/>
    <w:lvl w:ilvl="0">
      <w:start w:val="3"/>
      <w:numFmt w:val="decimal"/>
      <w:lvlText w:val="%1."/>
      <w:lvlJc w:val="left"/>
      <w:pPr>
        <w:tabs>
          <w:tab w:val="num" w:pos="0"/>
        </w:tabs>
        <w:ind w:left="360" w:hanging="360"/>
      </w:pPr>
      <w:rPr>
        <w:rFonts w:hint="default"/>
        <w:bCs/>
        <w:color w:val="000000"/>
      </w:rPr>
    </w:lvl>
    <w:lvl w:ilvl="1">
      <w:start w:val="1"/>
      <w:numFmt w:val="decimal"/>
      <w:lvlText w:val="%1.%2."/>
      <w:lvlJc w:val="left"/>
      <w:pPr>
        <w:tabs>
          <w:tab w:val="num" w:pos="0"/>
        </w:tabs>
        <w:ind w:left="360" w:hanging="360"/>
      </w:pPr>
      <w:rPr>
        <w:rFonts w:hint="default"/>
        <w:bCs/>
        <w:color w:val="000000"/>
      </w:rPr>
    </w:lvl>
    <w:lvl w:ilvl="2">
      <w:start w:val="1"/>
      <w:numFmt w:val="decimal"/>
      <w:lvlText w:val="%1.%2.%3."/>
      <w:lvlJc w:val="left"/>
      <w:pPr>
        <w:tabs>
          <w:tab w:val="num" w:pos="0"/>
        </w:tabs>
        <w:ind w:left="720" w:hanging="720"/>
      </w:pPr>
      <w:rPr>
        <w:rFonts w:hint="default"/>
        <w:bCs/>
        <w:color w:val="000000"/>
      </w:rPr>
    </w:lvl>
    <w:lvl w:ilvl="3">
      <w:start w:val="1"/>
      <w:numFmt w:val="decimal"/>
      <w:lvlText w:val="%1.%2.%3.%4."/>
      <w:lvlJc w:val="left"/>
      <w:pPr>
        <w:tabs>
          <w:tab w:val="num" w:pos="0"/>
        </w:tabs>
        <w:ind w:left="720" w:hanging="720"/>
      </w:pPr>
      <w:rPr>
        <w:rFonts w:hint="default"/>
        <w:bCs/>
        <w:color w:val="000000"/>
      </w:rPr>
    </w:lvl>
    <w:lvl w:ilvl="4">
      <w:start w:val="1"/>
      <w:numFmt w:val="decimal"/>
      <w:lvlText w:val="%1.%2.%3.%4.%5."/>
      <w:lvlJc w:val="left"/>
      <w:pPr>
        <w:tabs>
          <w:tab w:val="num" w:pos="0"/>
        </w:tabs>
        <w:ind w:left="1080" w:hanging="1080"/>
      </w:pPr>
      <w:rPr>
        <w:rFonts w:hint="default"/>
        <w:bCs/>
        <w:color w:val="000000"/>
      </w:rPr>
    </w:lvl>
    <w:lvl w:ilvl="5">
      <w:start w:val="1"/>
      <w:numFmt w:val="decimal"/>
      <w:lvlText w:val="%1.%2.%3.%4.%5.%6."/>
      <w:lvlJc w:val="left"/>
      <w:pPr>
        <w:tabs>
          <w:tab w:val="num" w:pos="0"/>
        </w:tabs>
        <w:ind w:left="1080" w:hanging="1080"/>
      </w:pPr>
      <w:rPr>
        <w:rFonts w:hint="default"/>
        <w:bCs/>
        <w:color w:val="000000"/>
      </w:rPr>
    </w:lvl>
    <w:lvl w:ilvl="6">
      <w:start w:val="1"/>
      <w:numFmt w:val="decimal"/>
      <w:lvlText w:val="%1.%2.%3.%4.%5.%6.%7."/>
      <w:lvlJc w:val="left"/>
      <w:pPr>
        <w:tabs>
          <w:tab w:val="num" w:pos="0"/>
        </w:tabs>
        <w:ind w:left="1440" w:hanging="1440"/>
      </w:pPr>
      <w:rPr>
        <w:rFonts w:hint="default"/>
        <w:bCs/>
        <w:color w:val="000000"/>
      </w:rPr>
    </w:lvl>
    <w:lvl w:ilvl="7">
      <w:start w:val="1"/>
      <w:numFmt w:val="decimal"/>
      <w:lvlText w:val="%1.%2.%3.%4.%5.%6.%7.%8."/>
      <w:lvlJc w:val="left"/>
      <w:pPr>
        <w:tabs>
          <w:tab w:val="num" w:pos="0"/>
        </w:tabs>
        <w:ind w:left="1440" w:hanging="1440"/>
      </w:pPr>
      <w:rPr>
        <w:rFonts w:hint="default"/>
        <w:bCs/>
        <w:color w:val="000000"/>
      </w:rPr>
    </w:lvl>
    <w:lvl w:ilvl="8">
      <w:start w:val="1"/>
      <w:numFmt w:val="decimal"/>
      <w:lvlText w:val="%1.%2.%3.%4.%5.%6.%7.%8.%9."/>
      <w:lvlJc w:val="left"/>
      <w:pPr>
        <w:tabs>
          <w:tab w:val="num" w:pos="0"/>
        </w:tabs>
        <w:ind w:left="1800" w:hanging="1800"/>
      </w:pPr>
      <w:rPr>
        <w:rFonts w:hint="default"/>
        <w:bCs/>
        <w:color w:val="000000"/>
      </w:rPr>
    </w:lvl>
  </w:abstractNum>
  <w:abstractNum w:abstractNumId="4" w15:restartNumberingAfterBreak="0">
    <w:nsid w:val="0A127D42"/>
    <w:multiLevelType w:val="multilevel"/>
    <w:tmpl w:val="EEC826F8"/>
    <w:lvl w:ilvl="0">
      <w:start w:val="6"/>
      <w:numFmt w:val="decimal"/>
      <w:lvlText w:val="%1."/>
      <w:lvlJc w:val="left"/>
      <w:pPr>
        <w:tabs>
          <w:tab w:val="num" w:pos="360"/>
        </w:tabs>
        <w:ind w:left="360" w:hanging="360"/>
      </w:pPr>
    </w:lvl>
    <w:lvl w:ilvl="1">
      <w:start w:val="1"/>
      <w:numFmt w:val="decimal"/>
      <w:lvlText w:val="%1.%2."/>
      <w:lvlJc w:val="left"/>
      <w:pPr>
        <w:tabs>
          <w:tab w:val="num" w:pos="362"/>
        </w:tabs>
        <w:ind w:left="362" w:hanging="360"/>
      </w:pPr>
      <w:rPr>
        <w:rFonts w:ascii="Times New Roman" w:hAnsi="Times New Roman" w:cs="Times New Roman" w:hint="default"/>
        <w:b/>
      </w:rPr>
    </w:lvl>
    <w:lvl w:ilvl="2">
      <w:start w:val="1"/>
      <w:numFmt w:val="decimal"/>
      <w:lvlText w:val="%1.%2.%3."/>
      <w:lvlJc w:val="left"/>
      <w:pPr>
        <w:tabs>
          <w:tab w:val="num" w:pos="724"/>
        </w:tabs>
        <w:ind w:left="724" w:hanging="720"/>
      </w:pPr>
      <w:rPr>
        <w:rFonts w:ascii="Times New Roman" w:hAnsi="Times New Roman" w:cs="Times New Roman" w:hint="default"/>
        <w:b/>
      </w:rPr>
    </w:lvl>
    <w:lvl w:ilvl="3">
      <w:start w:val="1"/>
      <w:numFmt w:val="decimal"/>
      <w:lvlText w:val="%1.%2.%3.%4."/>
      <w:lvlJc w:val="left"/>
      <w:pPr>
        <w:tabs>
          <w:tab w:val="num" w:pos="726"/>
        </w:tabs>
        <w:ind w:left="726" w:hanging="720"/>
      </w:pPr>
    </w:lvl>
    <w:lvl w:ilvl="4">
      <w:start w:val="1"/>
      <w:numFmt w:val="decimal"/>
      <w:lvlText w:val="%1.%2.%3.%4.%5."/>
      <w:lvlJc w:val="left"/>
      <w:pPr>
        <w:tabs>
          <w:tab w:val="num" w:pos="1088"/>
        </w:tabs>
        <w:ind w:left="1088" w:hanging="108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452"/>
        </w:tabs>
        <w:ind w:left="1452" w:hanging="144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816"/>
        </w:tabs>
        <w:ind w:left="1816" w:hanging="1800"/>
      </w:pPr>
    </w:lvl>
  </w:abstractNum>
  <w:abstractNum w:abstractNumId="5" w15:restartNumberingAfterBreak="0">
    <w:nsid w:val="0B0C6F2C"/>
    <w:multiLevelType w:val="multilevel"/>
    <w:tmpl w:val="D90C3756"/>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6C293B"/>
    <w:multiLevelType w:val="multilevel"/>
    <w:tmpl w:val="540CC37A"/>
    <w:lvl w:ilvl="0">
      <w:start w:val="3"/>
      <w:numFmt w:val="decimal"/>
      <w:lvlText w:val="%1."/>
      <w:lvlJc w:val="left"/>
      <w:pPr>
        <w:tabs>
          <w:tab w:val="num" w:pos="705"/>
        </w:tabs>
        <w:ind w:left="705" w:hanging="705"/>
      </w:pPr>
      <w:rPr>
        <w:sz w:val="24"/>
        <w:szCs w:val="24"/>
      </w:rPr>
    </w:lvl>
    <w:lvl w:ilvl="1">
      <w:start w:val="1"/>
      <w:numFmt w:val="decimal"/>
      <w:lvlText w:val="%1.%2."/>
      <w:lvlJc w:val="left"/>
      <w:pPr>
        <w:tabs>
          <w:tab w:val="num" w:pos="862"/>
        </w:tabs>
        <w:ind w:left="862" w:hanging="720"/>
      </w:pPr>
      <w:rPr>
        <w:rFonts w:ascii="Garamond" w:hAnsi="Garamond" w:hint="default"/>
        <w:b/>
      </w:r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7" w15:restartNumberingAfterBreak="0">
    <w:nsid w:val="0FE92386"/>
    <w:multiLevelType w:val="multilevel"/>
    <w:tmpl w:val="2A5ED8FE"/>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rPr>
    </w:lvl>
    <w:lvl w:ilvl="2">
      <w:start w:val="1"/>
      <w:numFmt w:val="decimal"/>
      <w:lvlText w:val="%1.%2.%3."/>
      <w:lvlJc w:val="left"/>
      <w:pPr>
        <w:tabs>
          <w:tab w:val="num" w:pos="1713"/>
        </w:tabs>
        <w:ind w:left="1713" w:hanging="720"/>
      </w:pPr>
      <w:rPr>
        <w:rFonts w:ascii="Times New Roman" w:hAnsi="Times New Roman" w:cs="Times New Roman" w:hint="default"/>
        <w:b/>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8" w15:restartNumberingAfterBreak="0">
    <w:nsid w:val="0FF26975"/>
    <w:multiLevelType w:val="multilevel"/>
    <w:tmpl w:val="02EC81F4"/>
    <w:lvl w:ilvl="0">
      <w:start w:val="2"/>
      <w:numFmt w:val="decimal"/>
      <w:lvlText w:val="%1."/>
      <w:lvlJc w:val="left"/>
      <w:pPr>
        <w:tabs>
          <w:tab w:val="num" w:pos="690"/>
        </w:tabs>
        <w:ind w:left="690" w:hanging="690"/>
      </w:pPr>
      <w:rPr>
        <w:rFonts w:hint="default"/>
      </w:rPr>
    </w:lvl>
    <w:lvl w:ilvl="1">
      <w:start w:val="1"/>
      <w:numFmt w:val="decimal"/>
      <w:lvlText w:val="%1.%2."/>
      <w:lvlJc w:val="left"/>
      <w:pPr>
        <w:tabs>
          <w:tab w:val="num" w:pos="1455"/>
        </w:tabs>
        <w:ind w:left="1455" w:hanging="720"/>
      </w:pPr>
      <w:rPr>
        <w:rFonts w:hint="default"/>
        <w:b/>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3285"/>
        </w:tabs>
        <w:ind w:left="3285" w:hanging="108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5115"/>
        </w:tabs>
        <w:ind w:left="5115" w:hanging="144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945"/>
        </w:tabs>
        <w:ind w:left="6945" w:hanging="1800"/>
      </w:pPr>
      <w:rPr>
        <w:rFonts w:hint="default"/>
      </w:rPr>
    </w:lvl>
    <w:lvl w:ilvl="8">
      <w:start w:val="1"/>
      <w:numFmt w:val="decimal"/>
      <w:lvlText w:val="%1.%2.%3.%4.%5.%6.%7.%8.%9."/>
      <w:lvlJc w:val="left"/>
      <w:pPr>
        <w:tabs>
          <w:tab w:val="num" w:pos="7680"/>
        </w:tabs>
        <w:ind w:left="7680" w:hanging="1800"/>
      </w:pPr>
      <w:rPr>
        <w:rFonts w:hint="default"/>
      </w:rPr>
    </w:lvl>
  </w:abstractNum>
  <w:abstractNum w:abstractNumId="9" w15:restartNumberingAfterBreak="0">
    <w:nsid w:val="11C858F8"/>
    <w:multiLevelType w:val="multilevel"/>
    <w:tmpl w:val="5824B122"/>
    <w:lvl w:ilvl="0">
      <w:start w:val="1"/>
      <w:numFmt w:val="decimal"/>
      <w:lvlText w:val="%1."/>
      <w:lvlJc w:val="left"/>
      <w:pPr>
        <w:tabs>
          <w:tab w:val="num" w:pos="720"/>
        </w:tabs>
        <w:ind w:left="720" w:hanging="720"/>
      </w:pPr>
    </w:lvl>
    <w:lvl w:ilvl="1">
      <w:start w:val="3"/>
      <w:numFmt w:val="decimal"/>
      <w:lvlText w:val="%1.%2."/>
      <w:lvlJc w:val="left"/>
      <w:pPr>
        <w:tabs>
          <w:tab w:val="num" w:pos="1146"/>
        </w:tabs>
        <w:ind w:left="1146" w:hanging="720"/>
      </w:pPr>
      <w:rPr>
        <w:b/>
      </w:rPr>
    </w:lvl>
    <w:lvl w:ilvl="2">
      <w:start w:val="1"/>
      <w:numFmt w:val="decimal"/>
      <w:lvlText w:val="%1.%2.%3."/>
      <w:lvlJc w:val="left"/>
      <w:pPr>
        <w:tabs>
          <w:tab w:val="num" w:pos="2130"/>
        </w:tabs>
        <w:ind w:left="2130" w:hanging="720"/>
      </w:pPr>
      <w:rPr>
        <w:rFonts w:ascii="Times New Roman" w:hAnsi="Times New Roman" w:cs="Times New Roman" w:hint="default"/>
        <w:b/>
      </w:r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10" w15:restartNumberingAfterBreak="0">
    <w:nsid w:val="15102E44"/>
    <w:multiLevelType w:val="multilevel"/>
    <w:tmpl w:val="8178706A"/>
    <w:lvl w:ilvl="0">
      <w:start w:val="6"/>
      <w:numFmt w:val="decimal"/>
      <w:lvlText w:val="%1."/>
      <w:lvlJc w:val="left"/>
      <w:pPr>
        <w:tabs>
          <w:tab w:val="num" w:pos="720"/>
        </w:tabs>
        <w:ind w:left="720" w:hanging="720"/>
      </w:pPr>
    </w:lvl>
    <w:lvl w:ilvl="1">
      <w:start w:val="7"/>
      <w:numFmt w:val="decimal"/>
      <w:lvlText w:val="%1.%2."/>
      <w:lvlJc w:val="left"/>
      <w:pPr>
        <w:tabs>
          <w:tab w:val="num" w:pos="1074"/>
        </w:tabs>
        <w:ind w:left="1074" w:hanging="720"/>
      </w:pPr>
      <w:rPr>
        <w:rFonts w:ascii="Times New Roman" w:hAnsi="Times New Roman" w:cs="Times New Roman" w:hint="default"/>
        <w:b/>
        <w:sz w:val="24"/>
        <w:szCs w:val="24"/>
      </w:rPr>
    </w:lvl>
    <w:lvl w:ilvl="2">
      <w:start w:val="1"/>
      <w:numFmt w:val="decimal"/>
      <w:lvlText w:val="%1.%2.%3."/>
      <w:lvlJc w:val="left"/>
      <w:pPr>
        <w:tabs>
          <w:tab w:val="num" w:pos="1428"/>
        </w:tabs>
        <w:ind w:left="1428" w:hanging="720"/>
      </w:pPr>
      <w:rPr>
        <w:rFonts w:ascii="Times New Roman" w:hAnsi="Times New Roman" w:cs="Times New Roman" w:hint="default"/>
        <w:b/>
        <w:sz w:val="24"/>
        <w:szCs w:val="24"/>
      </w:r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1" w15:restartNumberingAfterBreak="0">
    <w:nsid w:val="1FD67AC9"/>
    <w:multiLevelType w:val="multilevel"/>
    <w:tmpl w:val="B1C2E7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08B302E"/>
    <w:multiLevelType w:val="multilevel"/>
    <w:tmpl w:val="571076F4"/>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19808E0"/>
    <w:multiLevelType w:val="multilevel"/>
    <w:tmpl w:val="66B814F6"/>
    <w:lvl w:ilvl="0">
      <w:start w:val="10"/>
      <w:numFmt w:val="decimal"/>
      <w:lvlText w:val="%1."/>
      <w:lvlJc w:val="left"/>
      <w:pPr>
        <w:ind w:left="660" w:hanging="660"/>
      </w:pPr>
      <w:rPr>
        <w:rFonts w:hint="default"/>
      </w:rPr>
    </w:lvl>
    <w:lvl w:ilvl="1">
      <w:start w:val="4"/>
      <w:numFmt w:val="decimal"/>
      <w:lvlText w:val="%1.%2."/>
      <w:lvlJc w:val="left"/>
      <w:pPr>
        <w:ind w:left="862" w:hanging="720"/>
      </w:pPr>
      <w:rPr>
        <w:rFonts w:hint="default"/>
        <w:b/>
      </w:rPr>
    </w:lvl>
    <w:lvl w:ilvl="2">
      <w:start w:val="1"/>
      <w:numFmt w:val="decimal"/>
      <w:lvlText w:val="%1.%2.%3."/>
      <w:lvlJc w:val="left"/>
      <w:pPr>
        <w:ind w:left="1997"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2BB7521F"/>
    <w:multiLevelType w:val="multilevel"/>
    <w:tmpl w:val="5ABEA09C"/>
    <w:lvl w:ilvl="0">
      <w:start w:val="12"/>
      <w:numFmt w:val="decimal"/>
      <w:lvlText w:val="%1."/>
      <w:lvlJc w:val="left"/>
      <w:pPr>
        <w:ind w:left="480" w:hanging="480"/>
      </w:pPr>
      <w:rPr>
        <w:rFonts w:hint="default"/>
      </w:rPr>
    </w:lvl>
    <w:lvl w:ilvl="1">
      <w:start w:val="1"/>
      <w:numFmt w:val="decimal"/>
      <w:lvlText w:val="%1.%2."/>
      <w:lvlJc w:val="left"/>
      <w:pPr>
        <w:ind w:left="724" w:hanging="720"/>
      </w:pPr>
      <w:rPr>
        <w:rFonts w:hint="default"/>
        <w:b/>
      </w:rPr>
    </w:lvl>
    <w:lvl w:ilvl="2">
      <w:start w:val="1"/>
      <w:numFmt w:val="decimal"/>
      <w:lvlText w:val="%1.%2.%3."/>
      <w:lvlJc w:val="left"/>
      <w:pPr>
        <w:ind w:left="728" w:hanging="720"/>
      </w:pPr>
      <w:rPr>
        <w:rFonts w:hint="default"/>
      </w:rPr>
    </w:lvl>
    <w:lvl w:ilvl="3">
      <w:start w:val="1"/>
      <w:numFmt w:val="decimal"/>
      <w:lvlText w:val="%1.%2.%3.%4."/>
      <w:lvlJc w:val="left"/>
      <w:pPr>
        <w:ind w:left="1092" w:hanging="108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460" w:hanging="1440"/>
      </w:pPr>
      <w:rPr>
        <w:rFonts w:hint="default"/>
      </w:rPr>
    </w:lvl>
    <w:lvl w:ilvl="6">
      <w:start w:val="1"/>
      <w:numFmt w:val="decimal"/>
      <w:lvlText w:val="%1.%2.%3.%4.%5.%6.%7."/>
      <w:lvlJc w:val="left"/>
      <w:pPr>
        <w:ind w:left="1824" w:hanging="1800"/>
      </w:pPr>
      <w:rPr>
        <w:rFonts w:hint="default"/>
      </w:rPr>
    </w:lvl>
    <w:lvl w:ilvl="7">
      <w:start w:val="1"/>
      <w:numFmt w:val="decimal"/>
      <w:lvlText w:val="%1.%2.%3.%4.%5.%6.%7.%8."/>
      <w:lvlJc w:val="left"/>
      <w:pPr>
        <w:ind w:left="1828" w:hanging="1800"/>
      </w:pPr>
      <w:rPr>
        <w:rFonts w:hint="default"/>
      </w:rPr>
    </w:lvl>
    <w:lvl w:ilvl="8">
      <w:start w:val="1"/>
      <w:numFmt w:val="decimal"/>
      <w:lvlText w:val="%1.%2.%3.%4.%5.%6.%7.%8.%9."/>
      <w:lvlJc w:val="left"/>
      <w:pPr>
        <w:ind w:left="2192" w:hanging="2160"/>
      </w:pPr>
      <w:rPr>
        <w:rFonts w:hint="default"/>
      </w:rPr>
    </w:lvl>
  </w:abstractNum>
  <w:abstractNum w:abstractNumId="15" w15:restartNumberingAfterBreak="0">
    <w:nsid w:val="2EEA7DBB"/>
    <w:multiLevelType w:val="multilevel"/>
    <w:tmpl w:val="6D6A1A08"/>
    <w:lvl w:ilvl="0">
      <w:start w:val="9"/>
      <w:numFmt w:val="decimal"/>
      <w:lvlText w:val="%1."/>
      <w:lvlJc w:val="left"/>
      <w:pPr>
        <w:ind w:left="540" w:hanging="54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val="0"/>
      </w:rPr>
    </w:lvl>
    <w:lvl w:ilvl="4">
      <w:start w:val="1"/>
      <w:numFmt w:val="decimal"/>
      <w:lvlText w:val="%1.%2.%3.%4.%5."/>
      <w:lvlJc w:val="left"/>
      <w:pPr>
        <w:ind w:left="2856" w:hanging="144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924" w:hanging="180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992" w:hanging="2160"/>
      </w:pPr>
      <w:rPr>
        <w:rFonts w:hint="default"/>
        <w:b w:val="0"/>
      </w:rPr>
    </w:lvl>
  </w:abstractNum>
  <w:abstractNum w:abstractNumId="16" w15:restartNumberingAfterBreak="0">
    <w:nsid w:val="39552BEC"/>
    <w:multiLevelType w:val="multilevel"/>
    <w:tmpl w:val="11E01706"/>
    <w:lvl w:ilvl="0">
      <w:start w:val="3"/>
      <w:numFmt w:val="decimal"/>
      <w:lvlText w:val="%1."/>
      <w:lvlJc w:val="left"/>
      <w:pPr>
        <w:tabs>
          <w:tab w:val="num" w:pos="705"/>
        </w:tabs>
        <w:ind w:left="705" w:hanging="705"/>
      </w:pPr>
      <w:rPr>
        <w:sz w:val="24"/>
        <w:szCs w:val="24"/>
      </w:rPr>
    </w:lvl>
    <w:lvl w:ilvl="1">
      <w:start w:val="1"/>
      <w:numFmt w:val="decimal"/>
      <w:lvlText w:val="%1.%2."/>
      <w:lvlJc w:val="left"/>
      <w:pPr>
        <w:tabs>
          <w:tab w:val="num" w:pos="862"/>
        </w:tabs>
        <w:ind w:left="862" w:hanging="720"/>
      </w:pPr>
      <w:rPr>
        <w:rFonts w:ascii="Times New Roman" w:hAnsi="Times New Roman" w:cs="Times New Roman" w:hint="default"/>
        <w:b/>
      </w:r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17" w15:restartNumberingAfterBreak="0">
    <w:nsid w:val="4FAB1D5C"/>
    <w:multiLevelType w:val="hybridMultilevel"/>
    <w:tmpl w:val="FF98148A"/>
    <w:lvl w:ilvl="0" w:tplc="0405000F">
      <w:start w:val="1"/>
      <w:numFmt w:val="decimal"/>
      <w:lvlText w:val="%1."/>
      <w:lvlJc w:val="left"/>
      <w:pPr>
        <w:ind w:left="726" w:hanging="360"/>
      </w:pPr>
    </w:lvl>
    <w:lvl w:ilvl="1" w:tplc="04050019" w:tentative="1">
      <w:start w:val="1"/>
      <w:numFmt w:val="lowerLetter"/>
      <w:lvlText w:val="%2."/>
      <w:lvlJc w:val="left"/>
      <w:pPr>
        <w:ind w:left="1446" w:hanging="360"/>
      </w:pPr>
    </w:lvl>
    <w:lvl w:ilvl="2" w:tplc="0405001B" w:tentative="1">
      <w:start w:val="1"/>
      <w:numFmt w:val="lowerRoman"/>
      <w:lvlText w:val="%3."/>
      <w:lvlJc w:val="right"/>
      <w:pPr>
        <w:ind w:left="2166" w:hanging="180"/>
      </w:pPr>
    </w:lvl>
    <w:lvl w:ilvl="3" w:tplc="0405000F" w:tentative="1">
      <w:start w:val="1"/>
      <w:numFmt w:val="decimal"/>
      <w:lvlText w:val="%4."/>
      <w:lvlJc w:val="left"/>
      <w:pPr>
        <w:ind w:left="2886" w:hanging="360"/>
      </w:pPr>
    </w:lvl>
    <w:lvl w:ilvl="4" w:tplc="04050019" w:tentative="1">
      <w:start w:val="1"/>
      <w:numFmt w:val="lowerLetter"/>
      <w:lvlText w:val="%5."/>
      <w:lvlJc w:val="left"/>
      <w:pPr>
        <w:ind w:left="3606" w:hanging="360"/>
      </w:pPr>
    </w:lvl>
    <w:lvl w:ilvl="5" w:tplc="0405001B" w:tentative="1">
      <w:start w:val="1"/>
      <w:numFmt w:val="lowerRoman"/>
      <w:lvlText w:val="%6."/>
      <w:lvlJc w:val="right"/>
      <w:pPr>
        <w:ind w:left="4326" w:hanging="180"/>
      </w:pPr>
    </w:lvl>
    <w:lvl w:ilvl="6" w:tplc="0405000F" w:tentative="1">
      <w:start w:val="1"/>
      <w:numFmt w:val="decimal"/>
      <w:lvlText w:val="%7."/>
      <w:lvlJc w:val="left"/>
      <w:pPr>
        <w:ind w:left="5046" w:hanging="360"/>
      </w:pPr>
    </w:lvl>
    <w:lvl w:ilvl="7" w:tplc="04050019" w:tentative="1">
      <w:start w:val="1"/>
      <w:numFmt w:val="lowerLetter"/>
      <w:lvlText w:val="%8."/>
      <w:lvlJc w:val="left"/>
      <w:pPr>
        <w:ind w:left="5766" w:hanging="360"/>
      </w:pPr>
    </w:lvl>
    <w:lvl w:ilvl="8" w:tplc="0405001B" w:tentative="1">
      <w:start w:val="1"/>
      <w:numFmt w:val="lowerRoman"/>
      <w:lvlText w:val="%9."/>
      <w:lvlJc w:val="right"/>
      <w:pPr>
        <w:ind w:left="6486" w:hanging="180"/>
      </w:pPr>
    </w:lvl>
  </w:abstractNum>
  <w:abstractNum w:abstractNumId="18" w15:restartNumberingAfterBreak="0">
    <w:nsid w:val="51D06220"/>
    <w:multiLevelType w:val="hybridMultilevel"/>
    <w:tmpl w:val="7F345272"/>
    <w:lvl w:ilvl="0" w:tplc="04050001">
      <w:start w:val="1"/>
      <w:numFmt w:val="bullet"/>
      <w:lvlText w:val=""/>
      <w:lvlJc w:val="left"/>
      <w:pPr>
        <w:ind w:left="1429"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6250614D"/>
    <w:multiLevelType w:val="multilevel"/>
    <w:tmpl w:val="11E01706"/>
    <w:lvl w:ilvl="0">
      <w:start w:val="3"/>
      <w:numFmt w:val="decimal"/>
      <w:lvlText w:val="%1."/>
      <w:lvlJc w:val="left"/>
      <w:pPr>
        <w:tabs>
          <w:tab w:val="num" w:pos="705"/>
        </w:tabs>
        <w:ind w:left="705" w:hanging="705"/>
      </w:pPr>
      <w:rPr>
        <w:sz w:val="24"/>
        <w:szCs w:val="24"/>
      </w:rPr>
    </w:lvl>
    <w:lvl w:ilvl="1">
      <w:start w:val="1"/>
      <w:numFmt w:val="decimal"/>
      <w:lvlText w:val="%1.%2."/>
      <w:lvlJc w:val="left"/>
      <w:pPr>
        <w:tabs>
          <w:tab w:val="num" w:pos="862"/>
        </w:tabs>
        <w:ind w:left="862" w:hanging="720"/>
      </w:pPr>
      <w:rPr>
        <w:rFonts w:ascii="Times New Roman" w:hAnsi="Times New Roman" w:cs="Times New Roman" w:hint="default"/>
        <w:b/>
      </w:r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20" w15:restartNumberingAfterBreak="0">
    <w:nsid w:val="6BD639A7"/>
    <w:multiLevelType w:val="hybridMultilevel"/>
    <w:tmpl w:val="3310508A"/>
    <w:lvl w:ilvl="0" w:tplc="4D763792">
      <w:start w:val="1"/>
      <w:numFmt w:val="decimal"/>
      <w:lvlText w:val="%1."/>
      <w:lvlJc w:val="left"/>
      <w:pPr>
        <w:ind w:left="1429" w:hanging="360"/>
      </w:pPr>
      <w:rPr>
        <w:rFonts w:ascii="Times New Roman" w:eastAsia="Times New Roman" w:hAnsi="Times New Roman" w:cs="Times New Roman" w:hint="default"/>
        <w:b/>
      </w:rPr>
    </w:lvl>
    <w:lvl w:ilvl="1" w:tplc="D2F6DDD6">
      <w:start w:val="1"/>
      <w:numFmt w:val="decimal"/>
      <w:lvlText w:val="%2."/>
      <w:lvlJc w:val="left"/>
      <w:pPr>
        <w:tabs>
          <w:tab w:val="num" w:pos="1440"/>
        </w:tabs>
        <w:ind w:left="1440" w:hanging="360"/>
      </w:pPr>
    </w:lvl>
    <w:lvl w:ilvl="2" w:tplc="1A14F992">
      <w:start w:val="1"/>
      <w:numFmt w:val="decimal"/>
      <w:lvlText w:val="%3."/>
      <w:lvlJc w:val="left"/>
      <w:pPr>
        <w:tabs>
          <w:tab w:val="num" w:pos="2160"/>
        </w:tabs>
        <w:ind w:left="2160" w:hanging="360"/>
      </w:pPr>
    </w:lvl>
    <w:lvl w:ilvl="3" w:tplc="F9DAB40C">
      <w:start w:val="1"/>
      <w:numFmt w:val="decimal"/>
      <w:lvlText w:val="%4."/>
      <w:lvlJc w:val="left"/>
      <w:pPr>
        <w:tabs>
          <w:tab w:val="num" w:pos="2880"/>
        </w:tabs>
        <w:ind w:left="2880" w:hanging="360"/>
      </w:pPr>
    </w:lvl>
    <w:lvl w:ilvl="4" w:tplc="B16C241A">
      <w:start w:val="1"/>
      <w:numFmt w:val="decimal"/>
      <w:lvlText w:val="%5."/>
      <w:lvlJc w:val="left"/>
      <w:pPr>
        <w:tabs>
          <w:tab w:val="num" w:pos="3600"/>
        </w:tabs>
        <w:ind w:left="3600" w:hanging="360"/>
      </w:pPr>
    </w:lvl>
    <w:lvl w:ilvl="5" w:tplc="861ECA4C">
      <w:start w:val="1"/>
      <w:numFmt w:val="decimal"/>
      <w:lvlText w:val="%6."/>
      <w:lvlJc w:val="left"/>
      <w:pPr>
        <w:tabs>
          <w:tab w:val="num" w:pos="4320"/>
        </w:tabs>
        <w:ind w:left="4320" w:hanging="360"/>
      </w:pPr>
    </w:lvl>
    <w:lvl w:ilvl="6" w:tplc="5E4AA5A0">
      <w:start w:val="1"/>
      <w:numFmt w:val="decimal"/>
      <w:lvlText w:val="%7."/>
      <w:lvlJc w:val="left"/>
      <w:pPr>
        <w:tabs>
          <w:tab w:val="num" w:pos="5040"/>
        </w:tabs>
        <w:ind w:left="5040" w:hanging="360"/>
      </w:pPr>
    </w:lvl>
    <w:lvl w:ilvl="7" w:tplc="89EA7DBC">
      <w:start w:val="1"/>
      <w:numFmt w:val="decimal"/>
      <w:lvlText w:val="%8."/>
      <w:lvlJc w:val="left"/>
      <w:pPr>
        <w:tabs>
          <w:tab w:val="num" w:pos="5760"/>
        </w:tabs>
        <w:ind w:left="5760" w:hanging="360"/>
      </w:pPr>
    </w:lvl>
    <w:lvl w:ilvl="8" w:tplc="15C6CB0C">
      <w:start w:val="1"/>
      <w:numFmt w:val="decimal"/>
      <w:lvlText w:val="%9."/>
      <w:lvlJc w:val="left"/>
      <w:pPr>
        <w:tabs>
          <w:tab w:val="num" w:pos="6480"/>
        </w:tabs>
        <w:ind w:left="6480" w:hanging="360"/>
      </w:pPr>
    </w:lvl>
  </w:abstractNum>
  <w:abstractNum w:abstractNumId="21" w15:restartNumberingAfterBreak="0">
    <w:nsid w:val="6F9167CA"/>
    <w:multiLevelType w:val="hybridMultilevel"/>
    <w:tmpl w:val="0B74B5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0D44EF1"/>
    <w:multiLevelType w:val="multilevel"/>
    <w:tmpl w:val="39CA5D1A"/>
    <w:lvl w:ilvl="0">
      <w:start w:val="7"/>
      <w:numFmt w:val="decimal"/>
      <w:lvlText w:val="%1."/>
      <w:lvlJc w:val="left"/>
      <w:pPr>
        <w:tabs>
          <w:tab w:val="num" w:pos="705"/>
        </w:tabs>
        <w:ind w:left="705" w:hanging="705"/>
      </w:pPr>
    </w:lvl>
    <w:lvl w:ilvl="1">
      <w:start w:val="8"/>
      <w:numFmt w:val="decimal"/>
      <w:lvlText w:val="%1.%2."/>
      <w:lvlJc w:val="left"/>
      <w:pPr>
        <w:tabs>
          <w:tab w:val="num" w:pos="1429"/>
        </w:tabs>
        <w:ind w:left="1429" w:hanging="720"/>
      </w:pPr>
    </w:lvl>
    <w:lvl w:ilvl="2">
      <w:start w:val="1"/>
      <w:numFmt w:val="decimal"/>
      <w:lvlText w:val="%1.%2.%3."/>
      <w:lvlJc w:val="left"/>
      <w:pPr>
        <w:tabs>
          <w:tab w:val="num" w:pos="2138"/>
        </w:tabs>
        <w:ind w:left="2138" w:hanging="720"/>
      </w:pPr>
      <w:rPr>
        <w:rFonts w:ascii="Times New Roman" w:hAnsi="Times New Roman" w:cs="Times New Roman" w:hint="default"/>
        <w:b/>
      </w:rPr>
    </w:lvl>
    <w:lvl w:ilvl="3">
      <w:start w:val="1"/>
      <w:numFmt w:val="lowerRoman"/>
      <w:lvlText w:val="%1.%2.%3.%4."/>
      <w:lvlJc w:val="left"/>
      <w:pPr>
        <w:tabs>
          <w:tab w:val="num" w:pos="3567"/>
        </w:tabs>
        <w:ind w:left="3567" w:hanging="144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23" w15:restartNumberingAfterBreak="0">
    <w:nsid w:val="7B4F6AD9"/>
    <w:multiLevelType w:val="multilevel"/>
    <w:tmpl w:val="540CC37A"/>
    <w:lvl w:ilvl="0">
      <w:start w:val="3"/>
      <w:numFmt w:val="decimal"/>
      <w:lvlText w:val="%1."/>
      <w:lvlJc w:val="left"/>
      <w:pPr>
        <w:tabs>
          <w:tab w:val="num" w:pos="705"/>
        </w:tabs>
        <w:ind w:left="705" w:hanging="705"/>
      </w:pPr>
      <w:rPr>
        <w:sz w:val="24"/>
        <w:szCs w:val="24"/>
      </w:rPr>
    </w:lvl>
    <w:lvl w:ilvl="1">
      <w:start w:val="1"/>
      <w:numFmt w:val="decimal"/>
      <w:lvlText w:val="%1.%2."/>
      <w:lvlJc w:val="left"/>
      <w:pPr>
        <w:tabs>
          <w:tab w:val="num" w:pos="862"/>
        </w:tabs>
        <w:ind w:left="862" w:hanging="720"/>
      </w:pPr>
      <w:rPr>
        <w:rFonts w:ascii="Garamond" w:hAnsi="Garamond" w:hint="default"/>
        <w:b/>
      </w:r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num w:numId="1">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0"/>
  </w:num>
  <w:num w:numId="6">
    <w:abstractNumId w:val="7"/>
  </w:num>
  <w:num w:numId="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15"/>
  </w:num>
  <w:num w:numId="14">
    <w:abstractNumId w:val="13"/>
  </w:num>
  <w:num w:numId="15">
    <w:abstractNumId w:val="18"/>
  </w:num>
  <w:num w:numId="16">
    <w:abstractNumId w:val="1"/>
  </w:num>
  <w:num w:numId="17">
    <w:abstractNumId w:val="2"/>
  </w:num>
  <w:num w:numId="18">
    <w:abstractNumId w:val="3"/>
  </w:num>
  <w:num w:numId="19">
    <w:abstractNumId w:val="21"/>
  </w:num>
  <w:num w:numId="20">
    <w:abstractNumId w:val="23"/>
  </w:num>
  <w:num w:numId="21">
    <w:abstractNumId w:val="6"/>
  </w:num>
  <w:num w:numId="22">
    <w:abstractNumId w:val="16"/>
  </w:num>
  <w:num w:numId="23">
    <w:abstractNumId w:val="17"/>
  </w:num>
  <w:num w:numId="24">
    <w:abstractNumId w:val="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91"/>
    <w:rsid w:val="00007153"/>
    <w:rsid w:val="00007F8B"/>
    <w:rsid w:val="00014B24"/>
    <w:rsid w:val="00021B57"/>
    <w:rsid w:val="00031C24"/>
    <w:rsid w:val="0003579B"/>
    <w:rsid w:val="00051830"/>
    <w:rsid w:val="00066569"/>
    <w:rsid w:val="000721B0"/>
    <w:rsid w:val="00074A93"/>
    <w:rsid w:val="00081042"/>
    <w:rsid w:val="0008586D"/>
    <w:rsid w:val="00086B76"/>
    <w:rsid w:val="000872CF"/>
    <w:rsid w:val="000914DC"/>
    <w:rsid w:val="000B1A84"/>
    <w:rsid w:val="000D0966"/>
    <w:rsid w:val="000D4C85"/>
    <w:rsid w:val="000D677A"/>
    <w:rsid w:val="000E1042"/>
    <w:rsid w:val="000E34FD"/>
    <w:rsid w:val="000E7200"/>
    <w:rsid w:val="000F4DC1"/>
    <w:rsid w:val="001140EA"/>
    <w:rsid w:val="00131F8E"/>
    <w:rsid w:val="001338FA"/>
    <w:rsid w:val="0013450A"/>
    <w:rsid w:val="00140280"/>
    <w:rsid w:val="00143324"/>
    <w:rsid w:val="00152758"/>
    <w:rsid w:val="0015722E"/>
    <w:rsid w:val="00161A5A"/>
    <w:rsid w:val="0016232D"/>
    <w:rsid w:val="0016554A"/>
    <w:rsid w:val="001665D0"/>
    <w:rsid w:val="001770B3"/>
    <w:rsid w:val="001A0287"/>
    <w:rsid w:val="001A07C6"/>
    <w:rsid w:val="001A630C"/>
    <w:rsid w:val="001D3A42"/>
    <w:rsid w:val="001E09BF"/>
    <w:rsid w:val="001E472F"/>
    <w:rsid w:val="001E6CA7"/>
    <w:rsid w:val="001E71BA"/>
    <w:rsid w:val="001F3F3F"/>
    <w:rsid w:val="001F60DA"/>
    <w:rsid w:val="00201A80"/>
    <w:rsid w:val="0022118E"/>
    <w:rsid w:val="00233725"/>
    <w:rsid w:val="00233E1C"/>
    <w:rsid w:val="002414EA"/>
    <w:rsid w:val="00242DAD"/>
    <w:rsid w:val="00271FBE"/>
    <w:rsid w:val="00297C52"/>
    <w:rsid w:val="002B3493"/>
    <w:rsid w:val="002C3A2C"/>
    <w:rsid w:val="002C3B2A"/>
    <w:rsid w:val="002C6D98"/>
    <w:rsid w:val="002E601C"/>
    <w:rsid w:val="002F7BBC"/>
    <w:rsid w:val="00303322"/>
    <w:rsid w:val="00304DC5"/>
    <w:rsid w:val="00313869"/>
    <w:rsid w:val="0031552B"/>
    <w:rsid w:val="00323F75"/>
    <w:rsid w:val="00326484"/>
    <w:rsid w:val="003303A5"/>
    <w:rsid w:val="0033051F"/>
    <w:rsid w:val="00332610"/>
    <w:rsid w:val="00354923"/>
    <w:rsid w:val="00370ADF"/>
    <w:rsid w:val="00374D31"/>
    <w:rsid w:val="00385B0A"/>
    <w:rsid w:val="00391709"/>
    <w:rsid w:val="003979AD"/>
    <w:rsid w:val="003A3EA6"/>
    <w:rsid w:val="003A4BBD"/>
    <w:rsid w:val="003A5E28"/>
    <w:rsid w:val="003B320C"/>
    <w:rsid w:val="003C4875"/>
    <w:rsid w:val="003D31A5"/>
    <w:rsid w:val="003D5339"/>
    <w:rsid w:val="003E1059"/>
    <w:rsid w:val="003F4C43"/>
    <w:rsid w:val="004005C3"/>
    <w:rsid w:val="0040291D"/>
    <w:rsid w:val="00424707"/>
    <w:rsid w:val="00437CF1"/>
    <w:rsid w:val="00492228"/>
    <w:rsid w:val="004A0C76"/>
    <w:rsid w:val="004A3EBF"/>
    <w:rsid w:val="004A719C"/>
    <w:rsid w:val="004B3A14"/>
    <w:rsid w:val="004C5E72"/>
    <w:rsid w:val="004D60A3"/>
    <w:rsid w:val="004E4128"/>
    <w:rsid w:val="004F1FD1"/>
    <w:rsid w:val="004F3007"/>
    <w:rsid w:val="004F443C"/>
    <w:rsid w:val="004F5644"/>
    <w:rsid w:val="00500988"/>
    <w:rsid w:val="00501407"/>
    <w:rsid w:val="00506B68"/>
    <w:rsid w:val="00510953"/>
    <w:rsid w:val="00522F56"/>
    <w:rsid w:val="005337F2"/>
    <w:rsid w:val="005368E7"/>
    <w:rsid w:val="005501D6"/>
    <w:rsid w:val="00554FF1"/>
    <w:rsid w:val="0056008C"/>
    <w:rsid w:val="00562794"/>
    <w:rsid w:val="00583F0C"/>
    <w:rsid w:val="0058785C"/>
    <w:rsid w:val="0059037D"/>
    <w:rsid w:val="00592DFE"/>
    <w:rsid w:val="005A37C5"/>
    <w:rsid w:val="005A6A16"/>
    <w:rsid w:val="005B29CD"/>
    <w:rsid w:val="005B3661"/>
    <w:rsid w:val="005C4EFB"/>
    <w:rsid w:val="005C6C6A"/>
    <w:rsid w:val="005D260B"/>
    <w:rsid w:val="005D2BC4"/>
    <w:rsid w:val="005D4158"/>
    <w:rsid w:val="005F2466"/>
    <w:rsid w:val="00601535"/>
    <w:rsid w:val="006044A4"/>
    <w:rsid w:val="006169A8"/>
    <w:rsid w:val="0062053A"/>
    <w:rsid w:val="006266F8"/>
    <w:rsid w:val="00630E87"/>
    <w:rsid w:val="00630F86"/>
    <w:rsid w:val="00631EE9"/>
    <w:rsid w:val="0063224A"/>
    <w:rsid w:val="00637934"/>
    <w:rsid w:val="006567A0"/>
    <w:rsid w:val="00671D82"/>
    <w:rsid w:val="00687B72"/>
    <w:rsid w:val="00696536"/>
    <w:rsid w:val="006A7BD7"/>
    <w:rsid w:val="006B23D5"/>
    <w:rsid w:val="006B37B3"/>
    <w:rsid w:val="006C6629"/>
    <w:rsid w:val="006C7173"/>
    <w:rsid w:val="007018A1"/>
    <w:rsid w:val="00712A15"/>
    <w:rsid w:val="00726980"/>
    <w:rsid w:val="00733470"/>
    <w:rsid w:val="007651C1"/>
    <w:rsid w:val="00772790"/>
    <w:rsid w:val="0077290E"/>
    <w:rsid w:val="007767AF"/>
    <w:rsid w:val="00781FD6"/>
    <w:rsid w:val="00784644"/>
    <w:rsid w:val="007931D3"/>
    <w:rsid w:val="007A3F21"/>
    <w:rsid w:val="007B3CE7"/>
    <w:rsid w:val="007D5860"/>
    <w:rsid w:val="007E1925"/>
    <w:rsid w:val="00815DDB"/>
    <w:rsid w:val="008165E8"/>
    <w:rsid w:val="008303D5"/>
    <w:rsid w:val="0083684E"/>
    <w:rsid w:val="00841D0C"/>
    <w:rsid w:val="008544A2"/>
    <w:rsid w:val="00867B64"/>
    <w:rsid w:val="00871477"/>
    <w:rsid w:val="00873B1E"/>
    <w:rsid w:val="00880FB2"/>
    <w:rsid w:val="008864DE"/>
    <w:rsid w:val="00887912"/>
    <w:rsid w:val="008975CF"/>
    <w:rsid w:val="008A625B"/>
    <w:rsid w:val="008A66BB"/>
    <w:rsid w:val="008A75A3"/>
    <w:rsid w:val="008B1B7E"/>
    <w:rsid w:val="008B62CA"/>
    <w:rsid w:val="008D4FA4"/>
    <w:rsid w:val="008E02DE"/>
    <w:rsid w:val="008F0461"/>
    <w:rsid w:val="008F644E"/>
    <w:rsid w:val="00902A02"/>
    <w:rsid w:val="00914AA5"/>
    <w:rsid w:val="00914E18"/>
    <w:rsid w:val="0092462A"/>
    <w:rsid w:val="009270A9"/>
    <w:rsid w:val="00935B8E"/>
    <w:rsid w:val="009466A2"/>
    <w:rsid w:val="00952165"/>
    <w:rsid w:val="0095771D"/>
    <w:rsid w:val="0096231B"/>
    <w:rsid w:val="00965062"/>
    <w:rsid w:val="00965540"/>
    <w:rsid w:val="00975021"/>
    <w:rsid w:val="00976153"/>
    <w:rsid w:val="00983C95"/>
    <w:rsid w:val="00992AC7"/>
    <w:rsid w:val="00994A5C"/>
    <w:rsid w:val="009A320A"/>
    <w:rsid w:val="009B2D5E"/>
    <w:rsid w:val="009B3D0D"/>
    <w:rsid w:val="009B72EB"/>
    <w:rsid w:val="009D3124"/>
    <w:rsid w:val="009D6FAE"/>
    <w:rsid w:val="009E27DA"/>
    <w:rsid w:val="009E4B1E"/>
    <w:rsid w:val="009F1563"/>
    <w:rsid w:val="009F1F24"/>
    <w:rsid w:val="009F58AF"/>
    <w:rsid w:val="00A046DA"/>
    <w:rsid w:val="00A12CD0"/>
    <w:rsid w:val="00A13FD5"/>
    <w:rsid w:val="00A153BB"/>
    <w:rsid w:val="00A21E72"/>
    <w:rsid w:val="00A268A6"/>
    <w:rsid w:val="00A40CB4"/>
    <w:rsid w:val="00A55E18"/>
    <w:rsid w:val="00A56007"/>
    <w:rsid w:val="00A6068D"/>
    <w:rsid w:val="00A65F51"/>
    <w:rsid w:val="00A82473"/>
    <w:rsid w:val="00A921C3"/>
    <w:rsid w:val="00AB2F60"/>
    <w:rsid w:val="00AB642B"/>
    <w:rsid w:val="00AC08A7"/>
    <w:rsid w:val="00AD17E7"/>
    <w:rsid w:val="00AD6A17"/>
    <w:rsid w:val="00AE464F"/>
    <w:rsid w:val="00B058B7"/>
    <w:rsid w:val="00B122BE"/>
    <w:rsid w:val="00B130CF"/>
    <w:rsid w:val="00B14185"/>
    <w:rsid w:val="00B16DD6"/>
    <w:rsid w:val="00B204B1"/>
    <w:rsid w:val="00B22DD4"/>
    <w:rsid w:val="00B25438"/>
    <w:rsid w:val="00B36D8F"/>
    <w:rsid w:val="00B463EF"/>
    <w:rsid w:val="00B54458"/>
    <w:rsid w:val="00B63BDA"/>
    <w:rsid w:val="00B64FEB"/>
    <w:rsid w:val="00B737D6"/>
    <w:rsid w:val="00B740E5"/>
    <w:rsid w:val="00B8106F"/>
    <w:rsid w:val="00B96DD2"/>
    <w:rsid w:val="00BA1FB6"/>
    <w:rsid w:val="00BA2042"/>
    <w:rsid w:val="00BA394B"/>
    <w:rsid w:val="00BB6A33"/>
    <w:rsid w:val="00BC3B7F"/>
    <w:rsid w:val="00BC56B5"/>
    <w:rsid w:val="00BD0F68"/>
    <w:rsid w:val="00BE7A9E"/>
    <w:rsid w:val="00C123F4"/>
    <w:rsid w:val="00C1783F"/>
    <w:rsid w:val="00C22979"/>
    <w:rsid w:val="00C3533F"/>
    <w:rsid w:val="00C42B76"/>
    <w:rsid w:val="00C42D83"/>
    <w:rsid w:val="00C605DC"/>
    <w:rsid w:val="00C655A5"/>
    <w:rsid w:val="00C65998"/>
    <w:rsid w:val="00C664E9"/>
    <w:rsid w:val="00C825DF"/>
    <w:rsid w:val="00C86EE8"/>
    <w:rsid w:val="00C900C8"/>
    <w:rsid w:val="00CA5EBF"/>
    <w:rsid w:val="00CA65B6"/>
    <w:rsid w:val="00CC3B7D"/>
    <w:rsid w:val="00CC65E4"/>
    <w:rsid w:val="00CD0082"/>
    <w:rsid w:val="00CE33FF"/>
    <w:rsid w:val="00CF0D55"/>
    <w:rsid w:val="00CF3968"/>
    <w:rsid w:val="00D00191"/>
    <w:rsid w:val="00D037E8"/>
    <w:rsid w:val="00D04478"/>
    <w:rsid w:val="00D12BAF"/>
    <w:rsid w:val="00D15145"/>
    <w:rsid w:val="00D511F6"/>
    <w:rsid w:val="00D53C62"/>
    <w:rsid w:val="00D612D5"/>
    <w:rsid w:val="00D74D1C"/>
    <w:rsid w:val="00D764C3"/>
    <w:rsid w:val="00D838C3"/>
    <w:rsid w:val="00D85C15"/>
    <w:rsid w:val="00D871B4"/>
    <w:rsid w:val="00DA3C61"/>
    <w:rsid w:val="00DB0BF2"/>
    <w:rsid w:val="00DB1F50"/>
    <w:rsid w:val="00DB4389"/>
    <w:rsid w:val="00DB70F2"/>
    <w:rsid w:val="00DB75F3"/>
    <w:rsid w:val="00DC1D49"/>
    <w:rsid w:val="00DF4F16"/>
    <w:rsid w:val="00E307C3"/>
    <w:rsid w:val="00E3121C"/>
    <w:rsid w:val="00E3505D"/>
    <w:rsid w:val="00E365AE"/>
    <w:rsid w:val="00E50AE8"/>
    <w:rsid w:val="00E54FDC"/>
    <w:rsid w:val="00E669C5"/>
    <w:rsid w:val="00E72511"/>
    <w:rsid w:val="00E8068E"/>
    <w:rsid w:val="00E8615A"/>
    <w:rsid w:val="00EA4A25"/>
    <w:rsid w:val="00EA5C61"/>
    <w:rsid w:val="00EB2E89"/>
    <w:rsid w:val="00EC3B57"/>
    <w:rsid w:val="00ED271C"/>
    <w:rsid w:val="00ED69F3"/>
    <w:rsid w:val="00ED7B04"/>
    <w:rsid w:val="00EE31D3"/>
    <w:rsid w:val="00EE5AD7"/>
    <w:rsid w:val="00EE7558"/>
    <w:rsid w:val="00EF4AD2"/>
    <w:rsid w:val="00F003D4"/>
    <w:rsid w:val="00F20F2F"/>
    <w:rsid w:val="00F22C2B"/>
    <w:rsid w:val="00F23435"/>
    <w:rsid w:val="00F23D0F"/>
    <w:rsid w:val="00F23FC3"/>
    <w:rsid w:val="00F32331"/>
    <w:rsid w:val="00F364C4"/>
    <w:rsid w:val="00F370D2"/>
    <w:rsid w:val="00F41BF9"/>
    <w:rsid w:val="00F468DE"/>
    <w:rsid w:val="00F5234C"/>
    <w:rsid w:val="00F602D7"/>
    <w:rsid w:val="00F608C7"/>
    <w:rsid w:val="00F666D7"/>
    <w:rsid w:val="00F716FD"/>
    <w:rsid w:val="00F83F0B"/>
    <w:rsid w:val="00F87BDF"/>
    <w:rsid w:val="00FA2A60"/>
    <w:rsid w:val="00FA716B"/>
    <w:rsid w:val="00FB0870"/>
    <w:rsid w:val="00FB1534"/>
    <w:rsid w:val="00FB1F55"/>
    <w:rsid w:val="00FB7BA5"/>
    <w:rsid w:val="00FC483C"/>
    <w:rsid w:val="00FD1F97"/>
    <w:rsid w:val="00FE07B5"/>
    <w:rsid w:val="00FF09D6"/>
    <w:rsid w:val="00FF35C5"/>
    <w:rsid w:val="00FF553B"/>
    <w:rsid w:val="00FF65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0B119"/>
  <w15:chartTrackingRefBased/>
  <w15:docId w15:val="{902D5526-03E6-407D-849B-0EEED9D2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D00191"/>
    <w:pPr>
      <w:tabs>
        <w:tab w:val="center" w:pos="4536"/>
        <w:tab w:val="right" w:pos="9072"/>
      </w:tabs>
      <w:spacing w:after="0" w:line="240" w:lineRule="auto"/>
    </w:pPr>
    <w:rPr>
      <w:rFonts w:ascii="Times New Roman" w:eastAsia="Times New Roman" w:hAnsi="Times New Roman" w:cs="Times New Roman"/>
      <w:sz w:val="24"/>
      <w:szCs w:val="24"/>
      <w:lang w:val="x-none" w:eastAsia="cs-CZ"/>
    </w:rPr>
  </w:style>
  <w:style w:type="character" w:customStyle="1" w:styleId="ZhlavChar">
    <w:name w:val="Záhlaví Char"/>
    <w:basedOn w:val="Standardnpsmoodstavce"/>
    <w:link w:val="Zhlav"/>
    <w:rsid w:val="00D00191"/>
    <w:rPr>
      <w:rFonts w:ascii="Times New Roman" w:eastAsia="Times New Roman" w:hAnsi="Times New Roman" w:cs="Times New Roman"/>
      <w:sz w:val="24"/>
      <w:szCs w:val="24"/>
      <w:lang w:val="x-none" w:eastAsia="cs-CZ"/>
    </w:rPr>
  </w:style>
  <w:style w:type="paragraph" w:styleId="Zpat">
    <w:name w:val="footer"/>
    <w:basedOn w:val="Normln"/>
    <w:link w:val="ZpatChar"/>
    <w:uiPriority w:val="99"/>
    <w:rsid w:val="00D00191"/>
    <w:pPr>
      <w:tabs>
        <w:tab w:val="center" w:pos="4536"/>
        <w:tab w:val="right" w:pos="9072"/>
      </w:tabs>
      <w:spacing w:after="0" w:line="240" w:lineRule="auto"/>
    </w:pPr>
    <w:rPr>
      <w:rFonts w:ascii="Times New Roman" w:eastAsia="Times New Roman" w:hAnsi="Times New Roman" w:cs="Times New Roman"/>
      <w:sz w:val="24"/>
      <w:szCs w:val="24"/>
      <w:lang w:val="x-none" w:eastAsia="cs-CZ"/>
    </w:rPr>
  </w:style>
  <w:style w:type="character" w:customStyle="1" w:styleId="ZpatChar">
    <w:name w:val="Zápatí Char"/>
    <w:basedOn w:val="Standardnpsmoodstavce"/>
    <w:link w:val="Zpat"/>
    <w:uiPriority w:val="99"/>
    <w:rsid w:val="00D00191"/>
    <w:rPr>
      <w:rFonts w:ascii="Times New Roman" w:eastAsia="Times New Roman" w:hAnsi="Times New Roman" w:cs="Times New Roman"/>
      <w:sz w:val="24"/>
      <w:szCs w:val="24"/>
      <w:lang w:val="x-none" w:eastAsia="cs-CZ"/>
    </w:rPr>
  </w:style>
  <w:style w:type="character" w:styleId="Odkaznakoment">
    <w:name w:val="annotation reference"/>
    <w:basedOn w:val="Standardnpsmoodstavce"/>
    <w:uiPriority w:val="99"/>
    <w:semiHidden/>
    <w:unhideWhenUsed/>
    <w:rsid w:val="00C900C8"/>
    <w:rPr>
      <w:sz w:val="16"/>
      <w:szCs w:val="16"/>
    </w:rPr>
  </w:style>
  <w:style w:type="paragraph" w:styleId="Textkomente">
    <w:name w:val="annotation text"/>
    <w:basedOn w:val="Normln"/>
    <w:link w:val="TextkomenteChar"/>
    <w:uiPriority w:val="99"/>
    <w:semiHidden/>
    <w:unhideWhenUsed/>
    <w:rsid w:val="00C900C8"/>
    <w:pPr>
      <w:spacing w:line="240" w:lineRule="auto"/>
    </w:pPr>
    <w:rPr>
      <w:sz w:val="20"/>
      <w:szCs w:val="20"/>
    </w:rPr>
  </w:style>
  <w:style w:type="character" w:customStyle="1" w:styleId="TextkomenteChar">
    <w:name w:val="Text komentáře Char"/>
    <w:basedOn w:val="Standardnpsmoodstavce"/>
    <w:link w:val="Textkomente"/>
    <w:uiPriority w:val="99"/>
    <w:semiHidden/>
    <w:rsid w:val="00C900C8"/>
    <w:rPr>
      <w:sz w:val="20"/>
      <w:szCs w:val="20"/>
    </w:rPr>
  </w:style>
  <w:style w:type="paragraph" w:styleId="Pedmtkomente">
    <w:name w:val="annotation subject"/>
    <w:basedOn w:val="Textkomente"/>
    <w:next w:val="Textkomente"/>
    <w:link w:val="PedmtkomenteChar"/>
    <w:uiPriority w:val="99"/>
    <w:semiHidden/>
    <w:unhideWhenUsed/>
    <w:rsid w:val="00C900C8"/>
    <w:rPr>
      <w:b/>
      <w:bCs/>
    </w:rPr>
  </w:style>
  <w:style w:type="character" w:customStyle="1" w:styleId="PedmtkomenteChar">
    <w:name w:val="Předmět komentáře Char"/>
    <w:basedOn w:val="TextkomenteChar"/>
    <w:link w:val="Pedmtkomente"/>
    <w:uiPriority w:val="99"/>
    <w:semiHidden/>
    <w:rsid w:val="00C900C8"/>
    <w:rPr>
      <w:b/>
      <w:bCs/>
      <w:sz w:val="20"/>
      <w:szCs w:val="20"/>
    </w:rPr>
  </w:style>
  <w:style w:type="paragraph" w:styleId="Textbubliny">
    <w:name w:val="Balloon Text"/>
    <w:basedOn w:val="Normln"/>
    <w:link w:val="TextbublinyChar"/>
    <w:uiPriority w:val="99"/>
    <w:semiHidden/>
    <w:unhideWhenUsed/>
    <w:rsid w:val="00C900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00C8"/>
    <w:rPr>
      <w:rFonts w:ascii="Segoe UI" w:hAnsi="Segoe UI" w:cs="Segoe UI"/>
      <w:sz w:val="18"/>
      <w:szCs w:val="18"/>
    </w:rPr>
  </w:style>
  <w:style w:type="paragraph" w:styleId="Odstavecseseznamem">
    <w:name w:val="List Paragraph"/>
    <w:basedOn w:val="Normln"/>
    <w:uiPriority w:val="34"/>
    <w:qFormat/>
    <w:rsid w:val="0056008C"/>
    <w:pPr>
      <w:ind w:left="720"/>
      <w:contextualSpacing/>
    </w:pPr>
  </w:style>
  <w:style w:type="paragraph" w:styleId="Podtitul">
    <w:name w:val="Subtitle"/>
    <w:basedOn w:val="Normln"/>
    <w:next w:val="Normln"/>
    <w:link w:val="PodtitulChar"/>
    <w:qFormat/>
    <w:rsid w:val="009F1F24"/>
    <w:pPr>
      <w:numPr>
        <w:ilvl w:val="1"/>
      </w:numP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9F1F24"/>
    <w:rPr>
      <w:rFonts w:eastAsiaTheme="minorEastAsia"/>
      <w:color w:val="5A5A5A" w:themeColor="text1" w:themeTint="A5"/>
      <w:spacing w:val="15"/>
    </w:rPr>
  </w:style>
  <w:style w:type="character" w:styleId="Hypertextovodkaz">
    <w:name w:val="Hyperlink"/>
    <w:basedOn w:val="Standardnpsmoodstavce"/>
    <w:uiPriority w:val="99"/>
    <w:unhideWhenUsed/>
    <w:rsid w:val="00ED271C"/>
    <w:rPr>
      <w:color w:val="0563C1" w:themeColor="hyperlink"/>
      <w:u w:val="single"/>
    </w:rPr>
  </w:style>
  <w:style w:type="character" w:customStyle="1" w:styleId="UnresolvedMention">
    <w:name w:val="Unresolved Mention"/>
    <w:basedOn w:val="Standardnpsmoodstavce"/>
    <w:uiPriority w:val="99"/>
    <w:semiHidden/>
    <w:unhideWhenUsed/>
    <w:rsid w:val="00ED271C"/>
    <w:rPr>
      <w:color w:val="605E5C"/>
      <w:shd w:val="clear" w:color="auto" w:fill="E1DFDD"/>
    </w:rPr>
  </w:style>
  <w:style w:type="character" w:styleId="Siln">
    <w:name w:val="Strong"/>
    <w:aliases w:val="Odsazení 3"/>
    <w:qFormat/>
    <w:rsid w:val="00FC483C"/>
    <w:rPr>
      <w:b w:val="0"/>
      <w:bCs w:val="0"/>
      <w:sz w:val="24"/>
    </w:rPr>
  </w:style>
  <w:style w:type="character" w:styleId="Zdraznn">
    <w:name w:val="Emphasis"/>
    <w:qFormat/>
    <w:rsid w:val="00E3505D"/>
    <w:rPr>
      <w:i w:val="0"/>
      <w:i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ptacek@praha5.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doslav.kudela@praha5.cz"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09DE1.1E087EA0" TargetMode="External"/><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BCB55-C68F-4749-9908-BE4EBE568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6193</Words>
  <Characters>36545</Characters>
  <Application>Microsoft Office Word</Application>
  <DocSecurity>0</DocSecurity>
  <Lines>304</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Ptáček Martin</dc:creator>
  <cp:keywords/>
  <dc:description/>
  <cp:lastModifiedBy>Topič Petr</cp:lastModifiedBy>
  <cp:revision>4</cp:revision>
  <cp:lastPrinted>2020-03-23T09:47:00Z</cp:lastPrinted>
  <dcterms:created xsi:type="dcterms:W3CDTF">2020-03-25T11:09:00Z</dcterms:created>
  <dcterms:modified xsi:type="dcterms:W3CDTF">2020-03-25T11:12:00Z</dcterms:modified>
</cp:coreProperties>
</file>