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92" w:rsidRPr="00377600" w:rsidRDefault="00D65292" w:rsidP="00D65292">
      <w:pPr>
        <w:jc w:val="right"/>
      </w:pPr>
      <w:r w:rsidRPr="00FA449B">
        <w:t xml:space="preserve">Příloha </w:t>
      </w:r>
      <w:r w:rsidRPr="006677E6">
        <w:t>č. 3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Pr="003446C7">
        <w:t>stavební práce: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0E4DD4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6B287D" w:rsidRPr="006B287D">
        <w:rPr>
          <w:rFonts w:ascii="Times New Roman" w:hAnsi="Times New Roman" w:cs="Times New Roman"/>
          <w:b/>
          <w:sz w:val="26"/>
          <w:szCs w:val="26"/>
          <w:u w:val="single"/>
        </w:rPr>
        <w:t>Vybudování chlazení kanceláří v objektu Štefánikova 247/17, Praha 5</w:t>
      </w:r>
      <w:r w:rsidRPr="000E4DD4"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Obchodní firma/název u práv. </w:t>
            </w:r>
            <w:proofErr w:type="gramStart"/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Default="006B287D" w:rsidP="00F9455D">
            <w:pPr>
              <w:jc w:val="both"/>
              <w:rPr>
                <w:b/>
                <w:szCs w:val="22"/>
              </w:rPr>
            </w:pPr>
            <w:r w:rsidRPr="006B287D">
              <w:rPr>
                <w:b/>
                <w:szCs w:val="22"/>
              </w:rPr>
              <w:t>Cena za vyhotovení projektové dokumentace pro provádění stavby včetně získání souhlasných stanovisek DOSS v Kč bez DPH</w:t>
            </w:r>
            <w:r w:rsidR="00D65292" w:rsidRPr="00CB2BAE">
              <w:rPr>
                <w:b/>
                <w:szCs w:val="22"/>
              </w:rPr>
              <w:t>;</w:t>
            </w:r>
          </w:p>
          <w:p w:rsidR="006B287D" w:rsidRPr="00CB2BAE" w:rsidRDefault="006B287D" w:rsidP="00F9455D">
            <w:pPr>
              <w:jc w:val="both"/>
              <w:rPr>
                <w:b/>
                <w:szCs w:val="22"/>
              </w:rPr>
            </w:pPr>
          </w:p>
          <w:p w:rsidR="00D65292" w:rsidRDefault="006B287D" w:rsidP="00F9455D">
            <w:pPr>
              <w:jc w:val="both"/>
              <w:rPr>
                <w:b/>
                <w:szCs w:val="22"/>
              </w:rPr>
            </w:pPr>
            <w:r w:rsidRPr="006B287D">
              <w:rPr>
                <w:b/>
                <w:szCs w:val="22"/>
              </w:rPr>
              <w:t>Cena za realizaci vybudování chlazení v Kč bez DPH</w:t>
            </w:r>
          </w:p>
          <w:p w:rsidR="006B287D" w:rsidRPr="00CB2BAE" w:rsidRDefault="006B287D" w:rsidP="00F9455D">
            <w:pPr>
              <w:jc w:val="both"/>
              <w:rPr>
                <w:b/>
                <w:szCs w:val="22"/>
              </w:rPr>
            </w:pPr>
          </w:p>
          <w:p w:rsidR="00D65292" w:rsidRPr="00CB2BAE" w:rsidRDefault="006B287D" w:rsidP="00F9455D">
            <w:pPr>
              <w:rPr>
                <w:b/>
                <w:szCs w:val="22"/>
              </w:rPr>
            </w:pPr>
            <w:r w:rsidRPr="006B287D">
              <w:rPr>
                <w:b/>
                <w:szCs w:val="22"/>
              </w:rPr>
              <w:t>Celková nabídková cena za celý předmět veřejné zakázky v Kč bez DPH</w:t>
            </w:r>
          </w:p>
        </w:tc>
        <w:tc>
          <w:tcPr>
            <w:tcW w:w="2403" w:type="dxa"/>
          </w:tcPr>
          <w:p w:rsidR="006B287D" w:rsidRDefault="006B287D" w:rsidP="00F9455D">
            <w:pPr>
              <w:rPr>
                <w:b/>
                <w:szCs w:val="22"/>
              </w:rPr>
            </w:pPr>
          </w:p>
          <w:p w:rsidR="006B287D" w:rsidRDefault="006B287D" w:rsidP="00F9455D">
            <w:pPr>
              <w:rPr>
                <w:b/>
                <w:szCs w:val="22"/>
              </w:rPr>
            </w:pP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  <w:p w:rsidR="006B287D" w:rsidRDefault="006B287D" w:rsidP="00F9455D">
            <w:pPr>
              <w:rPr>
                <w:b/>
                <w:szCs w:val="22"/>
              </w:rPr>
            </w:pP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  <w:p w:rsidR="006B287D" w:rsidRDefault="006B287D" w:rsidP="00F9455D">
            <w:pPr>
              <w:rPr>
                <w:b/>
                <w:szCs w:val="22"/>
              </w:rPr>
            </w:pPr>
          </w:p>
          <w:p w:rsidR="006B287D" w:rsidRDefault="006B287D" w:rsidP="00F9455D">
            <w:pPr>
              <w:rPr>
                <w:b/>
                <w:szCs w:val="22"/>
              </w:rPr>
            </w:pP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407B8D" w:rsidRDefault="00407B8D" w:rsidP="00407B8D">
      <w:pPr>
        <w:jc w:val="right"/>
      </w:pPr>
      <w:r w:rsidRPr="00FA449B">
        <w:lastRenderedPageBreak/>
        <w:t xml:space="preserve">Příloha </w:t>
      </w:r>
      <w:r w:rsidRPr="006677E6">
        <w:t>č. 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Pr="001F3B8E">
        <w:t xml:space="preserve">stavební práce:  </w:t>
      </w:r>
    </w:p>
    <w:p w:rsidR="00407B8D" w:rsidRPr="009F787D" w:rsidRDefault="00407B8D" w:rsidP="00407B8D">
      <w:pPr>
        <w:spacing w:line="276" w:lineRule="auto"/>
        <w:jc w:val="both"/>
      </w:pPr>
    </w:p>
    <w:p w:rsidR="00DC1911" w:rsidRPr="000E4DD4" w:rsidRDefault="00407B8D" w:rsidP="00DC1911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75FE5">
        <w:rPr>
          <w:b/>
          <w:sz w:val="28"/>
          <w:szCs w:val="28"/>
        </w:rPr>
        <w:t>„</w:t>
      </w:r>
      <w:r w:rsidR="006B287D" w:rsidRPr="006B287D">
        <w:rPr>
          <w:rFonts w:ascii="Times New Roman" w:hAnsi="Times New Roman" w:cs="Times New Roman"/>
          <w:b/>
          <w:sz w:val="26"/>
          <w:szCs w:val="26"/>
          <w:u w:val="single"/>
        </w:rPr>
        <w:t>Vybudování chlazení kanceláří v objektu Štefánikova 247/17, Praha 5</w:t>
      </w:r>
      <w:r w:rsidR="00DC1911" w:rsidRPr="000E4DD4"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F02F66" w:rsidRDefault="00F02F66" w:rsidP="00407B8D">
      <w:pPr>
        <w:spacing w:line="288" w:lineRule="auto"/>
        <w:jc w:val="right"/>
      </w:pPr>
    </w:p>
    <w:p w:rsidR="00F02F66" w:rsidRDefault="00F02F66" w:rsidP="00407B8D">
      <w:pPr>
        <w:spacing w:line="288" w:lineRule="auto"/>
        <w:jc w:val="right"/>
      </w:pP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7D7846" w:rsidRPr="006677E6">
        <w:t>5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6B287D" w:rsidRDefault="00407B8D" w:rsidP="00407B8D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Pr="003446C7">
        <w:t>stavební práce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</w:t>
      </w:r>
      <w:r w:rsidRPr="00FB1D34">
        <w:rPr>
          <w:b/>
          <w:sz w:val="22"/>
          <w:szCs w:val="22"/>
          <w:u w:val="single"/>
        </w:rPr>
        <w:t>„</w:t>
      </w:r>
      <w:r w:rsidR="006B287D" w:rsidRPr="006B287D">
        <w:rPr>
          <w:b/>
          <w:szCs w:val="22"/>
          <w:u w:val="single"/>
        </w:rPr>
        <w:t>Vybudování chlazení kanceláří v objektu Štefánikova 247/17, Praha 5</w:t>
      </w:r>
      <w:r w:rsidRPr="00FB1D34">
        <w:rPr>
          <w:b/>
          <w:sz w:val="22"/>
          <w:szCs w:val="22"/>
          <w:u w:val="single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="006B287D">
        <w:t>:</w:t>
      </w:r>
    </w:p>
    <w:p w:rsidR="00407B8D" w:rsidRDefault="00407B8D" w:rsidP="006B28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</w:rPr>
      </w:pPr>
      <w:r w:rsidRPr="006B287D">
        <w:rPr>
          <w:sz w:val="24"/>
        </w:rPr>
        <w:t xml:space="preserve">v posledních 5 letech realizoval 3 zakázky na stavební práce obdobného charakteru v rozsahu jako je tato veřejná zakázka malého rozsahu. Stavebními pracemi obdobného charakteru se rozumí práce, </w:t>
      </w:r>
      <w:r w:rsidR="00157E19" w:rsidRPr="006B287D">
        <w:rPr>
          <w:b/>
          <w:sz w:val="24"/>
        </w:rPr>
        <w:t>jejímž předmětem byly</w:t>
      </w:r>
      <w:r w:rsidRPr="006B287D">
        <w:rPr>
          <w:b/>
          <w:sz w:val="24"/>
        </w:rPr>
        <w:t xml:space="preserve"> </w:t>
      </w:r>
      <w:r w:rsidR="00157E19" w:rsidRPr="006B287D">
        <w:rPr>
          <w:b/>
          <w:sz w:val="24"/>
        </w:rPr>
        <w:t xml:space="preserve">stavební </w:t>
      </w:r>
      <w:r w:rsidR="006B287D">
        <w:rPr>
          <w:b/>
          <w:sz w:val="24"/>
        </w:rPr>
        <w:t>práce spočívající ve vybudování chlazení nebo klimatizace</w:t>
      </w:r>
      <w:r w:rsidRPr="006B287D">
        <w:rPr>
          <w:sz w:val="24"/>
        </w:rPr>
        <w:t xml:space="preserve">, a to ve finančním rozsahu minimálně </w:t>
      </w:r>
      <w:r w:rsidR="006B287D">
        <w:rPr>
          <w:b/>
          <w:sz w:val="24"/>
        </w:rPr>
        <w:t>1.000</w:t>
      </w:r>
      <w:r w:rsidRPr="006B287D">
        <w:rPr>
          <w:b/>
          <w:sz w:val="24"/>
        </w:rPr>
        <w:t xml:space="preserve">.000,- Kč bez DPH </w:t>
      </w:r>
      <w:r w:rsidRPr="006B287D">
        <w:rPr>
          <w:sz w:val="24"/>
        </w:rPr>
        <w:t>každé z referencí (výše finančního plnění dodavatele).</w:t>
      </w:r>
    </w:p>
    <w:p w:rsidR="006B287D" w:rsidRPr="006B287D" w:rsidRDefault="006B287D" w:rsidP="006B28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</w:rPr>
      </w:pPr>
      <w:r w:rsidRPr="006B287D">
        <w:rPr>
          <w:sz w:val="24"/>
        </w:rPr>
        <w:t xml:space="preserve">v posledních </w:t>
      </w:r>
      <w:r>
        <w:rPr>
          <w:sz w:val="24"/>
        </w:rPr>
        <w:t>3</w:t>
      </w:r>
      <w:r w:rsidRPr="006B287D">
        <w:rPr>
          <w:sz w:val="24"/>
        </w:rPr>
        <w:t xml:space="preserve"> letech realizoval </w:t>
      </w:r>
      <w:r>
        <w:rPr>
          <w:sz w:val="24"/>
        </w:rPr>
        <w:t>2</w:t>
      </w:r>
      <w:r w:rsidRPr="006B287D">
        <w:rPr>
          <w:sz w:val="24"/>
        </w:rPr>
        <w:t xml:space="preserve"> zakázky na </w:t>
      </w:r>
      <w:r>
        <w:rPr>
          <w:sz w:val="24"/>
        </w:rPr>
        <w:t>služby</w:t>
      </w:r>
      <w:r w:rsidRPr="006B287D">
        <w:rPr>
          <w:sz w:val="24"/>
        </w:rPr>
        <w:t xml:space="preserve"> obdobného charakteru v rozsahu jako je tato veřejná zakázka malého rozsahu. </w:t>
      </w:r>
      <w:r>
        <w:rPr>
          <w:sz w:val="24"/>
        </w:rPr>
        <w:t>Službami</w:t>
      </w:r>
      <w:r w:rsidRPr="006B287D">
        <w:rPr>
          <w:sz w:val="24"/>
        </w:rPr>
        <w:t xml:space="preserve"> obdobného charakteru se rozumí </w:t>
      </w:r>
      <w:r>
        <w:rPr>
          <w:sz w:val="24"/>
        </w:rPr>
        <w:t>služby</w:t>
      </w:r>
      <w:r w:rsidRPr="006B287D">
        <w:rPr>
          <w:sz w:val="24"/>
        </w:rPr>
        <w:t xml:space="preserve">, </w:t>
      </w:r>
      <w:r w:rsidRPr="006B287D">
        <w:rPr>
          <w:b/>
          <w:sz w:val="24"/>
        </w:rPr>
        <w:t xml:space="preserve">jejímž předmětem byly </w:t>
      </w:r>
      <w:r>
        <w:rPr>
          <w:b/>
          <w:sz w:val="24"/>
        </w:rPr>
        <w:t>projekční práce</w:t>
      </w:r>
      <w:r w:rsidRPr="006B287D">
        <w:rPr>
          <w:b/>
          <w:sz w:val="24"/>
        </w:rPr>
        <w:t xml:space="preserve"> nebo práce podobného charakteru</w:t>
      </w:r>
      <w:r w:rsidRPr="006B287D">
        <w:rPr>
          <w:sz w:val="24"/>
        </w:rPr>
        <w:t xml:space="preserve">, a to ve finančním rozsahu minimálně </w:t>
      </w:r>
      <w:r>
        <w:rPr>
          <w:b/>
          <w:sz w:val="24"/>
        </w:rPr>
        <w:t>100</w:t>
      </w:r>
      <w:r w:rsidRPr="006B287D">
        <w:rPr>
          <w:b/>
          <w:sz w:val="24"/>
        </w:rPr>
        <w:t xml:space="preserve">.000,- Kč bez DPH </w:t>
      </w:r>
      <w:r w:rsidRPr="006B287D">
        <w:rPr>
          <w:sz w:val="24"/>
        </w:rPr>
        <w:t>každé z referencí (výše finančního plnění dodavatele).</w:t>
      </w:r>
    </w:p>
    <w:p w:rsidR="006B287D" w:rsidRPr="006B287D" w:rsidRDefault="006B287D" w:rsidP="006B287D">
      <w:pPr>
        <w:pStyle w:val="Odstavecseseznamem"/>
        <w:autoSpaceDE w:val="0"/>
        <w:autoSpaceDN w:val="0"/>
        <w:adjustRightInd w:val="0"/>
        <w:spacing w:line="240" w:lineRule="auto"/>
        <w:ind w:left="714"/>
        <w:jc w:val="both"/>
        <w:rPr>
          <w:sz w:val="24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6B287D" w:rsidRPr="006B287D" w:rsidRDefault="006B287D" w:rsidP="00407B8D">
      <w:pPr>
        <w:spacing w:line="288" w:lineRule="auto"/>
        <w:jc w:val="both"/>
        <w:rPr>
          <w:b/>
          <w:szCs w:val="22"/>
        </w:rPr>
      </w:pPr>
      <w:r w:rsidRPr="006B287D">
        <w:rPr>
          <w:b/>
          <w:szCs w:val="22"/>
        </w:rPr>
        <w:t>Stavební práce:</w:t>
      </w:r>
    </w:p>
    <w:p w:rsidR="00407B8D" w:rsidRPr="00AF0C43" w:rsidRDefault="00407B8D" w:rsidP="00407B8D">
      <w:pPr>
        <w:spacing w:line="288" w:lineRule="auto"/>
        <w:jc w:val="both"/>
        <w:rPr>
          <w:szCs w:val="22"/>
        </w:rPr>
      </w:pPr>
      <w:r w:rsidRPr="00AF0C43">
        <w:rPr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AF0C43" w:rsidRDefault="00407B8D" w:rsidP="00407B8D">
      <w:pPr>
        <w:spacing w:line="288" w:lineRule="auto"/>
        <w:jc w:val="both"/>
        <w:rPr>
          <w:szCs w:val="22"/>
        </w:rPr>
      </w:pPr>
      <w:r w:rsidRPr="00AF0C43">
        <w:rPr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B0333A" w:rsidRDefault="00B0333A" w:rsidP="00407B8D">
      <w:pPr>
        <w:spacing w:line="288" w:lineRule="auto"/>
        <w:jc w:val="both"/>
        <w:rPr>
          <w:sz w:val="22"/>
          <w:szCs w:val="22"/>
        </w:rPr>
      </w:pPr>
    </w:p>
    <w:p w:rsidR="007D7846" w:rsidRDefault="007D7846" w:rsidP="00407B8D">
      <w:pPr>
        <w:spacing w:line="288" w:lineRule="auto"/>
        <w:jc w:val="both"/>
        <w:rPr>
          <w:sz w:val="22"/>
          <w:szCs w:val="22"/>
        </w:rPr>
      </w:pPr>
    </w:p>
    <w:p w:rsidR="00407B8D" w:rsidRPr="00AF0C43" w:rsidRDefault="00407B8D" w:rsidP="00407B8D">
      <w:pPr>
        <w:spacing w:line="288" w:lineRule="auto"/>
        <w:jc w:val="both"/>
        <w:rPr>
          <w:szCs w:val="22"/>
        </w:rPr>
      </w:pPr>
      <w:r w:rsidRPr="00AF0C43">
        <w:rPr>
          <w:szCs w:val="22"/>
        </w:rPr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6B287D" w:rsidRDefault="006B287D" w:rsidP="00407B8D">
      <w:pPr>
        <w:spacing w:line="288" w:lineRule="auto"/>
        <w:jc w:val="both"/>
        <w:rPr>
          <w:sz w:val="22"/>
          <w:szCs w:val="22"/>
        </w:rPr>
      </w:pPr>
    </w:p>
    <w:p w:rsidR="006B287D" w:rsidRPr="006B287D" w:rsidRDefault="006B287D" w:rsidP="00407B8D">
      <w:pPr>
        <w:spacing w:line="288" w:lineRule="auto"/>
        <w:jc w:val="both"/>
        <w:rPr>
          <w:b/>
          <w:szCs w:val="22"/>
        </w:rPr>
      </w:pPr>
      <w:r w:rsidRPr="006B287D">
        <w:rPr>
          <w:b/>
          <w:szCs w:val="22"/>
        </w:rPr>
        <w:t>Služby:</w:t>
      </w:r>
    </w:p>
    <w:p w:rsidR="006B287D" w:rsidRPr="006B287D" w:rsidRDefault="006B287D" w:rsidP="006B287D">
      <w:pPr>
        <w:spacing w:line="288" w:lineRule="auto"/>
        <w:jc w:val="both"/>
      </w:pPr>
      <w:r w:rsidRPr="006B287D">
        <w:t>Referenční zakázka č. 1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sz w:val="22"/>
              </w:rPr>
            </w:pPr>
          </w:p>
        </w:tc>
      </w:tr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sz w:val="22"/>
              </w:rPr>
            </w:pPr>
          </w:p>
        </w:tc>
      </w:tr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sz w:val="22"/>
              </w:rPr>
            </w:pPr>
          </w:p>
        </w:tc>
      </w:tr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i/>
                <w:sz w:val="22"/>
              </w:rPr>
            </w:pPr>
            <w:r w:rsidRPr="006B287D">
              <w:rPr>
                <w:i/>
                <w:sz w:val="22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>Náklady služby PD - DPS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sz w:val="22"/>
              </w:rPr>
            </w:pPr>
            <w:r w:rsidRPr="006B287D">
              <w:rPr>
                <w:i/>
                <w:sz w:val="22"/>
              </w:rPr>
              <w:t>Zadavatel požaduje vyčíslení pouze za služby obdobného charakteru jako předmět veřejné zakázky.</w:t>
            </w:r>
          </w:p>
        </w:tc>
      </w:tr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>Termín a doba plnění (mm/</w:t>
            </w:r>
            <w:proofErr w:type="spellStart"/>
            <w:r w:rsidRPr="006B287D">
              <w:rPr>
                <w:b/>
                <w:sz w:val="22"/>
              </w:rPr>
              <w:t>rrrr</w:t>
            </w:r>
            <w:proofErr w:type="spellEnd"/>
            <w:r w:rsidRPr="006B287D">
              <w:rPr>
                <w:b/>
                <w:sz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sz w:val="22"/>
              </w:rPr>
            </w:pPr>
          </w:p>
        </w:tc>
      </w:tr>
    </w:tbl>
    <w:p w:rsidR="006B287D" w:rsidRDefault="006B287D" w:rsidP="006B287D">
      <w:pPr>
        <w:spacing w:line="288" w:lineRule="auto"/>
        <w:jc w:val="both"/>
        <w:rPr>
          <w:i/>
        </w:rPr>
      </w:pPr>
      <w:r w:rsidRPr="00C70D4B">
        <w:rPr>
          <w:i/>
        </w:rPr>
        <w:t>*V případě potřeby lze tabulku kopírovat.</w:t>
      </w:r>
    </w:p>
    <w:p w:rsidR="006B287D" w:rsidRDefault="006B287D" w:rsidP="006B287D">
      <w:pPr>
        <w:spacing w:line="288" w:lineRule="auto"/>
        <w:jc w:val="both"/>
        <w:rPr>
          <w:i/>
        </w:rPr>
      </w:pPr>
    </w:p>
    <w:p w:rsidR="006B287D" w:rsidRDefault="006B287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B287D" w:rsidRPr="00985167" w:rsidRDefault="006B287D" w:rsidP="006B287D">
      <w:pPr>
        <w:spacing w:line="288" w:lineRule="auto"/>
        <w:jc w:val="both"/>
        <w:rPr>
          <w:b/>
        </w:rPr>
      </w:pPr>
      <w:r w:rsidRPr="00985167">
        <w:rPr>
          <w:b/>
        </w:rPr>
        <w:lastRenderedPageBreak/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sz w:val="22"/>
              </w:rPr>
            </w:pPr>
          </w:p>
        </w:tc>
      </w:tr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sz w:val="22"/>
              </w:rPr>
            </w:pPr>
          </w:p>
        </w:tc>
      </w:tr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sz w:val="22"/>
              </w:rPr>
            </w:pPr>
          </w:p>
        </w:tc>
      </w:tr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i/>
                <w:sz w:val="22"/>
              </w:rPr>
            </w:pPr>
            <w:r w:rsidRPr="006B287D">
              <w:rPr>
                <w:i/>
                <w:sz w:val="22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>Náklady služby PD - DPS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sz w:val="22"/>
              </w:rPr>
            </w:pPr>
            <w:r w:rsidRPr="006B287D">
              <w:rPr>
                <w:i/>
                <w:sz w:val="22"/>
              </w:rPr>
              <w:t>Zadavatel požaduje vyčíslení pouze za služby obdobného charakteru jako předmět veřejné zakázky.</w:t>
            </w:r>
          </w:p>
        </w:tc>
      </w:tr>
      <w:tr w:rsidR="006B287D" w:rsidRPr="00C70D4B" w:rsidTr="00CB058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7D" w:rsidRPr="006B287D" w:rsidRDefault="006B287D" w:rsidP="00CB0587">
            <w:pPr>
              <w:spacing w:line="288" w:lineRule="auto"/>
              <w:rPr>
                <w:b/>
                <w:sz w:val="22"/>
              </w:rPr>
            </w:pPr>
            <w:r w:rsidRPr="006B287D">
              <w:rPr>
                <w:b/>
                <w:sz w:val="22"/>
              </w:rPr>
              <w:t>Termín a doba plnění (mm/</w:t>
            </w:r>
            <w:proofErr w:type="spellStart"/>
            <w:r w:rsidRPr="006B287D">
              <w:rPr>
                <w:b/>
                <w:sz w:val="22"/>
              </w:rPr>
              <w:t>rrrr</w:t>
            </w:r>
            <w:proofErr w:type="spellEnd"/>
            <w:r w:rsidRPr="006B287D">
              <w:rPr>
                <w:b/>
                <w:sz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7D" w:rsidRPr="006B287D" w:rsidRDefault="006B287D" w:rsidP="00CB0587">
            <w:pPr>
              <w:spacing w:line="288" w:lineRule="auto"/>
              <w:rPr>
                <w:sz w:val="22"/>
              </w:rPr>
            </w:pPr>
          </w:p>
        </w:tc>
      </w:tr>
    </w:tbl>
    <w:p w:rsidR="006B287D" w:rsidRPr="00AF0C43" w:rsidRDefault="006B287D" w:rsidP="00407B8D">
      <w:pPr>
        <w:spacing w:line="288" w:lineRule="auto"/>
        <w:jc w:val="both"/>
        <w:rPr>
          <w:szCs w:val="22"/>
        </w:rPr>
      </w:pPr>
    </w:p>
    <w:p w:rsidR="00407B8D" w:rsidRPr="00AF0C43" w:rsidRDefault="00407B8D" w:rsidP="00407B8D">
      <w:pPr>
        <w:spacing w:line="288" w:lineRule="auto"/>
        <w:jc w:val="both"/>
        <w:rPr>
          <w:b/>
          <w:szCs w:val="22"/>
        </w:rPr>
      </w:pPr>
      <w:r w:rsidRPr="00AF0C43">
        <w:rPr>
          <w:b/>
          <w:szCs w:val="22"/>
        </w:rPr>
        <w:t>Účastník prohlašuje, že uvedené referenční zakázky byly provedeny řádně, odborně a ve stanoveném termínu.</w:t>
      </w:r>
    </w:p>
    <w:p w:rsidR="00407B8D" w:rsidRPr="00AF0C43" w:rsidRDefault="00407B8D" w:rsidP="00407B8D">
      <w:pPr>
        <w:spacing w:line="288" w:lineRule="auto"/>
        <w:jc w:val="both"/>
        <w:rPr>
          <w:szCs w:val="22"/>
        </w:rPr>
      </w:pPr>
    </w:p>
    <w:p w:rsidR="00407B8D" w:rsidRPr="00AF0C43" w:rsidRDefault="00407B8D" w:rsidP="00407B8D">
      <w:pPr>
        <w:pStyle w:val="Nzev"/>
        <w:spacing w:line="288" w:lineRule="auto"/>
        <w:jc w:val="both"/>
        <w:rPr>
          <w:b w:val="0"/>
          <w:szCs w:val="22"/>
        </w:rPr>
      </w:pPr>
      <w:r w:rsidRPr="00AF0C43">
        <w:rPr>
          <w:b w:val="0"/>
          <w:szCs w:val="22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20651D" w:rsidRDefault="0020651D">
      <w:pPr>
        <w:spacing w:after="160" w:line="259" w:lineRule="auto"/>
      </w:pPr>
      <w:r>
        <w:br w:type="page"/>
      </w:r>
    </w:p>
    <w:p w:rsidR="00C44968" w:rsidRPr="00C70D4B" w:rsidRDefault="00C44968" w:rsidP="00C44968">
      <w:pPr>
        <w:jc w:val="right"/>
      </w:pPr>
      <w:r>
        <w:lastRenderedPageBreak/>
        <w:t>Příloha č</w:t>
      </w:r>
      <w:r w:rsidRPr="006677E6">
        <w:t>. 6 Z</w:t>
      </w:r>
      <w:r w:rsidRPr="00C70D4B">
        <w:t xml:space="preserve">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</w:t>
      </w:r>
      <w:r w:rsidR="00A135CE" w:rsidRPr="006B287D">
        <w:rPr>
          <w:i/>
          <w:highlight w:val="yellow"/>
        </w:rPr>
        <w:t xml:space="preserve">příloha č. </w:t>
      </w:r>
      <w:r w:rsidR="000671AF" w:rsidRPr="006B287D">
        <w:rPr>
          <w:i/>
          <w:highlight w:val="yellow"/>
        </w:rPr>
        <w:t>6</w:t>
      </w:r>
      <w:r w:rsidR="00A135CE" w:rsidRPr="006B287D">
        <w:rPr>
          <w:i/>
          <w:highlight w:val="yellow"/>
        </w:rPr>
        <w:t xml:space="preserve"> Smlouvy</w:t>
      </w:r>
    </w:p>
    <w:p w:rsidR="00C44968" w:rsidRPr="00C70D4B" w:rsidRDefault="00C44968" w:rsidP="00C44968">
      <w:pPr>
        <w:jc w:val="right"/>
      </w:pP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C70D4B" w:rsidRDefault="00C44968" w:rsidP="00C44968">
      <w:pPr>
        <w:spacing w:line="276" w:lineRule="auto"/>
        <w:rPr>
          <w:b/>
          <w:bCs/>
          <w:sz w:val="28"/>
          <w:szCs w:val="28"/>
        </w:rPr>
      </w:pP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1D34" w:rsidP="00FB0CA9">
      <w:pPr>
        <w:spacing w:line="276" w:lineRule="auto"/>
        <w:jc w:val="center"/>
        <w:rPr>
          <w:b/>
          <w:bCs/>
        </w:rPr>
      </w:pPr>
      <w:r w:rsidRPr="00FB1D34">
        <w:rPr>
          <w:b/>
          <w:sz w:val="22"/>
          <w:szCs w:val="22"/>
          <w:u w:val="single"/>
        </w:rPr>
        <w:t>„</w:t>
      </w:r>
      <w:r w:rsidR="006B287D" w:rsidRPr="006B287D">
        <w:rPr>
          <w:b/>
          <w:szCs w:val="22"/>
          <w:u w:val="single"/>
        </w:rPr>
        <w:t>Vybudování chlazení kanceláří v objektu Štefánikova 247/17, Praha 5</w:t>
      </w:r>
      <w:r w:rsidRPr="00FB1D34">
        <w:rPr>
          <w:b/>
          <w:sz w:val="22"/>
          <w:szCs w:val="22"/>
          <w:u w:val="single"/>
        </w:rPr>
        <w:t>“</w:t>
      </w:r>
    </w:p>
    <w:p w:rsidR="00D65292" w:rsidRPr="00A361EA" w:rsidRDefault="00D65292" w:rsidP="00FB0CA9">
      <w:pPr>
        <w:spacing w:line="276" w:lineRule="auto"/>
        <w:jc w:val="center"/>
        <w:rPr>
          <w:b/>
          <w:bCs/>
        </w:rPr>
      </w:pPr>
    </w:p>
    <w:tbl>
      <w:tblPr>
        <w:tblStyle w:val="Mkatabulky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2047"/>
        <w:gridCol w:w="1417"/>
        <w:gridCol w:w="1417"/>
        <w:gridCol w:w="1782"/>
      </w:tblGrid>
      <w:tr w:rsidR="00A135CE" w:rsidTr="00A135CE">
        <w:tc>
          <w:tcPr>
            <w:tcW w:w="2269" w:type="dxa"/>
          </w:tcPr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1842" w:type="dxa"/>
          </w:tcPr>
          <w:p w:rsidR="00A135CE" w:rsidRPr="00A361EA" w:rsidRDefault="00A135CE" w:rsidP="007B5B85">
            <w:r>
              <w:t>Pozice v realizačním týmu</w:t>
            </w:r>
          </w:p>
        </w:tc>
        <w:tc>
          <w:tcPr>
            <w:tcW w:w="2047" w:type="dxa"/>
          </w:tcPr>
          <w:p w:rsidR="00A135CE" w:rsidRPr="00A361EA" w:rsidRDefault="00A135CE" w:rsidP="007B5B85">
            <w:r w:rsidRPr="00A361EA">
              <w:t xml:space="preserve">Dosažené vzdělání </w:t>
            </w:r>
          </w:p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</w:p>
        </w:tc>
        <w:tc>
          <w:tcPr>
            <w:tcW w:w="1417" w:type="dxa"/>
          </w:tcPr>
          <w:p w:rsidR="00A135CE" w:rsidRDefault="00A135CE" w:rsidP="007B5B85">
            <w:pPr>
              <w:rPr>
                <w:bCs/>
              </w:rPr>
            </w:pPr>
            <w:r>
              <w:rPr>
                <w:bCs/>
              </w:rPr>
              <w:t>Číslo autorizace</w:t>
            </w:r>
          </w:p>
          <w:p w:rsidR="00A135CE" w:rsidRPr="00502641" w:rsidRDefault="00A135CE" w:rsidP="007B5B85">
            <w:pPr>
              <w:rPr>
                <w:bCs/>
              </w:rPr>
            </w:pPr>
            <w:r w:rsidRPr="00A361EA">
              <w:t>(doloženo dokladem)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1417" w:type="dxa"/>
          </w:tcPr>
          <w:p w:rsidR="00A135CE" w:rsidRPr="00A361EA" w:rsidRDefault="00A135CE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1782" w:type="dxa"/>
          </w:tcPr>
          <w:p w:rsidR="00A135CE" w:rsidRPr="00A361EA" w:rsidRDefault="00A135CE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</w:p>
        </w:tc>
      </w:tr>
      <w:tr w:rsidR="00A135CE" w:rsidTr="00A135CE">
        <w:tc>
          <w:tcPr>
            <w:tcW w:w="2269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A135CE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Vedoucí projekčního týmu</w:t>
            </w:r>
          </w:p>
        </w:tc>
        <w:tc>
          <w:tcPr>
            <w:tcW w:w="204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82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</w:tr>
      <w:tr w:rsidR="006B287D" w:rsidTr="00A135CE">
        <w:tc>
          <w:tcPr>
            <w:tcW w:w="2269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  <w:r w:rsidRPr="00D8793B">
              <w:rPr>
                <w:bCs/>
                <w:szCs w:val="28"/>
              </w:rPr>
              <w:t>Stavbyvedoucí</w:t>
            </w:r>
          </w:p>
        </w:tc>
        <w:tc>
          <w:tcPr>
            <w:tcW w:w="2047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82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 xml:space="preserve">*V případě potřeby lze tabulku </w:t>
      </w:r>
      <w:r>
        <w:rPr>
          <w:i/>
        </w:rPr>
        <w:t>rozšiřovat</w:t>
      </w: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</w:pP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44968" w:rsidRPr="00C70D4B" w:rsidRDefault="00C44968" w:rsidP="00C44968"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FC" w:rsidRDefault="000E1EFC" w:rsidP="00407B8D">
      <w:r>
        <w:separator/>
      </w:r>
    </w:p>
  </w:endnote>
  <w:endnote w:type="continuationSeparator" w:id="0">
    <w:p w:rsidR="000E1EFC" w:rsidRDefault="000E1EFC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FC" w:rsidRDefault="000E1EFC" w:rsidP="00407B8D">
      <w:r>
        <w:separator/>
      </w:r>
    </w:p>
  </w:footnote>
  <w:footnote w:type="continuationSeparator" w:id="0">
    <w:p w:rsidR="000E1EFC" w:rsidRDefault="000E1EFC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  <w:footnote w:id="3">
    <w:p w:rsidR="00A135CE" w:rsidRPr="00C44968" w:rsidRDefault="00A135CE" w:rsidP="00B76E5E">
      <w:pPr>
        <w:pStyle w:val="Textpoznpodarou"/>
        <w:rPr>
          <w:sz w:val="16"/>
          <w:szCs w:val="16"/>
          <w:lang w:val="cs-CZ"/>
        </w:rPr>
      </w:pPr>
      <w:r w:rsidRPr="00C44968">
        <w:rPr>
          <w:rStyle w:val="Znakapoznpodarou"/>
          <w:sz w:val="16"/>
          <w:szCs w:val="16"/>
          <w:lang w:val="cs-CZ"/>
        </w:rPr>
        <w:footnoteRef/>
      </w:r>
      <w:r w:rsidRPr="00C44968">
        <w:rPr>
          <w:sz w:val="16"/>
          <w:szCs w:val="16"/>
          <w:lang w:val="cs-CZ"/>
        </w:rPr>
        <w:t xml:space="preserve"> 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6765E"/>
    <w:multiLevelType w:val="hybridMultilevel"/>
    <w:tmpl w:val="A1583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8D"/>
    <w:rsid w:val="000671AF"/>
    <w:rsid w:val="000756B0"/>
    <w:rsid w:val="00087CB1"/>
    <w:rsid w:val="000B232B"/>
    <w:rsid w:val="000D695B"/>
    <w:rsid w:val="000E1EFC"/>
    <w:rsid w:val="000E4DD4"/>
    <w:rsid w:val="00105992"/>
    <w:rsid w:val="001143BA"/>
    <w:rsid w:val="00157E19"/>
    <w:rsid w:val="00183374"/>
    <w:rsid w:val="00186120"/>
    <w:rsid w:val="0020651D"/>
    <w:rsid w:val="00231EE6"/>
    <w:rsid w:val="00234140"/>
    <w:rsid w:val="0026597E"/>
    <w:rsid w:val="002B3850"/>
    <w:rsid w:val="002B7265"/>
    <w:rsid w:val="003A2321"/>
    <w:rsid w:val="003E4111"/>
    <w:rsid w:val="00407B8D"/>
    <w:rsid w:val="00422E12"/>
    <w:rsid w:val="00445DE5"/>
    <w:rsid w:val="004B2141"/>
    <w:rsid w:val="005A1966"/>
    <w:rsid w:val="006138A7"/>
    <w:rsid w:val="00662425"/>
    <w:rsid w:val="006677E6"/>
    <w:rsid w:val="00677574"/>
    <w:rsid w:val="006947DA"/>
    <w:rsid w:val="006B1C82"/>
    <w:rsid w:val="006B287D"/>
    <w:rsid w:val="006E2B03"/>
    <w:rsid w:val="00713BB8"/>
    <w:rsid w:val="00763BF6"/>
    <w:rsid w:val="007D7846"/>
    <w:rsid w:val="007E48DF"/>
    <w:rsid w:val="00824A15"/>
    <w:rsid w:val="0091272F"/>
    <w:rsid w:val="009416FA"/>
    <w:rsid w:val="0094369E"/>
    <w:rsid w:val="00A11125"/>
    <w:rsid w:val="00A135CE"/>
    <w:rsid w:val="00A21589"/>
    <w:rsid w:val="00A347CB"/>
    <w:rsid w:val="00A432F5"/>
    <w:rsid w:val="00A80881"/>
    <w:rsid w:val="00AF0C43"/>
    <w:rsid w:val="00B0333A"/>
    <w:rsid w:val="00B41BE5"/>
    <w:rsid w:val="00B76E5E"/>
    <w:rsid w:val="00BF5791"/>
    <w:rsid w:val="00C0324D"/>
    <w:rsid w:val="00C11E78"/>
    <w:rsid w:val="00C1492D"/>
    <w:rsid w:val="00C44968"/>
    <w:rsid w:val="00C50CC2"/>
    <w:rsid w:val="00CB2BAE"/>
    <w:rsid w:val="00CF31B7"/>
    <w:rsid w:val="00D1042C"/>
    <w:rsid w:val="00D65292"/>
    <w:rsid w:val="00D8793B"/>
    <w:rsid w:val="00DC1911"/>
    <w:rsid w:val="00DD0CCE"/>
    <w:rsid w:val="00E206F1"/>
    <w:rsid w:val="00E2736B"/>
    <w:rsid w:val="00E80B8F"/>
    <w:rsid w:val="00E87E17"/>
    <w:rsid w:val="00F02F66"/>
    <w:rsid w:val="00F258A9"/>
    <w:rsid w:val="00F4544D"/>
    <w:rsid w:val="00F51090"/>
    <w:rsid w:val="00FB0CA9"/>
    <w:rsid w:val="00FB1D34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2020-05-18T09:28:00Z</dcterms:created>
  <dcterms:modified xsi:type="dcterms:W3CDTF">2020-05-18T09:28:00Z</dcterms:modified>
</cp:coreProperties>
</file>