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D2080" w14:textId="7817C7CF" w:rsidR="00203495" w:rsidRPr="007A54F6" w:rsidRDefault="00203495" w:rsidP="00A20429">
      <w:pPr>
        <w:pStyle w:val="Kapitola"/>
        <w:rPr>
          <w:rFonts w:ascii="Calibri" w:eastAsia="Calibri" w:hAnsi="Calibri" w:cs="Calibri"/>
          <w:b/>
          <w:bCs/>
          <w:sz w:val="36"/>
          <w:szCs w:val="36"/>
        </w:rPr>
      </w:pPr>
      <w:r w:rsidRPr="007A54F6">
        <w:rPr>
          <w:rFonts w:ascii="Calibri" w:eastAsia="Calibri" w:hAnsi="Calibri" w:cs="Calibri"/>
          <w:b/>
          <w:bCs/>
          <w:sz w:val="36"/>
          <w:szCs w:val="36"/>
        </w:rPr>
        <w:t>Tabulka skladeb</w:t>
      </w:r>
    </w:p>
    <w:bookmarkStart w:id="0" w:name="_Toc471841234"/>
    <w:p w14:paraId="773D5F8C" w14:textId="2AEB81DE" w:rsidR="00802EAA" w:rsidRPr="007A54F6" w:rsidRDefault="001472AF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r w:rsidRPr="007A54F6">
        <w:rPr>
          <w:smallCaps/>
        </w:rPr>
        <w:fldChar w:fldCharType="begin"/>
      </w:r>
      <w:r w:rsidRPr="007A54F6">
        <w:rPr>
          <w:smallCaps/>
        </w:rPr>
        <w:instrText xml:space="preserve"> TOC \o "1-5" \h \z \u </w:instrText>
      </w:r>
      <w:r w:rsidRPr="007A54F6">
        <w:rPr>
          <w:smallCaps/>
        </w:rPr>
        <w:fldChar w:fldCharType="separate"/>
      </w:r>
      <w:hyperlink w:anchor="_Toc155874106" w:history="1">
        <w:r w:rsidR="00802EAA" w:rsidRPr="007A54F6">
          <w:rPr>
            <w:rStyle w:val="Hypertextovodkaz"/>
            <w:noProof/>
            <w:lang w:val="da-DK"/>
          </w:rPr>
          <w:t xml:space="preserve">1. SKLADBY PODLAH </w:t>
        </w:r>
        <w:r w:rsidR="00802EAA" w:rsidRPr="007A54F6">
          <w:rPr>
            <w:rStyle w:val="Hypertextovodkaz"/>
            <w:noProof/>
          </w:rPr>
          <w:t xml:space="preserve"> (F)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_Toc155874106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2</w:t>
        </w:r>
        <w:r w:rsidR="00802EAA" w:rsidRPr="007A54F6">
          <w:rPr>
            <w:noProof/>
            <w:webHidden/>
          </w:rPr>
          <w:fldChar w:fldCharType="end"/>
        </w:r>
      </w:hyperlink>
    </w:p>
    <w:p w14:paraId="0887827C" w14:textId="597AFBF2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07" w:history="1">
        <w:r w:rsidR="00802EAA" w:rsidRPr="007A54F6">
          <w:rPr>
            <w:rStyle w:val="Hypertextovodkaz"/>
            <w:noProof/>
          </w:rPr>
          <w:t>F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1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Keramická dlažba – koupelna a toaleta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_Toc155874107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2</w:t>
        </w:r>
        <w:r w:rsidR="00802EAA" w:rsidRPr="007A54F6">
          <w:rPr>
            <w:noProof/>
            <w:webHidden/>
          </w:rPr>
          <w:fldChar w:fldCharType="end"/>
        </w:r>
      </w:hyperlink>
    </w:p>
    <w:p w14:paraId="51A59601" w14:textId="1E2010CF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08" w:history="1">
        <w:r w:rsidR="00802EAA" w:rsidRPr="007A54F6">
          <w:rPr>
            <w:rStyle w:val="Hypertextovodkaz"/>
            <w:noProof/>
          </w:rPr>
          <w:t>F.2 – PVC podlaha</w:t>
        </w:r>
        <w:r w:rsidRPr="007A54F6">
          <w:rPr>
            <w:rStyle w:val="Hypertextovodkaz"/>
            <w:noProof/>
          </w:rPr>
          <w:tab/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_Toc155874108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2</w:t>
        </w:r>
        <w:r w:rsidR="00802EAA" w:rsidRPr="007A54F6">
          <w:rPr>
            <w:noProof/>
            <w:webHidden/>
          </w:rPr>
          <w:fldChar w:fldCharType="end"/>
        </w:r>
      </w:hyperlink>
    </w:p>
    <w:p w14:paraId="58787EBA" w14:textId="0E169C02" w:rsidR="00802EAA" w:rsidRPr="007A54F6" w:rsidRDefault="007A5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09" w:history="1">
        <w:r w:rsidR="00802EAA" w:rsidRPr="007A54F6">
          <w:rPr>
            <w:rStyle w:val="Hypertextovodkaz"/>
            <w:noProof/>
            <w:lang w:val="da-DK"/>
          </w:rPr>
          <w:t xml:space="preserve">2. SKLADBY STĚNY </w:t>
        </w:r>
        <w:r w:rsidR="00802EAA" w:rsidRPr="007A54F6">
          <w:rPr>
            <w:rStyle w:val="Hypertextovodkaz"/>
            <w:noProof/>
          </w:rPr>
          <w:t xml:space="preserve"> (W)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_Toc155874109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3</w:t>
        </w:r>
        <w:r w:rsidR="00802EAA" w:rsidRPr="007A54F6">
          <w:rPr>
            <w:noProof/>
            <w:webHidden/>
          </w:rPr>
          <w:fldChar w:fldCharType="end"/>
        </w:r>
      </w:hyperlink>
    </w:p>
    <w:p w14:paraId="21A281A9" w14:textId="654C0E72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0" w:history="1">
        <w:r w:rsidR="00802EAA" w:rsidRPr="007A54F6">
          <w:rPr>
            <w:rStyle w:val="Hypertextovodkaz"/>
            <w:noProof/>
          </w:rPr>
          <w:t>W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1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Malba + omítka nové zdivo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_Toc155874110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3</w:t>
        </w:r>
        <w:r w:rsidR="00802EAA" w:rsidRPr="007A54F6">
          <w:rPr>
            <w:noProof/>
            <w:webHidden/>
          </w:rPr>
          <w:fldChar w:fldCharType="end"/>
        </w:r>
      </w:hyperlink>
    </w:p>
    <w:p w14:paraId="7254ECEF" w14:textId="789B74D7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1" w:history="1">
        <w:r w:rsidR="00802EAA" w:rsidRPr="007A54F6">
          <w:rPr>
            <w:rStyle w:val="Hypertextovodkaz"/>
            <w:noProof/>
          </w:rPr>
          <w:t>W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2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Keramický obklad + omítka nové zdivo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_Toc155874111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3</w:t>
        </w:r>
        <w:r w:rsidR="00802EAA" w:rsidRPr="007A54F6">
          <w:rPr>
            <w:noProof/>
            <w:webHidden/>
          </w:rPr>
          <w:fldChar w:fldCharType="end"/>
        </w:r>
      </w:hyperlink>
    </w:p>
    <w:p w14:paraId="3F128409" w14:textId="22409893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2" w:history="1">
        <w:r w:rsidR="00802EAA" w:rsidRPr="007A54F6">
          <w:rPr>
            <w:rStyle w:val="Hypertextovodkaz"/>
            <w:noProof/>
          </w:rPr>
          <w:t>W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3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Malba + omítka stávající zdivo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_Toc155874112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3</w:t>
        </w:r>
        <w:r w:rsidR="00802EAA" w:rsidRPr="007A54F6">
          <w:rPr>
            <w:noProof/>
            <w:webHidden/>
          </w:rPr>
          <w:fldChar w:fldCharType="end"/>
        </w:r>
      </w:hyperlink>
    </w:p>
    <w:p w14:paraId="446026CF" w14:textId="11E641AA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3" w:history="1">
        <w:r w:rsidR="00802EAA" w:rsidRPr="007A54F6">
          <w:rPr>
            <w:rStyle w:val="Hypertextovodkaz"/>
            <w:noProof/>
          </w:rPr>
          <w:t>W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4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Keramický obklad + omítka stávající zdivo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_Toc155874113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3</w:t>
        </w:r>
        <w:r w:rsidR="00802EAA" w:rsidRPr="007A54F6">
          <w:rPr>
            <w:noProof/>
            <w:webHidden/>
          </w:rPr>
          <w:fldChar w:fldCharType="end"/>
        </w:r>
      </w:hyperlink>
    </w:p>
    <w:p w14:paraId="37BDAF5D" w14:textId="5A0BDE7C" w:rsidR="00802EAA" w:rsidRPr="007A54F6" w:rsidRDefault="007A54F6">
      <w:pPr>
        <w:pStyle w:val="Obsah1"/>
        <w:rPr>
          <w:rFonts w:asciiTheme="minorHAnsi" w:eastAsiaTheme="minorEastAsia" w:hAnsiTheme="minorHAnsi" w:cstheme="minorBidi"/>
          <w:b w:val="0"/>
          <w:bCs w:val="0"/>
          <w: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4" w:history="1">
        <w:r w:rsidR="00802EAA" w:rsidRPr="007A54F6">
          <w:rPr>
            <w:rStyle w:val="Hypertextovodkaz"/>
            <w:noProof/>
            <w:lang w:val="da-DK"/>
          </w:rPr>
          <w:t xml:space="preserve">2. SKLADBY STROPY, PODHLED </w:t>
        </w:r>
        <w:r w:rsidR="00802EAA" w:rsidRPr="007A54F6">
          <w:rPr>
            <w:rStyle w:val="Hypertextovodkaz"/>
            <w:noProof/>
          </w:rPr>
          <w:t xml:space="preserve"> (C)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_Toc155874114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5</w:t>
        </w:r>
        <w:r w:rsidR="00802EAA" w:rsidRPr="007A54F6">
          <w:rPr>
            <w:noProof/>
            <w:webHidden/>
          </w:rPr>
          <w:fldChar w:fldCharType="end"/>
        </w:r>
      </w:hyperlink>
    </w:p>
    <w:p w14:paraId="02FD464D" w14:textId="4FCF432F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5" w:history="1">
        <w:r w:rsidR="00802EAA" w:rsidRPr="007A54F6">
          <w:rPr>
            <w:rStyle w:val="Hypertextovodkaz"/>
            <w:noProof/>
          </w:rPr>
          <w:t>C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1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SDK podhled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_Toc155874115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5</w:t>
        </w:r>
        <w:r w:rsidR="00802EAA" w:rsidRPr="007A54F6">
          <w:rPr>
            <w:noProof/>
            <w:webHidden/>
          </w:rPr>
          <w:fldChar w:fldCharType="end"/>
        </w:r>
      </w:hyperlink>
    </w:p>
    <w:p w14:paraId="497E9E56" w14:textId="5D5151A4" w:rsidR="00802EAA" w:rsidRPr="007A54F6" w:rsidRDefault="007A54F6">
      <w:pPr>
        <w:pStyle w:val="Obsah2"/>
        <w:rPr>
          <w:rFonts w:asciiTheme="minorHAnsi" w:eastAsiaTheme="minorEastAsia" w:hAnsiTheme="minorHAnsi" w:cstheme="minorBidi"/>
          <w:smallCaps w:val="0"/>
          <w:noProof/>
          <w:color w:val="auto"/>
          <w:kern w:val="2"/>
          <w:sz w:val="22"/>
          <w:szCs w:val="22"/>
          <w:bdr w:val="none" w:sz="0" w:space="0" w:color="auto"/>
          <w14:ligatures w14:val="standardContextual"/>
        </w:rPr>
      </w:pPr>
      <w:hyperlink w:anchor="_Toc155874116" w:history="1">
        <w:r w:rsidR="00802EAA" w:rsidRPr="007A54F6">
          <w:rPr>
            <w:rStyle w:val="Hypertextovodkaz"/>
            <w:noProof/>
          </w:rPr>
          <w:t>C</w:t>
        </w:r>
        <w:r w:rsidR="00802EAA" w:rsidRPr="007A54F6">
          <w:rPr>
            <w:rStyle w:val="Hypertextovodkaz"/>
            <w:noProof/>
            <w:lang w:val="ru-RU"/>
          </w:rPr>
          <w:t>.</w:t>
        </w:r>
        <w:r w:rsidR="00802EAA" w:rsidRPr="007A54F6">
          <w:rPr>
            <w:rStyle w:val="Hypertextovodkaz"/>
            <w:noProof/>
          </w:rPr>
          <w:t>2</w:t>
        </w:r>
        <w:r w:rsidR="00802EAA" w:rsidRPr="007A54F6">
          <w:rPr>
            <w:rStyle w:val="Hypertextovodkaz"/>
            <w:noProof/>
            <w:lang w:val="ru-RU"/>
          </w:rPr>
          <w:t xml:space="preserve"> </w:t>
        </w:r>
        <w:r w:rsidR="00802EAA" w:rsidRPr="007A54F6">
          <w:rPr>
            <w:rStyle w:val="Hypertextovodkaz"/>
            <w:noProof/>
          </w:rPr>
          <w:t>– Stávající strop – malba</w:t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tab/>
        </w:r>
        <w:r w:rsidR="00802EAA" w:rsidRPr="007A54F6">
          <w:rPr>
            <w:noProof/>
            <w:webHidden/>
          </w:rPr>
          <w:fldChar w:fldCharType="begin"/>
        </w:r>
        <w:r w:rsidR="00802EAA" w:rsidRPr="007A54F6">
          <w:rPr>
            <w:noProof/>
            <w:webHidden/>
          </w:rPr>
          <w:instrText xml:space="preserve"> PAGEREF _Toc155874116 \h </w:instrText>
        </w:r>
        <w:r w:rsidR="00802EAA" w:rsidRPr="007A54F6">
          <w:rPr>
            <w:noProof/>
            <w:webHidden/>
          </w:rPr>
        </w:r>
        <w:r w:rsidR="00802EAA" w:rsidRPr="007A54F6">
          <w:rPr>
            <w:noProof/>
            <w:webHidden/>
          </w:rPr>
          <w:fldChar w:fldCharType="separate"/>
        </w:r>
        <w:r w:rsidR="00802EAA" w:rsidRPr="007A54F6">
          <w:rPr>
            <w:noProof/>
            <w:webHidden/>
          </w:rPr>
          <w:t>5</w:t>
        </w:r>
        <w:r w:rsidR="00802EAA" w:rsidRPr="007A54F6">
          <w:rPr>
            <w:noProof/>
            <w:webHidden/>
          </w:rPr>
          <w:fldChar w:fldCharType="end"/>
        </w:r>
      </w:hyperlink>
    </w:p>
    <w:p w14:paraId="7D681E01" w14:textId="198D2316" w:rsidR="00203495" w:rsidRPr="00CC7F1C" w:rsidRDefault="001472AF" w:rsidP="001472AF">
      <w:r w:rsidRPr="007A54F6">
        <w:rPr>
          <w:rFonts w:cstheme="minorHAnsi"/>
          <w:smallCaps/>
          <w:sz w:val="20"/>
          <w:szCs w:val="20"/>
        </w:rPr>
        <w:fldChar w:fldCharType="end"/>
      </w:r>
      <w:bookmarkEnd w:id="0"/>
    </w:p>
    <w:p w14:paraId="4D41E43C" w14:textId="61247BCE" w:rsidR="00931945" w:rsidRPr="00CC7F1C" w:rsidRDefault="00203495" w:rsidP="00931945">
      <w:pPr>
        <w:pStyle w:val="Nadpis1"/>
      </w:pPr>
      <w:r w:rsidRPr="00CC7F1C">
        <w:br w:type="column"/>
      </w:r>
      <w:bookmarkStart w:id="1" w:name="_Toc155874106"/>
      <w:r w:rsidR="00287FA2" w:rsidRPr="00CC7F1C">
        <w:rPr>
          <w:lang w:val="da-DK"/>
        </w:rPr>
        <w:lastRenderedPageBreak/>
        <w:t>1</w:t>
      </w:r>
      <w:r w:rsidR="00931945" w:rsidRPr="00CC7F1C">
        <w:rPr>
          <w:lang w:val="da-DK"/>
        </w:rPr>
        <w:t xml:space="preserve">. SKLADBY PODLAH </w:t>
      </w:r>
      <w:r w:rsidR="00931945" w:rsidRPr="00CC7F1C">
        <w:t xml:space="preserve"> (F)</w:t>
      </w:r>
      <w:bookmarkEnd w:id="1"/>
      <w:r w:rsidR="00931945" w:rsidRPr="00CC7F1C">
        <w:t xml:space="preserve"> </w:t>
      </w:r>
    </w:p>
    <w:p w14:paraId="73DDC0D6" w14:textId="6E7086EC" w:rsidR="00931945" w:rsidRPr="00CC7F1C" w:rsidRDefault="00931945" w:rsidP="00931945">
      <w:pPr>
        <w:pStyle w:val="Nadpis2"/>
        <w:tabs>
          <w:tab w:val="left" w:pos="432"/>
        </w:tabs>
      </w:pPr>
      <w:bookmarkStart w:id="2" w:name="_Toc155874107"/>
      <w:r w:rsidRPr="00CC7F1C">
        <w:t>F</w:t>
      </w:r>
      <w:r w:rsidRPr="00CC7F1C">
        <w:rPr>
          <w:lang w:val="ru-RU"/>
        </w:rPr>
        <w:t>.</w:t>
      </w:r>
      <w:r w:rsidRPr="00CC7F1C">
        <w:t>1</w:t>
      </w:r>
      <w:r w:rsidRPr="00CC7F1C">
        <w:rPr>
          <w:lang w:val="ru-RU"/>
        </w:rPr>
        <w:t xml:space="preserve"> </w:t>
      </w:r>
      <w:r w:rsidRPr="00CC7F1C">
        <w:t>– Keramická dlažba – koupelna a toaleta</w:t>
      </w:r>
      <w:bookmarkEnd w:id="2"/>
    </w:p>
    <w:p w14:paraId="1D3BD94A" w14:textId="65F45D23" w:rsidR="00931945" w:rsidRPr="00CC7F1C" w:rsidRDefault="00931945" w:rsidP="00C50AB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Keramická</w:t>
      </w:r>
      <w:r w:rsidR="00C50AB4" w:rsidRPr="00CC7F1C">
        <w:rPr>
          <w:color w:val="auto"/>
        </w:rPr>
        <w:t xml:space="preserve"> slinutá</w:t>
      </w:r>
      <w:r w:rsidRPr="00CC7F1C">
        <w:rPr>
          <w:color w:val="auto"/>
        </w:rPr>
        <w:t xml:space="preserve"> dlažba </w:t>
      </w:r>
      <w:r w:rsidR="00C50AB4" w:rsidRPr="00CC7F1C">
        <w:rPr>
          <w:color w:val="auto"/>
        </w:rPr>
        <w:t>glazovaná, mechanicky odolná,</w:t>
      </w:r>
      <w:r w:rsidR="0000037B" w:rsidRPr="00CC7F1C">
        <w:rPr>
          <w:color w:val="auto"/>
        </w:rPr>
        <w:t xml:space="preserve"> rastr 300/300</w:t>
      </w:r>
      <w:r w:rsidR="00377D91" w:rsidRPr="00CC7F1C">
        <w:rPr>
          <w:color w:val="auto"/>
        </w:rPr>
        <w:t>,</w:t>
      </w:r>
      <w:r w:rsidR="00C50AB4" w:rsidRPr="00CC7F1C">
        <w:rPr>
          <w:color w:val="auto"/>
        </w:rPr>
        <w:t xml:space="preserve"> protiskluznost R10</w:t>
      </w:r>
      <w:r w:rsidR="00C50AB4" w:rsidRPr="00CC7F1C">
        <w:rPr>
          <w:color w:val="auto"/>
        </w:rPr>
        <w:tab/>
      </w:r>
      <w:r w:rsidRPr="00CC7F1C">
        <w:rPr>
          <w:color w:val="auto"/>
        </w:rPr>
        <w:t>10 mm</w:t>
      </w:r>
    </w:p>
    <w:p w14:paraId="1768DF44" w14:textId="0D512B43" w:rsidR="00C50AB4" w:rsidRPr="00CC7F1C" w:rsidRDefault="000A7842" w:rsidP="000A7842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Flexibilní pružná spárovací hmota s možností pigmentace</w:t>
      </w:r>
    </w:p>
    <w:p w14:paraId="387653CD" w14:textId="4A940F8D" w:rsidR="00287FA2" w:rsidRPr="00CC7F1C" w:rsidRDefault="00287FA2" w:rsidP="0093194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Lepící stěrková hmota na bázi cementu</w:t>
      </w:r>
      <w:r w:rsidR="000A7842" w:rsidRPr="00CC7F1C">
        <w:rPr>
          <w:color w:val="auto"/>
        </w:rPr>
        <w:t>, vysoce přilnavé a vhodné pro slinuté dlažby</w:t>
      </w:r>
      <w:r w:rsidRPr="00CC7F1C">
        <w:rPr>
          <w:color w:val="auto"/>
        </w:rPr>
        <w:tab/>
      </w:r>
      <w:r w:rsidR="00DB1305" w:rsidRPr="00CC7F1C">
        <w:rPr>
          <w:color w:val="auto"/>
        </w:rPr>
        <w:t>2</w:t>
      </w:r>
      <w:r w:rsidRPr="00CC7F1C">
        <w:rPr>
          <w:color w:val="auto"/>
        </w:rPr>
        <w:t xml:space="preserve"> mm </w:t>
      </w:r>
    </w:p>
    <w:p w14:paraId="5030A031" w14:textId="47BEBA0A" w:rsidR="004D6EBD" w:rsidRPr="00CC7F1C" w:rsidRDefault="00615B58" w:rsidP="004D6EBD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Jednosložková cementová hydroizolační hmota, elastická, voděodolná</w:t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  <w:t xml:space="preserve">2 mm </w:t>
      </w:r>
    </w:p>
    <w:p w14:paraId="7B60C9D5" w14:textId="7C61EC49" w:rsidR="00615B58" w:rsidRPr="00CC7F1C" w:rsidRDefault="004D6EBD" w:rsidP="00615B58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Hloubková penetrace na betonové povrchy</w:t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287FA2" w:rsidRPr="00CC7F1C">
        <w:rPr>
          <w:color w:val="auto"/>
        </w:rPr>
        <w:tab/>
        <w:t>-</w:t>
      </w:r>
    </w:p>
    <w:p w14:paraId="4850EC08" w14:textId="3AD04152" w:rsidR="00287FA2" w:rsidRPr="00CC7F1C" w:rsidRDefault="00615B58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Cementový potěr</w:t>
      </w:r>
      <w:r w:rsidR="000E1E74" w:rsidRPr="00CC7F1C">
        <w:rPr>
          <w:color w:val="auto"/>
        </w:rPr>
        <w:t xml:space="preserve"> </w:t>
      </w:r>
      <w:r w:rsidR="009C6481" w:rsidRPr="00CC7F1C">
        <w:rPr>
          <w:color w:val="auto"/>
        </w:rPr>
        <w:t xml:space="preserve">C25-F4 </w:t>
      </w:r>
      <w:r w:rsidR="009C6481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DB1305" w:rsidRPr="00CC7F1C">
        <w:rPr>
          <w:color w:val="auto"/>
        </w:rPr>
        <w:t>50</w:t>
      </w:r>
      <w:r w:rsidR="00287FA2" w:rsidRPr="00CC7F1C">
        <w:rPr>
          <w:color w:val="auto"/>
        </w:rPr>
        <w:t xml:space="preserve"> mm </w:t>
      </w:r>
    </w:p>
    <w:p w14:paraId="3DB271F1" w14:textId="01C062E5" w:rsidR="00DB1305" w:rsidRPr="00CC7F1C" w:rsidRDefault="00DB1305" w:rsidP="00DB130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Celkem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6</w:t>
      </w:r>
      <w:r w:rsidR="00875941" w:rsidRPr="00CC7F1C">
        <w:rPr>
          <w:color w:val="auto"/>
        </w:rPr>
        <w:t>4</w:t>
      </w:r>
      <w:r w:rsidRPr="00CC7F1C">
        <w:rPr>
          <w:color w:val="auto"/>
        </w:rPr>
        <w:t xml:space="preserve"> mm </w:t>
      </w:r>
    </w:p>
    <w:p w14:paraId="01CA0824" w14:textId="77777777" w:rsidR="00DB1305" w:rsidRPr="00CC7F1C" w:rsidRDefault="00DB1305" w:rsidP="00DB130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5568D9CF" w14:textId="034CD067" w:rsidR="009C6481" w:rsidRPr="00CC7F1C" w:rsidRDefault="00AB279D" w:rsidP="00DB130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S</w:t>
      </w:r>
      <w:r w:rsidR="00DB1305" w:rsidRPr="00CC7F1C">
        <w:rPr>
          <w:color w:val="auto"/>
        </w:rPr>
        <w:t>távající násyp</w:t>
      </w:r>
      <w:r w:rsidR="00DB1305" w:rsidRPr="00CC7F1C">
        <w:rPr>
          <w:color w:val="FF0000"/>
        </w:rPr>
        <w:tab/>
      </w:r>
      <w:r w:rsidR="00DB1305" w:rsidRPr="00CC7F1C">
        <w:rPr>
          <w:color w:val="auto"/>
        </w:rPr>
        <w:tab/>
      </w:r>
      <w:r w:rsidR="00DB1305" w:rsidRPr="00CC7F1C">
        <w:rPr>
          <w:color w:val="auto"/>
        </w:rPr>
        <w:tab/>
      </w:r>
      <w:r w:rsidR="00DB1305" w:rsidRPr="00CC7F1C">
        <w:rPr>
          <w:color w:val="auto"/>
        </w:rPr>
        <w:tab/>
      </w:r>
      <w:r w:rsidR="00DB1305" w:rsidRPr="00CC7F1C">
        <w:rPr>
          <w:color w:val="auto"/>
        </w:rPr>
        <w:tab/>
      </w:r>
      <w:r w:rsidR="00DB1305"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DB1305" w:rsidRPr="00CC7F1C">
        <w:rPr>
          <w:color w:val="auto"/>
        </w:rPr>
        <w:tab/>
        <w:t>cca</w:t>
      </w:r>
      <w:r w:rsidR="00DB1305" w:rsidRPr="00CC7F1C">
        <w:rPr>
          <w:color w:val="auto"/>
        </w:rPr>
        <w:tab/>
      </w:r>
      <w:r w:rsidRPr="00CC7F1C">
        <w:rPr>
          <w:color w:val="auto"/>
        </w:rPr>
        <w:t>8</w:t>
      </w:r>
      <w:r w:rsidR="006450B2" w:rsidRPr="00CC7F1C">
        <w:rPr>
          <w:color w:val="auto"/>
        </w:rPr>
        <w:t>8</w:t>
      </w:r>
      <w:r w:rsidR="00DB1305" w:rsidRPr="00CC7F1C">
        <w:rPr>
          <w:color w:val="auto"/>
        </w:rPr>
        <w:t xml:space="preserve"> mm</w:t>
      </w:r>
    </w:p>
    <w:p w14:paraId="0D82E59C" w14:textId="200D4E26" w:rsidR="00287FA2" w:rsidRPr="00CC7F1C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Stávající stropní konstrukce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694D9A80" w14:textId="0DD6A6A8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63BA536" w14:textId="77777777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186F4614" w14:textId="77777777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Pozn.: </w:t>
      </w:r>
    </w:p>
    <w:p w14:paraId="08260C21" w14:textId="25B60AC0" w:rsidR="00615B58" w:rsidRPr="00CC7F1C" w:rsidRDefault="00615B58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Keramická dlažba a spárovací hmota – odstín dle výběru investora. </w:t>
      </w:r>
    </w:p>
    <w:p w14:paraId="6D4BB4F6" w14:textId="3723FADC" w:rsidR="00956E1D" w:rsidRPr="00CC7F1C" w:rsidRDefault="00956E1D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Hydroizolační stěrka bude vytažena na sokl do v. min 300 mm. V rozích a koutech bude vyztužena systémovou bandážní páskou. </w:t>
      </w:r>
    </w:p>
    <w:p w14:paraId="685ED5E1" w14:textId="193FFBF2" w:rsidR="00011BA0" w:rsidRPr="00CC7F1C" w:rsidRDefault="00011BA0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t>Součástí dlažby bude dodávka přechodových / ukončovacích lišt.</w:t>
      </w:r>
    </w:p>
    <w:p w14:paraId="78B469A3" w14:textId="77777777" w:rsidR="00F925B6" w:rsidRPr="00CC7F1C" w:rsidRDefault="00F925B6" w:rsidP="00F925B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Tloušťka cementového potěru a </w:t>
      </w:r>
      <w:r w:rsidRPr="00CC7F1C">
        <w:t xml:space="preserve">úroveň odstraněného stávajícího násypu </w:t>
      </w:r>
      <w:r w:rsidRPr="00CC7F1C">
        <w:rPr>
          <w:color w:val="auto"/>
        </w:rPr>
        <w:t xml:space="preserve">bude zvolena tak, aby nášlapné vrstvy byly v jedné výškové úrovni. </w:t>
      </w:r>
    </w:p>
    <w:p w14:paraId="4F945892" w14:textId="77777777" w:rsidR="003A741C" w:rsidRPr="00CC7F1C" w:rsidRDefault="00287FA2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Stávající stropní konstrukce zbavená prachu a nesoudržných částí. </w:t>
      </w:r>
    </w:p>
    <w:p w14:paraId="163C4455" w14:textId="377CF373" w:rsidR="00287FA2" w:rsidRPr="00CC7F1C" w:rsidRDefault="00931945" w:rsidP="003A741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ab/>
      </w:r>
    </w:p>
    <w:p w14:paraId="68095132" w14:textId="16DAAB87" w:rsidR="00931945" w:rsidRPr="00CC7F1C" w:rsidRDefault="00931945" w:rsidP="00931945">
      <w:pPr>
        <w:pStyle w:val="Nadpis2"/>
        <w:tabs>
          <w:tab w:val="left" w:pos="432"/>
        </w:tabs>
      </w:pPr>
      <w:bookmarkStart w:id="3" w:name="_Toc152512702"/>
      <w:bookmarkStart w:id="4" w:name="_Toc155874108"/>
      <w:r w:rsidRPr="00CC7F1C">
        <w:t xml:space="preserve">F.2 – </w:t>
      </w:r>
      <w:r w:rsidR="00CF4839" w:rsidRPr="00CC7F1C">
        <w:t>PVC</w:t>
      </w:r>
      <w:r w:rsidRPr="00CC7F1C">
        <w:t xml:space="preserve"> podlaha</w:t>
      </w:r>
      <w:bookmarkEnd w:id="3"/>
      <w:bookmarkEnd w:id="4"/>
    </w:p>
    <w:p w14:paraId="5DF30F51" w14:textId="2B980E5F" w:rsidR="00CF4839" w:rsidRPr="00CC7F1C" w:rsidRDefault="00CF4839" w:rsidP="00CF483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C7F1C">
        <w:rPr>
          <w:color w:val="auto"/>
        </w:rPr>
        <w:t>PVC krytina, podlaha (výběr dle investora)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2,4 mm</w:t>
      </w:r>
    </w:p>
    <w:p w14:paraId="509F75E2" w14:textId="12C608DD" w:rsidR="00CF4839" w:rsidRPr="00CC7F1C" w:rsidRDefault="00CF4839" w:rsidP="00CF483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C7F1C">
        <w:rPr>
          <w:color w:val="auto"/>
        </w:rPr>
        <w:t>Disperzní lepidlo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0,6 mm</w:t>
      </w:r>
    </w:p>
    <w:p w14:paraId="107A48AE" w14:textId="77777777" w:rsidR="00CF4839" w:rsidRPr="00CC7F1C" w:rsidRDefault="00CF4839" w:rsidP="00CF483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C7F1C">
        <w:rPr>
          <w:color w:val="auto"/>
        </w:rPr>
        <w:t>Souvrství ze sádrovláknitých desek (2x12,5 mm)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25 mm </w:t>
      </w:r>
    </w:p>
    <w:p w14:paraId="3E42EC11" w14:textId="14239B9F" w:rsidR="00CF4839" w:rsidRPr="00CC7F1C" w:rsidRDefault="00CF4839" w:rsidP="00CF483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jc w:val="both"/>
        <w:rPr>
          <w:color w:val="auto"/>
        </w:rPr>
      </w:pPr>
      <w:r w:rsidRPr="00CC7F1C">
        <w:rPr>
          <w:color w:val="auto"/>
        </w:rPr>
        <w:t>Kročejová minerální izolace – minerální deska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345C87" w:rsidRPr="00CC7F1C">
        <w:rPr>
          <w:color w:val="auto"/>
        </w:rPr>
        <w:t>2</w:t>
      </w:r>
      <w:r w:rsidRPr="00CC7F1C">
        <w:rPr>
          <w:color w:val="auto"/>
        </w:rPr>
        <w:t>0 mm</w:t>
      </w:r>
    </w:p>
    <w:p w14:paraId="3E0793E4" w14:textId="2161387D" w:rsidR="009C6481" w:rsidRPr="00CC7F1C" w:rsidRDefault="00CF4839" w:rsidP="00DB130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Celkem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345C87" w:rsidRPr="00CC7F1C">
        <w:rPr>
          <w:color w:val="auto"/>
        </w:rPr>
        <w:t>4</w:t>
      </w:r>
      <w:r w:rsidR="003505E9" w:rsidRPr="00CC7F1C">
        <w:rPr>
          <w:color w:val="auto"/>
        </w:rPr>
        <w:t>8</w:t>
      </w:r>
      <w:r w:rsidRPr="00CC7F1C">
        <w:rPr>
          <w:color w:val="auto"/>
        </w:rPr>
        <w:t xml:space="preserve"> mm </w:t>
      </w:r>
    </w:p>
    <w:p w14:paraId="67FD2F2F" w14:textId="77777777" w:rsidR="00DB1305" w:rsidRPr="00CC7F1C" w:rsidRDefault="00DB1305" w:rsidP="00DB1305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  <w:rPr>
          <w:color w:val="auto"/>
        </w:rPr>
      </w:pPr>
    </w:p>
    <w:p w14:paraId="08C58D79" w14:textId="75025F04" w:rsidR="00B31129" w:rsidRPr="00CC7F1C" w:rsidRDefault="00AA3118" w:rsidP="0048143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Doplnit </w:t>
      </w:r>
      <w:r w:rsidR="00102990" w:rsidRPr="00CC7F1C">
        <w:rPr>
          <w:color w:val="auto"/>
        </w:rPr>
        <w:t xml:space="preserve">a vyrovnat </w:t>
      </w:r>
      <w:r w:rsidR="00CF4839" w:rsidRPr="00CC7F1C">
        <w:rPr>
          <w:color w:val="auto"/>
        </w:rPr>
        <w:t>s</w:t>
      </w:r>
      <w:r w:rsidR="00B31129" w:rsidRPr="00CC7F1C">
        <w:rPr>
          <w:color w:val="auto"/>
        </w:rPr>
        <w:t>távající násyp</w:t>
      </w:r>
      <w:r w:rsidRPr="00CC7F1C">
        <w:rPr>
          <w:color w:val="auto"/>
        </w:rPr>
        <w:t xml:space="preserve"> (místo polštářů</w:t>
      </w:r>
      <w:r w:rsidR="007F264E" w:rsidRPr="00CC7F1C">
        <w:rPr>
          <w:color w:val="auto"/>
        </w:rPr>
        <w:t xml:space="preserve"> a bet. mazaniny</w:t>
      </w:r>
      <w:r w:rsidRPr="00CC7F1C">
        <w:rPr>
          <w:color w:val="auto"/>
        </w:rPr>
        <w:t>)</w:t>
      </w:r>
      <w:r w:rsidR="009C6481" w:rsidRPr="00CC7F1C">
        <w:rPr>
          <w:color w:val="auto"/>
        </w:rPr>
        <w:tab/>
      </w:r>
      <w:r w:rsidR="009C6481" w:rsidRPr="00CC7F1C">
        <w:rPr>
          <w:color w:val="auto"/>
        </w:rPr>
        <w:tab/>
      </w:r>
      <w:r w:rsidR="009C6481" w:rsidRPr="00CC7F1C">
        <w:rPr>
          <w:color w:val="auto"/>
        </w:rPr>
        <w:tab/>
        <w:t>cca</w:t>
      </w:r>
      <w:r w:rsidR="007F264E" w:rsidRPr="00CC7F1C">
        <w:rPr>
          <w:color w:val="auto"/>
        </w:rPr>
        <w:tab/>
      </w:r>
      <w:r w:rsidR="00345C87" w:rsidRPr="00CC7F1C">
        <w:rPr>
          <w:color w:val="auto"/>
        </w:rPr>
        <w:t>1</w:t>
      </w:r>
      <w:r w:rsidR="001662D5" w:rsidRPr="00CC7F1C">
        <w:rPr>
          <w:color w:val="auto"/>
        </w:rPr>
        <w:t>0</w:t>
      </w:r>
      <w:r w:rsidR="009C6481" w:rsidRPr="00CC7F1C">
        <w:rPr>
          <w:color w:val="auto"/>
        </w:rPr>
        <w:t xml:space="preserve"> mm</w:t>
      </w:r>
    </w:p>
    <w:p w14:paraId="1BEAB358" w14:textId="127DD5A1" w:rsidR="00400374" w:rsidRPr="00CC7F1C" w:rsidRDefault="00400374" w:rsidP="0048143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Stávající násyp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7D1870" w:rsidRPr="00CC7F1C">
        <w:rPr>
          <w:color w:val="auto"/>
        </w:rPr>
        <w:t xml:space="preserve">                            cca 90-</w:t>
      </w:r>
      <w:r w:rsidRPr="00CC7F1C">
        <w:rPr>
          <w:color w:val="auto"/>
        </w:rPr>
        <w:t>1</w:t>
      </w:r>
      <w:r w:rsidR="008D42E0" w:rsidRPr="00CC7F1C">
        <w:rPr>
          <w:color w:val="auto"/>
        </w:rPr>
        <w:t>2</w:t>
      </w:r>
      <w:r w:rsidRPr="00CC7F1C">
        <w:rPr>
          <w:color w:val="auto"/>
        </w:rPr>
        <w:t>0 mm</w:t>
      </w:r>
    </w:p>
    <w:p w14:paraId="6649443F" w14:textId="77777777" w:rsidR="00481432" w:rsidRPr="00CC7F1C" w:rsidRDefault="00481432" w:rsidP="0048143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Stávající stropní konstrukce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3600A8F1" w14:textId="77777777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336A91D1" w14:textId="7911EEE1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Pozn.: </w:t>
      </w:r>
    </w:p>
    <w:p w14:paraId="1EC1C3FF" w14:textId="33D996C7" w:rsidR="00C01E9D" w:rsidRPr="00CC7F1C" w:rsidRDefault="00C01E9D" w:rsidP="00C01E9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Třída zátěže vinylové podlahy: 22 – střední bytová zátěže </w:t>
      </w:r>
    </w:p>
    <w:p w14:paraId="41C3F683" w14:textId="202D18D0" w:rsidR="00A81FD9" w:rsidRPr="00CC7F1C" w:rsidRDefault="00A81FD9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Nerovnost podkladu pod vinyl </w:t>
      </w:r>
      <w:proofErr w:type="gramStart"/>
      <w:r w:rsidRPr="00CC7F1C">
        <w:rPr>
          <w:color w:val="auto"/>
        </w:rPr>
        <w:t>2mm</w:t>
      </w:r>
      <w:proofErr w:type="gramEnd"/>
      <w:r w:rsidRPr="00CC7F1C">
        <w:rPr>
          <w:color w:val="auto"/>
        </w:rPr>
        <w:t>/2m, podklad musí být pevný, suchý, zbavený prachu, mastnost</w:t>
      </w:r>
      <w:r w:rsidR="00956E1D" w:rsidRPr="00CC7F1C">
        <w:rPr>
          <w:color w:val="auto"/>
        </w:rPr>
        <w:t>…</w:t>
      </w:r>
    </w:p>
    <w:p w14:paraId="3750B22C" w14:textId="2DD01229" w:rsidR="00BD2319" w:rsidRPr="00CC7F1C" w:rsidRDefault="00BD2319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t>Součástí dlažby bude dodávka přechodových / ukončovacích lišt.</w:t>
      </w:r>
    </w:p>
    <w:p w14:paraId="3B6784CF" w14:textId="53D56F05" w:rsidR="00956E1D" w:rsidRPr="00CC7F1C" w:rsidRDefault="001662D5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t>Ú</w:t>
      </w:r>
      <w:r w:rsidR="00B31129" w:rsidRPr="00CC7F1C">
        <w:t xml:space="preserve">roveň </w:t>
      </w:r>
      <w:r w:rsidRPr="00CC7F1C">
        <w:t>dosypaného</w:t>
      </w:r>
      <w:r w:rsidR="00B31129" w:rsidRPr="00CC7F1C">
        <w:t xml:space="preserve"> stávajícího násypu </w:t>
      </w:r>
      <w:r w:rsidR="00956E1D" w:rsidRPr="00CC7F1C">
        <w:rPr>
          <w:color w:val="auto"/>
        </w:rPr>
        <w:t xml:space="preserve">bude zvolena tak, aby nášlapné vrstvy byly v jedné výškové úrovni. </w:t>
      </w:r>
    </w:p>
    <w:p w14:paraId="3FE3F052" w14:textId="6633904F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Stávající stropní konstrukce zbavená prachu a nesoudržných částí. </w:t>
      </w:r>
      <w:r w:rsidRPr="00CC7F1C">
        <w:rPr>
          <w:color w:val="auto"/>
        </w:rPr>
        <w:tab/>
      </w:r>
    </w:p>
    <w:p w14:paraId="403D530F" w14:textId="6F2B05E1" w:rsidR="00506FCD" w:rsidRPr="00CC7F1C" w:rsidRDefault="00956E1D" w:rsidP="00506FC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="00506FCD" w:rsidRPr="00CC7F1C">
        <w:t xml:space="preserve"> </w:t>
      </w:r>
    </w:p>
    <w:p w14:paraId="10BA1199" w14:textId="77777777" w:rsidR="00931945" w:rsidRPr="00CC7F1C" w:rsidRDefault="00931945" w:rsidP="00931945"/>
    <w:p w14:paraId="605C687A" w14:textId="5420EAC2" w:rsidR="00A21DEC" w:rsidRPr="00CC7F1C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 w:rsidRPr="00CC7F1C">
        <w:br w:type="page"/>
      </w:r>
    </w:p>
    <w:p w14:paraId="08488A52" w14:textId="63482770" w:rsidR="006B12F8" w:rsidRPr="00CC7F1C" w:rsidRDefault="00340234" w:rsidP="00CC6987">
      <w:pPr>
        <w:pStyle w:val="Nadpis1"/>
      </w:pPr>
      <w:bookmarkStart w:id="5" w:name="_Toc114214816"/>
      <w:bookmarkStart w:id="6" w:name="_Toc155874109"/>
      <w:r w:rsidRPr="00CC7F1C">
        <w:rPr>
          <w:lang w:val="da-DK"/>
        </w:rPr>
        <w:lastRenderedPageBreak/>
        <w:t xml:space="preserve">2. SKLADBY </w:t>
      </w:r>
      <w:r w:rsidR="00931945" w:rsidRPr="00CC7F1C">
        <w:rPr>
          <w:lang w:val="da-DK"/>
        </w:rPr>
        <w:t>STĚNY</w:t>
      </w:r>
      <w:r w:rsidRPr="00CC7F1C">
        <w:rPr>
          <w:lang w:val="da-DK"/>
        </w:rPr>
        <w:t xml:space="preserve"> </w:t>
      </w:r>
      <w:r w:rsidRPr="00CC7F1C">
        <w:t xml:space="preserve"> (</w:t>
      </w:r>
      <w:r w:rsidR="00931945" w:rsidRPr="00CC7F1C">
        <w:t>W</w:t>
      </w:r>
      <w:r w:rsidRPr="00CC7F1C">
        <w:t>)</w:t>
      </w:r>
      <w:bookmarkEnd w:id="5"/>
      <w:bookmarkEnd w:id="6"/>
    </w:p>
    <w:p w14:paraId="61EF2D33" w14:textId="0B63DA72" w:rsidR="006B12F8" w:rsidRPr="00CC7F1C" w:rsidRDefault="00931945" w:rsidP="006B12F8">
      <w:pPr>
        <w:pStyle w:val="Nadpis2"/>
        <w:tabs>
          <w:tab w:val="left" w:pos="432"/>
        </w:tabs>
      </w:pPr>
      <w:bookmarkStart w:id="7" w:name="_Toc114214817"/>
      <w:bookmarkStart w:id="8" w:name="_Toc155874110"/>
      <w:r w:rsidRPr="00CC7F1C">
        <w:t>W</w:t>
      </w:r>
      <w:r w:rsidR="006B12F8" w:rsidRPr="00CC7F1C">
        <w:rPr>
          <w:lang w:val="ru-RU"/>
        </w:rPr>
        <w:t>.</w:t>
      </w:r>
      <w:r w:rsidR="006B12F8" w:rsidRPr="00CC7F1C">
        <w:t>1</w:t>
      </w:r>
      <w:r w:rsidR="006B12F8" w:rsidRPr="00CC7F1C">
        <w:rPr>
          <w:lang w:val="ru-RU"/>
        </w:rPr>
        <w:t xml:space="preserve"> </w:t>
      </w:r>
      <w:r w:rsidR="006B12F8" w:rsidRPr="00CC7F1C">
        <w:t>–</w:t>
      </w:r>
      <w:r w:rsidRPr="00CC7F1C">
        <w:t xml:space="preserve"> </w:t>
      </w:r>
      <w:r w:rsidR="00CD065D" w:rsidRPr="00CC7F1C">
        <w:t>M</w:t>
      </w:r>
      <w:r w:rsidR="004C2DA6" w:rsidRPr="00CC7F1C">
        <w:t>alba + o</w:t>
      </w:r>
      <w:r w:rsidR="00390DF7" w:rsidRPr="00CC7F1C">
        <w:t>mítka nov</w:t>
      </w:r>
      <w:r w:rsidR="00376929" w:rsidRPr="00CC7F1C">
        <w:t>é</w:t>
      </w:r>
      <w:r w:rsidR="00390DF7" w:rsidRPr="00CC7F1C">
        <w:t xml:space="preserve"> </w:t>
      </w:r>
      <w:bookmarkEnd w:id="7"/>
      <w:r w:rsidR="00376929" w:rsidRPr="00CC7F1C">
        <w:t>zdivo</w:t>
      </w:r>
      <w:bookmarkEnd w:id="8"/>
    </w:p>
    <w:p w14:paraId="6BA34632" w14:textId="2EE6544E" w:rsidR="00931945" w:rsidRPr="00CC7F1C" w:rsidRDefault="002A16BF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Otěru odolná disperzní malba ve dvou nátěrech </w:t>
      </w:r>
      <w:r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931945" w:rsidRPr="00CC7F1C">
        <w:rPr>
          <w:color w:val="auto"/>
        </w:rPr>
        <w:tab/>
      </w:r>
      <w:r w:rsidR="00C15AEC" w:rsidRPr="00CC7F1C">
        <w:rPr>
          <w:color w:val="auto"/>
        </w:rPr>
        <w:tab/>
      </w:r>
      <w:r w:rsidR="00931945" w:rsidRPr="00CC7F1C">
        <w:rPr>
          <w:color w:val="auto"/>
        </w:rPr>
        <w:t xml:space="preserve">- </w:t>
      </w:r>
    </w:p>
    <w:p w14:paraId="3B9DE46D" w14:textId="6FB537DE" w:rsidR="00F74C1B" w:rsidRPr="00CC7F1C" w:rsidRDefault="00931945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</w:t>
      </w:r>
      <w:r w:rsidR="0010386B" w:rsidRPr="00CC7F1C">
        <w:rPr>
          <w:color w:val="auto"/>
        </w:rPr>
        <w:t xml:space="preserve">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10386B"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- </w:t>
      </w:r>
    </w:p>
    <w:p w14:paraId="159558B8" w14:textId="39BA7724" w:rsidR="00F74C1B" w:rsidRPr="00CC7F1C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Jemná vápenná omítka do interiéru (zrnitost 0,5)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2 mm </w:t>
      </w:r>
    </w:p>
    <w:p w14:paraId="6B5B48A5" w14:textId="4316B36C" w:rsidR="00120226" w:rsidRPr="00CC7F1C" w:rsidRDefault="00120226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Penetrační nátěr </w:t>
      </w:r>
      <w:r w:rsidR="0010386B" w:rsidRPr="00CC7F1C">
        <w:rPr>
          <w:color w:val="auto"/>
        </w:rPr>
        <w:t>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161FAD69" w14:textId="5BA2F8FE" w:rsidR="00F74C1B" w:rsidRPr="00CC7F1C" w:rsidRDefault="00F74C1B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Jádrová vápenocementová omítka do interiéru (zrnitost 2 mm)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15 mm </w:t>
      </w:r>
      <w:r w:rsidR="000A2B1E" w:rsidRPr="00CC7F1C">
        <w:rPr>
          <w:color w:val="auto"/>
        </w:rPr>
        <w:tab/>
      </w:r>
    </w:p>
    <w:p w14:paraId="00CFD5E2" w14:textId="42FFACF2" w:rsidR="000503A9" w:rsidRPr="00CC7F1C" w:rsidRDefault="004078EC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Cementový </w:t>
      </w:r>
      <w:proofErr w:type="spellStart"/>
      <w:r w:rsidR="00A07E33" w:rsidRPr="00CC7F1C">
        <w:rPr>
          <w:color w:val="auto"/>
        </w:rPr>
        <w:t>podhoz</w:t>
      </w:r>
      <w:proofErr w:type="spellEnd"/>
      <w:r w:rsidRPr="00CC7F1C">
        <w:rPr>
          <w:color w:val="auto"/>
        </w:rPr>
        <w:t xml:space="preserve"> pod minerální omítky (</w:t>
      </w:r>
      <w:proofErr w:type="spellStart"/>
      <w:r w:rsidRPr="00CC7F1C">
        <w:rPr>
          <w:color w:val="auto"/>
        </w:rPr>
        <w:t>špri</w:t>
      </w:r>
      <w:r w:rsidR="00A07E33" w:rsidRPr="00CC7F1C">
        <w:rPr>
          <w:color w:val="auto"/>
        </w:rPr>
        <w:t>c</w:t>
      </w:r>
      <w:proofErr w:type="spellEnd"/>
      <w:r w:rsidRPr="00CC7F1C">
        <w:rPr>
          <w:color w:val="auto"/>
        </w:rPr>
        <w:t xml:space="preserve"> zrnitost 2 mm)</w:t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  <w:t>2 mm</w:t>
      </w:r>
    </w:p>
    <w:p w14:paraId="6F1EC411" w14:textId="271EE4BC" w:rsidR="000503A9" w:rsidRPr="00CC7F1C" w:rsidRDefault="00482569" w:rsidP="00E37CF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Neomítnuté </w:t>
      </w:r>
      <w:r w:rsidR="00F74C1B" w:rsidRPr="00CC7F1C">
        <w:rPr>
          <w:color w:val="auto"/>
        </w:rPr>
        <w:t>zdivo</w:t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10386B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503A9" w:rsidRPr="00CC7F1C">
        <w:rPr>
          <w:color w:val="auto"/>
        </w:rPr>
        <w:tab/>
      </w:r>
      <w:r w:rsidR="000A2B1E" w:rsidRPr="00CC7F1C">
        <w:rPr>
          <w:color w:val="auto"/>
        </w:rPr>
        <w:tab/>
      </w:r>
      <w:r w:rsidR="000503A9" w:rsidRPr="00CC7F1C">
        <w:rPr>
          <w:color w:val="auto"/>
        </w:rPr>
        <w:t>-</w:t>
      </w:r>
    </w:p>
    <w:p w14:paraId="7294279B" w14:textId="26470E1B" w:rsidR="00D3487B" w:rsidRPr="00CC7F1C" w:rsidRDefault="00476587" w:rsidP="00390DF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ind w:left="360"/>
      </w:pPr>
      <w:r w:rsidRPr="00CC7F1C">
        <w:rPr>
          <w:color w:val="auto"/>
        </w:rPr>
        <w:tab/>
      </w:r>
      <w:r w:rsidR="004F2004" w:rsidRPr="00CC7F1C">
        <w:tab/>
      </w:r>
      <w:r w:rsidR="004F2004" w:rsidRPr="00CC7F1C">
        <w:tab/>
      </w:r>
      <w:r w:rsidR="004F2004" w:rsidRPr="00CC7F1C">
        <w:tab/>
      </w:r>
      <w:r w:rsidR="004F2004" w:rsidRPr="00CC7F1C">
        <w:tab/>
      </w:r>
      <w:r w:rsidR="004F2004" w:rsidRPr="00CC7F1C">
        <w:tab/>
      </w:r>
      <w:r w:rsidR="004F2004" w:rsidRPr="00CC7F1C">
        <w:tab/>
        <w:t>Celkem</w:t>
      </w:r>
      <w:r w:rsidR="000A2B1E" w:rsidRPr="00CC7F1C">
        <w:tab/>
      </w:r>
      <w:r w:rsidR="00FF2D1C" w:rsidRPr="00CC7F1C">
        <w:tab/>
      </w:r>
      <w:r w:rsidR="00FF2D1C" w:rsidRPr="00CC7F1C">
        <w:tab/>
      </w:r>
      <w:r w:rsidR="00FF2D1C" w:rsidRPr="00CC7F1C">
        <w:tab/>
      </w:r>
      <w:r w:rsidR="00FF2D1C" w:rsidRPr="00CC7F1C">
        <w:tab/>
      </w:r>
      <w:r w:rsidR="00193204" w:rsidRPr="00CC7F1C">
        <w:t xml:space="preserve">19 </w:t>
      </w:r>
      <w:r w:rsidR="000A2B1E" w:rsidRPr="00CC7F1C">
        <w:rPr>
          <w:color w:val="auto"/>
        </w:rPr>
        <w:t>m</w:t>
      </w:r>
      <w:r w:rsidR="000A2B1E" w:rsidRPr="00CC7F1C">
        <w:t>m</w:t>
      </w:r>
    </w:p>
    <w:p w14:paraId="361973ED" w14:textId="77777777" w:rsidR="00804982" w:rsidRPr="00CC7F1C" w:rsidRDefault="00D3487B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21A2CE67" w14:textId="702C060A" w:rsidR="002A16BF" w:rsidRPr="00CC7F1C" w:rsidRDefault="002A16BF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Malba interiérová, </w:t>
      </w:r>
      <w:proofErr w:type="spellStart"/>
      <w:r w:rsidRPr="00CC7F1C">
        <w:t>paropropustná</w:t>
      </w:r>
      <w:proofErr w:type="spellEnd"/>
      <w:r w:rsidRPr="00CC7F1C">
        <w:t xml:space="preserve">, bílá dle výběru investora. </w:t>
      </w:r>
    </w:p>
    <w:p w14:paraId="589AD5B9" w14:textId="320EF00C" w:rsidR="00F74C1B" w:rsidRPr="00CC7F1C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Podklad pod jádrovou omítku musí být vyzrálý, rovný, zbavený volných úlomků, prachu, nečistot.  </w:t>
      </w:r>
    </w:p>
    <w:p w14:paraId="6EBE8DEB" w14:textId="77777777" w:rsidR="000503A9" w:rsidRPr="00CC7F1C" w:rsidRDefault="000503A9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7B546C5E" w14:textId="2FF13D5A" w:rsidR="00A21DEC" w:rsidRPr="00CC7F1C" w:rsidRDefault="00A21DEC" w:rsidP="00A21DEC">
      <w:pPr>
        <w:pStyle w:val="Nadpis2"/>
        <w:tabs>
          <w:tab w:val="left" w:pos="432"/>
        </w:tabs>
      </w:pPr>
      <w:bookmarkStart w:id="9" w:name="_Toc155874111"/>
      <w:r w:rsidRPr="00CC7F1C">
        <w:t>W</w:t>
      </w:r>
      <w:r w:rsidRPr="00CC7F1C">
        <w:rPr>
          <w:lang w:val="ru-RU"/>
        </w:rPr>
        <w:t>.</w:t>
      </w:r>
      <w:r w:rsidRPr="00CC7F1C">
        <w:t>2</w:t>
      </w:r>
      <w:r w:rsidRPr="00CC7F1C">
        <w:rPr>
          <w:lang w:val="ru-RU"/>
        </w:rPr>
        <w:t xml:space="preserve"> </w:t>
      </w:r>
      <w:r w:rsidRPr="00CC7F1C">
        <w:t xml:space="preserve">– </w:t>
      </w:r>
      <w:r w:rsidR="00193303" w:rsidRPr="00CC7F1C">
        <w:t xml:space="preserve">Keramický obklad </w:t>
      </w:r>
      <w:r w:rsidR="00641B50" w:rsidRPr="00CC7F1C">
        <w:t>+ omítka</w:t>
      </w:r>
      <w:r w:rsidR="00CD065D" w:rsidRPr="00CC7F1C">
        <w:t xml:space="preserve"> </w:t>
      </w:r>
      <w:r w:rsidR="00641B50" w:rsidRPr="00CC7F1C">
        <w:t>nov</w:t>
      </w:r>
      <w:r w:rsidR="00376929" w:rsidRPr="00CC7F1C">
        <w:t>é zdivo</w:t>
      </w:r>
      <w:bookmarkEnd w:id="9"/>
      <w:r w:rsidR="00FF2D1C" w:rsidRPr="00CC7F1C">
        <w:t xml:space="preserve"> </w:t>
      </w:r>
    </w:p>
    <w:p w14:paraId="072C665C" w14:textId="2F3D869E" w:rsidR="00193204" w:rsidRPr="00CC7F1C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Keramické slinuté obklady, glazované, mechanicky odolné</w:t>
      </w:r>
      <w:r w:rsidR="00482569" w:rsidRPr="00CC7F1C">
        <w:rPr>
          <w:color w:val="auto"/>
        </w:rPr>
        <w:t>,</w:t>
      </w:r>
      <w:r w:rsidR="00482569" w:rsidRPr="00CC7F1C">
        <w:rPr>
          <w:color w:val="auto"/>
        </w:rPr>
        <w:tab/>
        <w:t>25x33cm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CC071B" w:rsidRPr="00CC7F1C">
        <w:rPr>
          <w:color w:val="auto"/>
        </w:rPr>
        <w:t>7</w:t>
      </w:r>
      <w:r w:rsidRPr="00CC7F1C">
        <w:rPr>
          <w:color w:val="auto"/>
        </w:rPr>
        <w:t xml:space="preserve"> mm</w:t>
      </w:r>
    </w:p>
    <w:p w14:paraId="4D5F9649" w14:textId="77777777" w:rsidR="00193204" w:rsidRPr="00CC7F1C" w:rsidRDefault="00193204" w:rsidP="00193204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Flexibilní pružná spárovací hmota s možností pigmentace</w:t>
      </w:r>
    </w:p>
    <w:p w14:paraId="5C4611F9" w14:textId="2E6823F0" w:rsidR="00193204" w:rsidRPr="00CC7F1C" w:rsidRDefault="00193204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Lepící stěrková hmota na bázi cementu, vysoce přilnavé a vhodné pro slinuté obklady</w:t>
      </w:r>
      <w:r w:rsidRPr="00CC7F1C">
        <w:rPr>
          <w:color w:val="auto"/>
        </w:rPr>
        <w:tab/>
      </w:r>
      <w:r w:rsidR="00FF0532" w:rsidRPr="00CC7F1C">
        <w:rPr>
          <w:color w:val="auto"/>
        </w:rPr>
        <w:t>3</w:t>
      </w:r>
      <w:r w:rsidRPr="00CC7F1C">
        <w:rPr>
          <w:color w:val="auto"/>
        </w:rPr>
        <w:t xml:space="preserve"> mm </w:t>
      </w:r>
    </w:p>
    <w:p w14:paraId="1CD35CFA" w14:textId="0BAC4052" w:rsidR="00CA3805" w:rsidRPr="00CC7F1C" w:rsidRDefault="00CA3805" w:rsidP="00CA3805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Jednosložková</w:t>
      </w:r>
      <w:r w:rsidR="00FF0532" w:rsidRPr="00CC7F1C">
        <w:rPr>
          <w:color w:val="auto"/>
        </w:rPr>
        <w:t xml:space="preserve"> hyd</w:t>
      </w:r>
      <w:r w:rsidRPr="00CC7F1C">
        <w:rPr>
          <w:color w:val="auto"/>
        </w:rPr>
        <w:t>roizolační stěrka, elastická, voděodolná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FF0532" w:rsidRPr="00CC7F1C">
        <w:rPr>
          <w:color w:val="auto"/>
        </w:rPr>
        <w:tab/>
      </w:r>
      <w:r w:rsidR="00FF0532" w:rsidRPr="00CC7F1C">
        <w:rPr>
          <w:color w:val="auto"/>
        </w:rPr>
        <w:tab/>
      </w:r>
      <w:r w:rsidRPr="00CC7F1C">
        <w:rPr>
          <w:color w:val="auto"/>
        </w:rPr>
        <w:tab/>
        <w:t xml:space="preserve">2 mm </w:t>
      </w:r>
    </w:p>
    <w:p w14:paraId="77E46472" w14:textId="59EA4766" w:rsidR="00A21DEC" w:rsidRPr="00CC7F1C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Penetrační nátěr </w:t>
      </w:r>
      <w:r w:rsidR="0010386B" w:rsidRPr="00CC7F1C">
        <w:rPr>
          <w:color w:val="auto"/>
        </w:rPr>
        <w:t>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1692F303" w14:textId="77777777" w:rsidR="00A21DEC" w:rsidRPr="00CC7F1C" w:rsidRDefault="00A21DEC" w:rsidP="00A21DE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Jádrová vápenocementová omítka do interiéru (zrnitost 2 mm)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15 mm </w:t>
      </w:r>
      <w:r w:rsidRPr="00CC7F1C">
        <w:rPr>
          <w:color w:val="auto"/>
        </w:rPr>
        <w:tab/>
      </w:r>
    </w:p>
    <w:p w14:paraId="51802EF5" w14:textId="3CAFD509" w:rsidR="00193204" w:rsidRPr="00CC7F1C" w:rsidRDefault="00A07E33" w:rsidP="0019320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Cementový </w:t>
      </w:r>
      <w:proofErr w:type="spellStart"/>
      <w:r w:rsidRPr="00CC7F1C">
        <w:rPr>
          <w:color w:val="auto"/>
        </w:rPr>
        <w:t>podhoz</w:t>
      </w:r>
      <w:proofErr w:type="spellEnd"/>
      <w:r w:rsidRPr="00CC7F1C">
        <w:rPr>
          <w:color w:val="auto"/>
        </w:rPr>
        <w:t xml:space="preserve"> pod minerální omítky (</w:t>
      </w:r>
      <w:proofErr w:type="spellStart"/>
      <w:r w:rsidRPr="00CC7F1C">
        <w:rPr>
          <w:color w:val="auto"/>
        </w:rPr>
        <w:t>špric</w:t>
      </w:r>
      <w:proofErr w:type="spellEnd"/>
      <w:r w:rsidRPr="00CC7F1C">
        <w:rPr>
          <w:color w:val="auto"/>
        </w:rPr>
        <w:t xml:space="preserve"> zrnitost 2 mm)</w:t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</w:r>
      <w:r w:rsidR="00193204" w:rsidRPr="00CC7F1C">
        <w:rPr>
          <w:color w:val="auto"/>
        </w:rPr>
        <w:tab/>
        <w:t>2 mm</w:t>
      </w:r>
    </w:p>
    <w:p w14:paraId="2D984EBF" w14:textId="77777777" w:rsidR="00482569" w:rsidRPr="00CC7F1C" w:rsidRDefault="00482569" w:rsidP="00482569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Neomítnuté zdivo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66102873" w14:textId="7FB2EDC7" w:rsidR="00A21DEC" w:rsidRPr="00CC7F1C" w:rsidRDefault="00A21DEC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Celkem</w:t>
      </w:r>
      <w:r w:rsidR="00FF2D1C" w:rsidRPr="00CC7F1C">
        <w:tab/>
      </w:r>
      <w:r w:rsidR="00FF2D1C" w:rsidRPr="00CC7F1C">
        <w:tab/>
      </w:r>
      <w:r w:rsidR="00FF2D1C" w:rsidRPr="00CC7F1C">
        <w:tab/>
      </w:r>
      <w:r w:rsidR="00FF2D1C" w:rsidRPr="00CC7F1C">
        <w:tab/>
      </w:r>
      <w:r w:rsidRPr="00CC7F1C">
        <w:tab/>
      </w:r>
      <w:r w:rsidR="0006786F" w:rsidRPr="00CC7F1C">
        <w:t>29</w:t>
      </w:r>
      <w:r w:rsidR="00193204" w:rsidRPr="00CC7F1C">
        <w:t xml:space="preserve"> </w:t>
      </w:r>
      <w:r w:rsidRPr="00CC7F1C">
        <w:rPr>
          <w:color w:val="auto"/>
        </w:rPr>
        <w:t>m</w:t>
      </w:r>
      <w:r w:rsidRPr="00CC7F1C">
        <w:t>m</w:t>
      </w:r>
    </w:p>
    <w:p w14:paraId="14ECB359" w14:textId="77777777" w:rsidR="00A21DEC" w:rsidRPr="00CC7F1C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41DD7CAE" w14:textId="38981353" w:rsidR="00193204" w:rsidRPr="00CC7F1C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Keramické obklady a spárovací hmota – odstín dle výběru investora.</w:t>
      </w:r>
    </w:p>
    <w:p w14:paraId="245D1694" w14:textId="52B61ED0" w:rsidR="00193204" w:rsidRPr="00CC7F1C" w:rsidRDefault="00193204" w:rsidP="0019320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Nad obklady </w:t>
      </w:r>
      <w:r w:rsidR="003C58B5" w:rsidRPr="00CC7F1C">
        <w:rPr>
          <w:color w:val="auto"/>
        </w:rPr>
        <w:t xml:space="preserve">bude </w:t>
      </w:r>
      <w:r w:rsidRPr="00CC7F1C">
        <w:rPr>
          <w:color w:val="auto"/>
        </w:rPr>
        <w:t xml:space="preserve">provedena </w:t>
      </w:r>
      <w:r w:rsidR="0010386B" w:rsidRPr="00CC7F1C">
        <w:rPr>
          <w:color w:val="auto"/>
        </w:rPr>
        <w:t xml:space="preserve">otěru odolná disperzní </w:t>
      </w:r>
      <w:r w:rsidRPr="00CC7F1C">
        <w:rPr>
          <w:color w:val="auto"/>
        </w:rPr>
        <w:t xml:space="preserve">malba </w:t>
      </w:r>
      <w:r w:rsidR="003C58B5" w:rsidRPr="00CC7F1C">
        <w:rPr>
          <w:color w:val="auto"/>
        </w:rPr>
        <w:t>ve dvou nátěrech</w:t>
      </w:r>
      <w:r w:rsidRPr="00CC7F1C">
        <w:rPr>
          <w:color w:val="auto"/>
        </w:rPr>
        <w:t xml:space="preserve">. </w:t>
      </w:r>
    </w:p>
    <w:p w14:paraId="196D7B72" w14:textId="77777777" w:rsidR="008674E9" w:rsidRPr="00CC7F1C" w:rsidRDefault="008674E9" w:rsidP="008674E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71544738" w14:textId="1B9BE115" w:rsidR="00506FCD" w:rsidRPr="00CC7F1C" w:rsidRDefault="00506FCD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>Součástí obkladu bude dodávka systémových rohových, ukončovacích a přechodových lišt.</w:t>
      </w:r>
    </w:p>
    <w:p w14:paraId="19D429CD" w14:textId="022F2EA1" w:rsidR="00A21DEC" w:rsidRPr="00CC7F1C" w:rsidRDefault="00A21DEC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2E12FE48" w14:textId="1BF3883C" w:rsidR="00F74C1B" w:rsidRPr="00CC7F1C" w:rsidRDefault="00F74C1B" w:rsidP="00F74C1B">
      <w:pPr>
        <w:pStyle w:val="Nadpis2"/>
        <w:tabs>
          <w:tab w:val="left" w:pos="432"/>
        </w:tabs>
      </w:pPr>
      <w:bookmarkStart w:id="10" w:name="_Toc155874112"/>
      <w:r w:rsidRPr="00CC7F1C">
        <w:t>W</w:t>
      </w:r>
      <w:r w:rsidRPr="00CC7F1C">
        <w:rPr>
          <w:lang w:val="ru-RU"/>
        </w:rPr>
        <w:t>.</w:t>
      </w:r>
      <w:r w:rsidR="00A21DEC" w:rsidRPr="00CC7F1C">
        <w:t>3</w:t>
      </w:r>
      <w:r w:rsidRPr="00CC7F1C">
        <w:rPr>
          <w:lang w:val="ru-RU"/>
        </w:rPr>
        <w:t xml:space="preserve"> </w:t>
      </w:r>
      <w:r w:rsidRPr="00CC7F1C">
        <w:t>–</w:t>
      </w:r>
      <w:r w:rsidR="00CC19A6" w:rsidRPr="00CC7F1C">
        <w:t xml:space="preserve"> </w:t>
      </w:r>
      <w:r w:rsidR="00CD065D" w:rsidRPr="00CC7F1C">
        <w:t>M</w:t>
      </w:r>
      <w:r w:rsidR="00376929" w:rsidRPr="00CC7F1C">
        <w:t xml:space="preserve">alba </w:t>
      </w:r>
      <w:r w:rsidR="00496767" w:rsidRPr="00CC7F1C">
        <w:t>+</w:t>
      </w:r>
      <w:r w:rsidR="00D05053" w:rsidRPr="00CC7F1C">
        <w:t xml:space="preserve"> omítk</w:t>
      </w:r>
      <w:r w:rsidR="00496767" w:rsidRPr="00CC7F1C">
        <w:t>a</w:t>
      </w:r>
      <w:r w:rsidR="00D05053" w:rsidRPr="00CC7F1C">
        <w:t xml:space="preserve"> </w:t>
      </w:r>
      <w:r w:rsidRPr="00CC7F1C">
        <w:t>stávající zdiv</w:t>
      </w:r>
      <w:r w:rsidR="00D05053" w:rsidRPr="00CC7F1C">
        <w:t>o</w:t>
      </w:r>
      <w:bookmarkEnd w:id="10"/>
    </w:p>
    <w:p w14:paraId="5F0852DA" w14:textId="77777777" w:rsidR="003D2050" w:rsidRPr="00CC7F1C" w:rsidRDefault="003D2050" w:rsidP="003D205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Otěru odolná disperzní malba ve dvou nátěrech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- </w:t>
      </w:r>
    </w:p>
    <w:p w14:paraId="5D5F636A" w14:textId="77777777" w:rsidR="003D2050" w:rsidRPr="00CC7F1C" w:rsidRDefault="003D2050" w:rsidP="003D205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- </w:t>
      </w:r>
    </w:p>
    <w:p w14:paraId="2F75BAC4" w14:textId="77777777" w:rsidR="003D2050" w:rsidRPr="00CC7F1C" w:rsidRDefault="003D2050" w:rsidP="003D205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Jemná vápenná omítka do interiéru (zrnitost 0,5)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2 mm </w:t>
      </w:r>
    </w:p>
    <w:p w14:paraId="528AC233" w14:textId="77777777" w:rsidR="003D2050" w:rsidRPr="00CC7F1C" w:rsidRDefault="003D2050" w:rsidP="003D205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304905EE" w14:textId="77777777" w:rsidR="003D2050" w:rsidRPr="00CC7F1C" w:rsidRDefault="003D2050" w:rsidP="003D2050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Jádrová vápenocementová omítka do interiéru (zrnitost 2 mm)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15 mm </w:t>
      </w:r>
      <w:r w:rsidRPr="00CC7F1C">
        <w:rPr>
          <w:color w:val="auto"/>
        </w:rPr>
        <w:tab/>
      </w:r>
    </w:p>
    <w:p w14:paraId="26960707" w14:textId="2F49136E" w:rsidR="00F64F82" w:rsidRPr="00CC7F1C" w:rsidRDefault="00F64F82" w:rsidP="00F64F8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Stávající zdivo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64985728" w14:textId="193DC4C3" w:rsidR="00F64F82" w:rsidRPr="00CC7F1C" w:rsidRDefault="00F64F82" w:rsidP="00F64F8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Celkem</w:t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1</w:t>
      </w:r>
      <w:r w:rsidR="009C6481" w:rsidRPr="00CC7F1C">
        <w:t>7</w:t>
      </w:r>
      <w:r w:rsidRPr="00CC7F1C">
        <w:t xml:space="preserve"> </w:t>
      </w:r>
      <w:r w:rsidRPr="00CC7F1C">
        <w:rPr>
          <w:color w:val="auto"/>
        </w:rPr>
        <w:t>m</w:t>
      </w:r>
      <w:r w:rsidRPr="00CC7F1C">
        <w:t>m</w:t>
      </w:r>
    </w:p>
    <w:p w14:paraId="7798224B" w14:textId="3FD32135" w:rsidR="00F74C1B" w:rsidRPr="00CC7F1C" w:rsidRDefault="00F74C1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1E0CC06D" w14:textId="07557CD3" w:rsidR="0010386B" w:rsidRPr="00CC7F1C" w:rsidRDefault="0010386B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Malba interiérová, </w:t>
      </w:r>
      <w:proofErr w:type="spellStart"/>
      <w:r w:rsidRPr="00CC7F1C">
        <w:t>paropropustná</w:t>
      </w:r>
      <w:proofErr w:type="spellEnd"/>
      <w:r w:rsidRPr="00CC7F1C">
        <w:t xml:space="preserve">, bílá dle výběru investora. </w:t>
      </w:r>
    </w:p>
    <w:p w14:paraId="571CCC11" w14:textId="7B1734E8" w:rsidR="009C2E5F" w:rsidRPr="00CC7F1C" w:rsidRDefault="00120226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Mezi</w:t>
      </w:r>
      <w:r w:rsidR="009C2E5F" w:rsidRPr="00CC7F1C">
        <w:rPr>
          <w:color w:val="auto"/>
        </w:rPr>
        <w:t xml:space="preserve"> kuchyňskou linkou</w:t>
      </w:r>
      <w:r w:rsidRPr="00CC7F1C">
        <w:rPr>
          <w:color w:val="auto"/>
        </w:rPr>
        <w:t xml:space="preserve"> a horními kuchyňskými </w:t>
      </w:r>
      <w:r w:rsidR="0010386B" w:rsidRPr="00CC7F1C">
        <w:rPr>
          <w:color w:val="auto"/>
        </w:rPr>
        <w:t>skříňkami bude</w:t>
      </w:r>
      <w:r w:rsidR="009C2E5F" w:rsidRPr="00CC7F1C">
        <w:rPr>
          <w:color w:val="auto"/>
        </w:rPr>
        <w:t xml:space="preserve"> nalepený </w:t>
      </w:r>
      <w:r w:rsidRPr="00CC7F1C">
        <w:rPr>
          <w:color w:val="auto"/>
        </w:rPr>
        <w:t xml:space="preserve">keramický </w:t>
      </w:r>
      <w:r w:rsidR="009C2E5F" w:rsidRPr="00CC7F1C">
        <w:rPr>
          <w:color w:val="auto"/>
        </w:rPr>
        <w:t>obklad</w:t>
      </w:r>
      <w:r w:rsidRPr="00CC7F1C">
        <w:rPr>
          <w:color w:val="auto"/>
        </w:rPr>
        <w:t xml:space="preserve"> (výběr dle investora). </w:t>
      </w:r>
    </w:p>
    <w:p w14:paraId="62086EA7" w14:textId="77777777" w:rsidR="007038C3" w:rsidRPr="00CC7F1C" w:rsidRDefault="007038C3" w:rsidP="00D348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58B7FCA4" w14:textId="1FA88F73" w:rsidR="00A21DEC" w:rsidRPr="00CC7F1C" w:rsidRDefault="00A21DEC" w:rsidP="00A21DEC">
      <w:pPr>
        <w:pStyle w:val="Nadpis2"/>
        <w:tabs>
          <w:tab w:val="left" w:pos="432"/>
        </w:tabs>
      </w:pPr>
      <w:bookmarkStart w:id="11" w:name="_Toc155874113"/>
      <w:r w:rsidRPr="00CC7F1C">
        <w:t>W</w:t>
      </w:r>
      <w:r w:rsidRPr="00CC7F1C">
        <w:rPr>
          <w:lang w:val="ru-RU"/>
        </w:rPr>
        <w:t>.</w:t>
      </w:r>
      <w:r w:rsidRPr="00CC7F1C">
        <w:t>4</w:t>
      </w:r>
      <w:r w:rsidRPr="00CC7F1C">
        <w:rPr>
          <w:lang w:val="ru-RU"/>
        </w:rPr>
        <w:t xml:space="preserve"> </w:t>
      </w:r>
      <w:r w:rsidRPr="00CC7F1C">
        <w:t xml:space="preserve">– Keramický obklad </w:t>
      </w:r>
      <w:r w:rsidR="00496767" w:rsidRPr="00CC7F1C">
        <w:t xml:space="preserve">+ omítka </w:t>
      </w:r>
      <w:r w:rsidR="0057073A" w:rsidRPr="00CC7F1C">
        <w:t>stávající zdivo</w:t>
      </w:r>
      <w:bookmarkEnd w:id="11"/>
    </w:p>
    <w:p w14:paraId="2D817A1E" w14:textId="77777777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Keramické slinuté obklady, glazované, mechanicky odolné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7 mm</w:t>
      </w:r>
    </w:p>
    <w:p w14:paraId="5B369981" w14:textId="77777777" w:rsidR="00197D91" w:rsidRPr="00CC7F1C" w:rsidRDefault="00197D91" w:rsidP="00197D91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Flexibilní pružná spárovací hmota s možností pigmentace</w:t>
      </w:r>
    </w:p>
    <w:p w14:paraId="58ABC413" w14:textId="77777777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Lepící stěrková hmota na bázi cementu, vysoce přilnavé a vhodné pro slinuté obklady</w:t>
      </w:r>
      <w:r w:rsidRPr="00CC7F1C">
        <w:rPr>
          <w:color w:val="auto"/>
        </w:rPr>
        <w:tab/>
        <w:t xml:space="preserve">3 mm </w:t>
      </w:r>
    </w:p>
    <w:p w14:paraId="508E016A" w14:textId="77777777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Jednosložková hydroizolační stěrka, elastická, voděodolná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2 mm </w:t>
      </w:r>
    </w:p>
    <w:p w14:paraId="72D92AA7" w14:textId="77777777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10463F22" w14:textId="77777777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Jádrová vápenocementová omítka do interiéru (zrnitost 2 mm)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15 mm </w:t>
      </w:r>
      <w:r w:rsidRPr="00CC7F1C">
        <w:rPr>
          <w:color w:val="auto"/>
        </w:rPr>
        <w:tab/>
      </w:r>
    </w:p>
    <w:p w14:paraId="3A72810C" w14:textId="4D31450E" w:rsidR="00197D91" w:rsidRPr="00CC7F1C" w:rsidRDefault="00197D91" w:rsidP="00197D9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lastRenderedPageBreak/>
        <w:t>Stávající zdivo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55CD8F7C" w14:textId="36B4B24B" w:rsidR="00197D91" w:rsidRPr="00CC7F1C" w:rsidRDefault="00197D91" w:rsidP="00197D9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Celkem</w:t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2</w:t>
      </w:r>
      <w:r w:rsidR="00390FB2" w:rsidRPr="00CC7F1C">
        <w:t>7</w:t>
      </w:r>
      <w:r w:rsidRPr="00CC7F1C">
        <w:t xml:space="preserve"> </w:t>
      </w:r>
      <w:r w:rsidRPr="00CC7F1C">
        <w:rPr>
          <w:color w:val="auto"/>
        </w:rPr>
        <w:t>m</w:t>
      </w:r>
      <w:r w:rsidRPr="00CC7F1C">
        <w:t>m</w:t>
      </w:r>
    </w:p>
    <w:p w14:paraId="7964DD0F" w14:textId="77777777" w:rsidR="00197D91" w:rsidRPr="00CC7F1C" w:rsidRDefault="00197D91" w:rsidP="00A21DEC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15000AB2" w14:textId="77777777" w:rsidR="00A21DEC" w:rsidRPr="00CC7F1C" w:rsidRDefault="00A21DEC" w:rsidP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0F979218" w14:textId="77777777" w:rsidR="006C6010" w:rsidRPr="00CC7F1C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Keramické obklady a spárovací hmota – odstín dle výběru investora.</w:t>
      </w:r>
    </w:p>
    <w:p w14:paraId="44CC5F54" w14:textId="369D38F0" w:rsidR="006C6010" w:rsidRPr="00CC7F1C" w:rsidRDefault="006C6010" w:rsidP="006C601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Nad obklady bude provedena otěru odolná disperzní malba 2x (odstín dle volby investora).</w:t>
      </w:r>
    </w:p>
    <w:p w14:paraId="4C415E27" w14:textId="77777777" w:rsidR="00193303" w:rsidRPr="00CC7F1C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Hydroizolační stěrka bude v mokrých provozech a v místech přímého ostřiku vodou s přesahem min. 600 mm za okraj zařizovacího předmětu. </w:t>
      </w:r>
    </w:p>
    <w:p w14:paraId="2DFB87B0" w14:textId="38D8E526" w:rsidR="00DE757B" w:rsidRPr="00CC7F1C" w:rsidRDefault="00193303" w:rsidP="0019330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>Součástí obkladu bude dodávka systémových rohových, ukončovacích a přechodových lišt.</w:t>
      </w:r>
    </w:p>
    <w:p w14:paraId="0D314410" w14:textId="77777777" w:rsidR="006D3D23" w:rsidRPr="00CC7F1C" w:rsidRDefault="006D3D23" w:rsidP="00DE757B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2D17F501" w14:textId="77777777" w:rsidR="006644D3" w:rsidRPr="00CC7F1C" w:rsidRDefault="006644D3" w:rsidP="006644D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</w:p>
    <w:p w14:paraId="0C44B560" w14:textId="62212E56" w:rsidR="00DE757B" w:rsidRPr="00CC7F1C" w:rsidRDefault="00A21DE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</w:pPr>
      <w:r w:rsidRPr="00CC7F1C">
        <w:br w:type="page"/>
      </w:r>
    </w:p>
    <w:p w14:paraId="4ACA9DCD" w14:textId="4397031E" w:rsidR="00287FA2" w:rsidRPr="00CC7F1C" w:rsidRDefault="00287FA2" w:rsidP="00287FA2">
      <w:pPr>
        <w:pStyle w:val="Nadpis1"/>
      </w:pPr>
      <w:bookmarkStart w:id="12" w:name="_Toc155874114"/>
      <w:r w:rsidRPr="00CC7F1C">
        <w:rPr>
          <w:lang w:val="da-DK"/>
        </w:rPr>
        <w:lastRenderedPageBreak/>
        <w:t xml:space="preserve">2. SKLADBY </w:t>
      </w:r>
      <w:r w:rsidR="005244F3" w:rsidRPr="00CC7F1C">
        <w:rPr>
          <w:lang w:val="da-DK"/>
        </w:rPr>
        <w:t xml:space="preserve">STROPY, </w:t>
      </w:r>
      <w:r w:rsidRPr="00CC7F1C">
        <w:rPr>
          <w:lang w:val="da-DK"/>
        </w:rPr>
        <w:t xml:space="preserve">PODHLED </w:t>
      </w:r>
      <w:r w:rsidRPr="00CC7F1C">
        <w:t xml:space="preserve"> (</w:t>
      </w:r>
      <w:r w:rsidR="005244F3" w:rsidRPr="00CC7F1C">
        <w:t>C</w:t>
      </w:r>
      <w:r w:rsidRPr="00CC7F1C">
        <w:t>)</w:t>
      </w:r>
      <w:bookmarkEnd w:id="12"/>
    </w:p>
    <w:p w14:paraId="5A14970A" w14:textId="6FD91B79" w:rsidR="00287FA2" w:rsidRPr="00CC7F1C" w:rsidRDefault="005244F3" w:rsidP="00287FA2">
      <w:pPr>
        <w:pStyle w:val="Nadpis2"/>
        <w:tabs>
          <w:tab w:val="left" w:pos="432"/>
        </w:tabs>
      </w:pPr>
      <w:bookmarkStart w:id="13" w:name="_Toc152512709"/>
      <w:bookmarkStart w:id="14" w:name="_Toc155874115"/>
      <w:r w:rsidRPr="00CC7F1C">
        <w:t>C</w:t>
      </w:r>
      <w:r w:rsidR="00287FA2" w:rsidRPr="00CC7F1C">
        <w:rPr>
          <w:lang w:val="ru-RU"/>
        </w:rPr>
        <w:t>.</w:t>
      </w:r>
      <w:r w:rsidR="00287FA2" w:rsidRPr="00CC7F1C">
        <w:t>1</w:t>
      </w:r>
      <w:r w:rsidR="00287FA2" w:rsidRPr="00CC7F1C">
        <w:rPr>
          <w:lang w:val="ru-RU"/>
        </w:rPr>
        <w:t xml:space="preserve"> </w:t>
      </w:r>
      <w:r w:rsidR="00287FA2" w:rsidRPr="00CC7F1C">
        <w:t xml:space="preserve">– </w:t>
      </w:r>
      <w:r w:rsidRPr="00CC7F1C">
        <w:t>SDK podhled</w:t>
      </w:r>
      <w:bookmarkEnd w:id="13"/>
      <w:bookmarkEnd w:id="14"/>
    </w:p>
    <w:p w14:paraId="62F3451B" w14:textId="3974DCC7" w:rsidR="00287FA2" w:rsidRPr="00CC7F1C" w:rsidRDefault="00A8755C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Otěru odolná disperzní malba ve dvou nátěrech </w:t>
      </w:r>
      <w:r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  <w:t xml:space="preserve">- </w:t>
      </w:r>
    </w:p>
    <w:p w14:paraId="73599E66" w14:textId="0F33438A" w:rsidR="005244F3" w:rsidRPr="00CC7F1C" w:rsidRDefault="00287FA2" w:rsidP="00287FA2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Penetrační </w:t>
      </w:r>
      <w:r w:rsidR="00A8755C" w:rsidRPr="00CC7F1C">
        <w:rPr>
          <w:color w:val="auto"/>
        </w:rPr>
        <w:t xml:space="preserve">disperzní </w:t>
      </w:r>
      <w:r w:rsidRPr="00CC7F1C">
        <w:rPr>
          <w:color w:val="auto"/>
        </w:rPr>
        <w:t>nátěr</w:t>
      </w:r>
      <w:r w:rsidR="00A8755C" w:rsidRPr="00CC7F1C">
        <w:rPr>
          <w:color w:val="auto"/>
        </w:rPr>
        <w:t xml:space="preserve"> podkladu v jedné vrstvě</w:t>
      </w:r>
      <w:r w:rsidR="002A16BF" w:rsidRPr="00CC7F1C">
        <w:rPr>
          <w:color w:val="auto"/>
        </w:rPr>
        <w:tab/>
      </w:r>
      <w:r w:rsidR="00A8755C" w:rsidRPr="00CC7F1C">
        <w:rPr>
          <w:color w:val="auto"/>
        </w:rPr>
        <w:tab/>
      </w:r>
      <w:r w:rsidR="00A8755C" w:rsidRPr="00CC7F1C">
        <w:rPr>
          <w:color w:val="auto"/>
        </w:rPr>
        <w:tab/>
      </w:r>
      <w:r w:rsidR="003F194F" w:rsidRPr="00CC7F1C">
        <w:rPr>
          <w:color w:val="auto"/>
        </w:rPr>
        <w:tab/>
      </w:r>
      <w:r w:rsidR="003F194F" w:rsidRPr="00CC7F1C">
        <w:rPr>
          <w:color w:val="auto"/>
        </w:rPr>
        <w:tab/>
      </w:r>
      <w:r w:rsidR="003F194F" w:rsidRPr="00CC7F1C">
        <w:rPr>
          <w:color w:val="auto"/>
        </w:rPr>
        <w:tab/>
      </w:r>
      <w:r w:rsidRPr="00CC7F1C">
        <w:rPr>
          <w:color w:val="auto"/>
        </w:rPr>
        <w:t>-</w:t>
      </w:r>
    </w:p>
    <w:p w14:paraId="544AF911" w14:textId="3EA77F0F" w:rsidR="004C3AAA" w:rsidRPr="00CC7F1C" w:rsidRDefault="003F194F" w:rsidP="004C3AAA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Navrhovaný s</w:t>
      </w:r>
      <w:r w:rsidR="005244F3" w:rsidRPr="00CC7F1C">
        <w:rPr>
          <w:color w:val="auto"/>
        </w:rPr>
        <w:t>ádrokartonový podhled</w:t>
      </w:r>
      <w:r w:rsidR="00A8755C" w:rsidRPr="00CC7F1C">
        <w:rPr>
          <w:color w:val="auto"/>
        </w:rPr>
        <w:t xml:space="preserve"> plný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="005244F3" w:rsidRPr="00CC7F1C">
        <w:rPr>
          <w:color w:val="auto"/>
        </w:rPr>
        <w:tab/>
      </w:r>
      <w:r w:rsidR="005244F3" w:rsidRPr="00CC7F1C">
        <w:rPr>
          <w:color w:val="auto"/>
        </w:rPr>
        <w:tab/>
      </w:r>
      <w:r w:rsidR="005244F3" w:rsidRPr="00CC7F1C">
        <w:rPr>
          <w:color w:val="auto"/>
        </w:rPr>
        <w:tab/>
      </w:r>
      <w:r w:rsidR="005244F3" w:rsidRPr="00CC7F1C">
        <w:rPr>
          <w:color w:val="auto"/>
        </w:rPr>
        <w:tab/>
      </w:r>
      <w:r w:rsidR="005244F3" w:rsidRPr="00CC7F1C">
        <w:rPr>
          <w:color w:val="auto"/>
        </w:rPr>
        <w:tab/>
      </w:r>
      <w:r w:rsidR="006E7FCA" w:rsidRPr="00CC7F1C">
        <w:rPr>
          <w:color w:val="auto"/>
        </w:rPr>
        <w:t>12,5m</w:t>
      </w:r>
      <w:r w:rsidR="004C3AAA" w:rsidRPr="00CC7F1C">
        <w:rPr>
          <w:color w:val="auto"/>
        </w:rPr>
        <w:t>m</w:t>
      </w:r>
    </w:p>
    <w:p w14:paraId="18F91159" w14:textId="77777777" w:rsidR="009C6481" w:rsidRPr="00CC7F1C" w:rsidRDefault="009C6481" w:rsidP="009C6481">
      <w:pPr>
        <w:pStyle w:val="Odstavecseseznamem"/>
        <w:numPr>
          <w:ilvl w:val="1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Dvojitá r</w:t>
      </w:r>
      <w:r w:rsidR="004C3AAA" w:rsidRPr="00CC7F1C">
        <w:rPr>
          <w:color w:val="auto"/>
        </w:rPr>
        <w:t xml:space="preserve">astrová konstrukce </w:t>
      </w:r>
      <w:r w:rsidR="007E537A" w:rsidRPr="00CC7F1C">
        <w:rPr>
          <w:color w:val="auto"/>
        </w:rPr>
        <w:t>z pozinkovaných ocelových profilů</w:t>
      </w:r>
      <w:r w:rsidR="004C3AAA" w:rsidRPr="00CC7F1C">
        <w:rPr>
          <w:color w:val="auto"/>
        </w:rPr>
        <w:t xml:space="preserve"> </w:t>
      </w:r>
      <w:r w:rsidR="002A16BF" w:rsidRPr="00CC7F1C">
        <w:rPr>
          <w:color w:val="auto"/>
        </w:rPr>
        <w:t>kotvená do stávající stropní konstrukce</w:t>
      </w:r>
    </w:p>
    <w:p w14:paraId="29AEFAEC" w14:textId="63D70B1F" w:rsidR="00287FA2" w:rsidRPr="00CC7F1C" w:rsidRDefault="009C6481" w:rsidP="009C648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Vzduchová mezera</w:t>
      </w:r>
      <w:r w:rsidR="00287FA2" w:rsidRPr="00CC7F1C">
        <w:rPr>
          <w:color w:val="auto"/>
        </w:rPr>
        <w:tab/>
      </w:r>
      <w:r w:rsidR="00287FA2"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38DCE89B" w14:textId="5807DF95" w:rsidR="00287FA2" w:rsidRPr="00CC7F1C" w:rsidRDefault="00287FA2" w:rsidP="00287FA2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Celkem</w:t>
      </w:r>
      <w:r w:rsidRPr="00CC7F1C">
        <w:tab/>
      </w:r>
      <w:r w:rsidR="003F194F" w:rsidRPr="00CC7F1C">
        <w:tab/>
      </w:r>
      <w:r w:rsidR="003F194F" w:rsidRPr="00CC7F1C">
        <w:tab/>
      </w:r>
      <w:r w:rsidR="003F194F" w:rsidRPr="00CC7F1C">
        <w:tab/>
      </w:r>
      <w:r w:rsidR="009C6481" w:rsidRPr="00CC7F1C">
        <w:t xml:space="preserve">min. </w:t>
      </w:r>
      <w:r w:rsidR="009C6481" w:rsidRPr="00CC7F1C">
        <w:tab/>
        <w:t>7</w:t>
      </w:r>
      <w:r w:rsidR="006E7FCA" w:rsidRPr="00CC7F1C">
        <w:t>2,5</w:t>
      </w:r>
      <w:r w:rsidR="00C87E91" w:rsidRPr="00CC7F1C">
        <w:t>m</w:t>
      </w:r>
      <w:r w:rsidRPr="00CC7F1C">
        <w:t>m</w:t>
      </w:r>
    </w:p>
    <w:p w14:paraId="0DD456FB" w14:textId="77777777" w:rsidR="00287FA2" w:rsidRPr="00CC7F1C" w:rsidRDefault="00287FA2" w:rsidP="00287FA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2482D8F9" w14:textId="71F3AACF" w:rsidR="00287FA2" w:rsidRPr="00CC7F1C" w:rsidRDefault="005244F3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>Sádrokartonový podhled v koupelně a na záchodě provedený z </w:t>
      </w:r>
      <w:proofErr w:type="spellStart"/>
      <w:r w:rsidRPr="00CC7F1C">
        <w:t>cementovláknnitých</w:t>
      </w:r>
      <w:proofErr w:type="spellEnd"/>
      <w:r w:rsidRPr="00CC7F1C">
        <w:t xml:space="preserve"> desek určených do vlhkého prostředí</w:t>
      </w:r>
      <w:r w:rsidR="00A8755C" w:rsidRPr="00CC7F1C">
        <w:t xml:space="preserve"> (</w:t>
      </w:r>
      <w:proofErr w:type="spellStart"/>
      <w:r w:rsidR="00A8755C" w:rsidRPr="00CC7F1C">
        <w:t>ref</w:t>
      </w:r>
      <w:proofErr w:type="spellEnd"/>
      <w:r w:rsidR="00A8755C" w:rsidRPr="00CC7F1C">
        <w:t xml:space="preserve">. </w:t>
      </w:r>
      <w:proofErr w:type="spellStart"/>
      <w:r w:rsidR="00A8755C" w:rsidRPr="00CC7F1C">
        <w:t>Knauf</w:t>
      </w:r>
      <w:proofErr w:type="spellEnd"/>
      <w:r w:rsidR="00A8755C" w:rsidRPr="00CC7F1C">
        <w:t xml:space="preserve"> Green).</w:t>
      </w:r>
    </w:p>
    <w:p w14:paraId="1B9CCF32" w14:textId="77777777" w:rsidR="005E29B4" w:rsidRPr="00CC7F1C" w:rsidRDefault="005E29B4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33F58D2A" w14:textId="43F151F3" w:rsidR="005E29B4" w:rsidRPr="00CC7F1C" w:rsidRDefault="005E29B4" w:rsidP="005E29B4">
      <w:pPr>
        <w:pStyle w:val="Nadpis2"/>
        <w:tabs>
          <w:tab w:val="left" w:pos="432"/>
        </w:tabs>
      </w:pPr>
      <w:bookmarkStart w:id="15" w:name="_Toc152512710"/>
      <w:bookmarkStart w:id="16" w:name="_Toc155874116"/>
      <w:r w:rsidRPr="00CC7F1C">
        <w:t>C</w:t>
      </w:r>
      <w:r w:rsidRPr="00CC7F1C">
        <w:rPr>
          <w:lang w:val="ru-RU"/>
        </w:rPr>
        <w:t>.</w:t>
      </w:r>
      <w:r w:rsidR="000C7E9D" w:rsidRPr="00CC7F1C">
        <w:t>2</w:t>
      </w:r>
      <w:r w:rsidRPr="00CC7F1C">
        <w:rPr>
          <w:lang w:val="ru-RU"/>
        </w:rPr>
        <w:t xml:space="preserve"> </w:t>
      </w:r>
      <w:r w:rsidRPr="00CC7F1C">
        <w:t>– Stávající strop – malba</w:t>
      </w:r>
      <w:bookmarkEnd w:id="15"/>
      <w:bookmarkEnd w:id="16"/>
      <w:r w:rsidRPr="00CC7F1C">
        <w:t xml:space="preserve">  </w:t>
      </w:r>
    </w:p>
    <w:p w14:paraId="67A7E6B9" w14:textId="37B1E4C8" w:rsidR="00A8755C" w:rsidRPr="00CC7F1C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Otěru odolná disperzní malba ve dvou nátěrech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- </w:t>
      </w:r>
    </w:p>
    <w:p w14:paraId="2F4B35CD" w14:textId="77777777" w:rsidR="00A8755C" w:rsidRPr="00CC7F1C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Penetrační disperzní nátěr podkladu v jedné vrstvě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283D682D" w14:textId="77777777" w:rsidR="00A8755C" w:rsidRPr="00CC7F1C" w:rsidRDefault="00A8755C" w:rsidP="00A8755C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Jemná vápenná omítka do interiéru (zrnitost 0,5)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2 mm</w:t>
      </w:r>
    </w:p>
    <w:p w14:paraId="725898A7" w14:textId="77777777" w:rsidR="00C82B84" w:rsidRPr="00CC7F1C" w:rsidRDefault="00C82B84" w:rsidP="00C82B8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4BE544CA" w14:textId="77777777" w:rsidR="00C82B84" w:rsidRPr="00CC7F1C" w:rsidRDefault="00C82B84" w:rsidP="00C82B8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Jádrová vápenocementová omítka do interiéru (zrnitost 2 mm) 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 xml:space="preserve">15 mm </w:t>
      </w:r>
      <w:r w:rsidRPr="00CC7F1C">
        <w:rPr>
          <w:color w:val="auto"/>
        </w:rPr>
        <w:tab/>
      </w:r>
    </w:p>
    <w:p w14:paraId="649A340A" w14:textId="77777777" w:rsidR="009C6481" w:rsidRPr="00CC7F1C" w:rsidRDefault="009C6481" w:rsidP="009C6481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>Penetrační nátěr podkladu v jedné vrstvě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775EFA10" w14:textId="71B229DE" w:rsidR="00C82B84" w:rsidRPr="00CC7F1C" w:rsidRDefault="00C82B84" w:rsidP="00C82B84">
      <w:pPr>
        <w:pStyle w:val="Odstavecseseznamem"/>
        <w:numPr>
          <w:ilvl w:val="0"/>
          <w:numId w:val="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  <w:rPr>
          <w:color w:val="auto"/>
        </w:rPr>
      </w:pPr>
      <w:r w:rsidRPr="00CC7F1C">
        <w:rPr>
          <w:color w:val="auto"/>
        </w:rPr>
        <w:t xml:space="preserve">Stávající </w:t>
      </w:r>
      <w:r w:rsidR="00D0684A" w:rsidRPr="00CC7F1C">
        <w:rPr>
          <w:color w:val="auto"/>
        </w:rPr>
        <w:t>strop</w:t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</w:r>
      <w:r w:rsidRPr="00CC7F1C">
        <w:rPr>
          <w:color w:val="auto"/>
        </w:rPr>
        <w:tab/>
        <w:t>-</w:t>
      </w:r>
    </w:p>
    <w:p w14:paraId="1D3FD51D" w14:textId="77777777" w:rsidR="00A8755C" w:rsidRPr="00CC7F1C" w:rsidRDefault="00A8755C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</w:p>
    <w:p w14:paraId="6E712365" w14:textId="015E0A67" w:rsidR="005E29B4" w:rsidRPr="00CC7F1C" w:rsidRDefault="005E29B4" w:rsidP="00A8755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  <w:t>Celkem</w:t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Pr="00CC7F1C">
        <w:tab/>
      </w:r>
      <w:r w:rsidR="00F138CC" w:rsidRPr="00CC7F1C">
        <w:t>1</w:t>
      </w:r>
      <w:r w:rsidR="009C6481" w:rsidRPr="00CC7F1C">
        <w:t>7</w:t>
      </w:r>
      <w:r w:rsidR="00B9405E" w:rsidRPr="00CC7F1C">
        <w:t xml:space="preserve"> mm </w:t>
      </w:r>
    </w:p>
    <w:p w14:paraId="0567D51A" w14:textId="77777777" w:rsidR="005E29B4" w:rsidRPr="00CC7F1C" w:rsidRDefault="005E29B4" w:rsidP="005E29B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Pozn.: </w:t>
      </w:r>
    </w:p>
    <w:p w14:paraId="56988365" w14:textId="0BBC35EF" w:rsidR="005E29B4" w:rsidRDefault="0026097C" w:rsidP="006025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00"/>
        </w:tabs>
        <w:autoSpaceDE w:val="0"/>
        <w:autoSpaceDN w:val="0"/>
        <w:adjustRightInd w:val="0"/>
      </w:pPr>
      <w:r w:rsidRPr="00CC7F1C">
        <w:t xml:space="preserve">Malba interiérová, </w:t>
      </w:r>
      <w:proofErr w:type="spellStart"/>
      <w:r w:rsidRPr="00CC7F1C">
        <w:t>paropropustná</w:t>
      </w:r>
      <w:proofErr w:type="spellEnd"/>
      <w:r w:rsidRPr="00CC7F1C">
        <w:t>, bílá dle výběru investora.</w:t>
      </w:r>
      <w:r>
        <w:t xml:space="preserve"> </w:t>
      </w:r>
    </w:p>
    <w:sectPr w:rsidR="005E29B4" w:rsidSect="002612C7">
      <w:footerReference w:type="default" r:id="rId8"/>
      <w:pgSz w:w="11906" w:h="16838"/>
      <w:pgMar w:top="1418" w:right="1418" w:bottom="1418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A42259" w14:textId="77777777" w:rsidR="002612C7" w:rsidRDefault="002612C7" w:rsidP="00055254">
      <w:r>
        <w:separator/>
      </w:r>
    </w:p>
  </w:endnote>
  <w:endnote w:type="continuationSeparator" w:id="0">
    <w:p w14:paraId="0E8C083A" w14:textId="77777777" w:rsidR="002612C7" w:rsidRDefault="002612C7" w:rsidP="00055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08980896"/>
      <w:docPartObj>
        <w:docPartGallery w:val="Page Numbers (Bottom of Page)"/>
        <w:docPartUnique/>
      </w:docPartObj>
    </w:sdtPr>
    <w:sdtEndPr>
      <w:rPr>
        <w:color w:val="AEAAAA" w:themeColor="background2" w:themeShade="BF"/>
      </w:rPr>
    </w:sdtEndPr>
    <w:sdtContent>
      <w:p w14:paraId="7DCE1309" w14:textId="36378CC9" w:rsidR="00055254" w:rsidRPr="00055254" w:rsidRDefault="00055254">
        <w:pPr>
          <w:pStyle w:val="Zpat"/>
          <w:jc w:val="center"/>
          <w:rPr>
            <w:color w:val="AEAAAA" w:themeColor="background2" w:themeShade="BF"/>
          </w:rPr>
        </w:pPr>
        <w:r w:rsidRPr="00055254">
          <w:rPr>
            <w:color w:val="AEAAAA" w:themeColor="background2" w:themeShade="BF"/>
          </w:rPr>
          <w:fldChar w:fldCharType="begin"/>
        </w:r>
        <w:r w:rsidRPr="00055254">
          <w:rPr>
            <w:color w:val="AEAAAA" w:themeColor="background2" w:themeShade="BF"/>
          </w:rPr>
          <w:instrText>PAGE   \* MERGEFORMAT</w:instrText>
        </w:r>
        <w:r w:rsidRPr="00055254">
          <w:rPr>
            <w:color w:val="AEAAAA" w:themeColor="background2" w:themeShade="BF"/>
          </w:rPr>
          <w:fldChar w:fldCharType="separate"/>
        </w:r>
        <w:r w:rsidRPr="00055254">
          <w:rPr>
            <w:color w:val="AEAAAA" w:themeColor="background2" w:themeShade="BF"/>
          </w:rPr>
          <w:t>2</w:t>
        </w:r>
        <w:r w:rsidRPr="00055254">
          <w:rPr>
            <w:color w:val="AEAAAA" w:themeColor="background2" w:themeShade="BF"/>
          </w:rPr>
          <w:fldChar w:fldCharType="end"/>
        </w:r>
      </w:p>
    </w:sdtContent>
  </w:sdt>
  <w:p w14:paraId="3AD748D4" w14:textId="77777777" w:rsidR="00055254" w:rsidRDefault="0005525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71D64" w14:textId="77777777" w:rsidR="002612C7" w:rsidRDefault="002612C7" w:rsidP="00055254">
      <w:r>
        <w:separator/>
      </w:r>
    </w:p>
  </w:footnote>
  <w:footnote w:type="continuationSeparator" w:id="0">
    <w:p w14:paraId="1C784BDF" w14:textId="77777777" w:rsidR="002612C7" w:rsidRDefault="002612C7" w:rsidP="000552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4B5E72"/>
    <w:multiLevelType w:val="hybridMultilevel"/>
    <w:tmpl w:val="CE004D58"/>
    <w:numStyleLink w:val="Importovanstyl5"/>
  </w:abstractNum>
  <w:abstractNum w:abstractNumId="1" w15:restartNumberingAfterBreak="0">
    <w:nsid w:val="53A366F8"/>
    <w:multiLevelType w:val="singleLevel"/>
    <w:tmpl w:val="73E818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A536FDE"/>
    <w:multiLevelType w:val="hybridMultilevel"/>
    <w:tmpl w:val="CE004D58"/>
    <w:styleLink w:val="Importovanstyl5"/>
    <w:lvl w:ilvl="0" w:tplc="B8BC9ECE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95C34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8321F72">
      <w:start w:val="1"/>
      <w:numFmt w:val="bullet"/>
      <w:lvlText w:val="▪"/>
      <w:lvlJc w:val="left"/>
      <w:pPr>
        <w:ind w:left="21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7A4DB62">
      <w:start w:val="1"/>
      <w:numFmt w:val="bullet"/>
      <w:lvlText w:val="•"/>
      <w:lvlJc w:val="left"/>
      <w:pPr>
        <w:ind w:left="28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FB10405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6D22234">
      <w:start w:val="1"/>
      <w:numFmt w:val="bullet"/>
      <w:lvlText w:val="▪"/>
      <w:lvlJc w:val="left"/>
      <w:pPr>
        <w:ind w:left="432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0245470">
      <w:start w:val="1"/>
      <w:numFmt w:val="bullet"/>
      <w:lvlText w:val="•"/>
      <w:lvlJc w:val="left"/>
      <w:pPr>
        <w:ind w:left="504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CF8EF3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7C1076">
      <w:start w:val="1"/>
      <w:numFmt w:val="bullet"/>
      <w:lvlText w:val="▪"/>
      <w:lvlJc w:val="left"/>
      <w:pPr>
        <w:ind w:left="6480" w:hanging="360"/>
      </w:pPr>
      <w:rPr>
        <w:rFonts w:ascii="Courier New" w:eastAsia="Courier New" w:hAnsi="Courier New" w:cs="Courier New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625236724">
    <w:abstractNumId w:val="2"/>
  </w:num>
  <w:num w:numId="2" w16cid:durableId="511574183">
    <w:abstractNumId w:val="0"/>
  </w:num>
  <w:num w:numId="3" w16cid:durableId="3284144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95"/>
    <w:rsid w:val="0000037B"/>
    <w:rsid w:val="00011BA0"/>
    <w:rsid w:val="00022498"/>
    <w:rsid w:val="00026B99"/>
    <w:rsid w:val="0003233B"/>
    <w:rsid w:val="00040DC9"/>
    <w:rsid w:val="00044644"/>
    <w:rsid w:val="000503A9"/>
    <w:rsid w:val="00055254"/>
    <w:rsid w:val="0006786F"/>
    <w:rsid w:val="000920B1"/>
    <w:rsid w:val="000A2B1E"/>
    <w:rsid w:val="000A7842"/>
    <w:rsid w:val="000C7E9D"/>
    <w:rsid w:val="000E1E74"/>
    <w:rsid w:val="000F6DDB"/>
    <w:rsid w:val="00102990"/>
    <w:rsid w:val="0010386B"/>
    <w:rsid w:val="001119DA"/>
    <w:rsid w:val="00120226"/>
    <w:rsid w:val="00136B8F"/>
    <w:rsid w:val="0014378B"/>
    <w:rsid w:val="00144C34"/>
    <w:rsid w:val="001472AF"/>
    <w:rsid w:val="001662D5"/>
    <w:rsid w:val="00192D8E"/>
    <w:rsid w:val="00193204"/>
    <w:rsid w:val="00193303"/>
    <w:rsid w:val="00197D91"/>
    <w:rsid w:val="001D39A8"/>
    <w:rsid w:val="001E2937"/>
    <w:rsid w:val="001E6916"/>
    <w:rsid w:val="00203495"/>
    <w:rsid w:val="0021252B"/>
    <w:rsid w:val="00237D6C"/>
    <w:rsid w:val="00246B30"/>
    <w:rsid w:val="0026097C"/>
    <w:rsid w:val="002612C7"/>
    <w:rsid w:val="00286F30"/>
    <w:rsid w:val="00287FA2"/>
    <w:rsid w:val="002A16BF"/>
    <w:rsid w:val="002B6DE6"/>
    <w:rsid w:val="002C3AA2"/>
    <w:rsid w:val="002C4C23"/>
    <w:rsid w:val="002C7F20"/>
    <w:rsid w:val="002D72B2"/>
    <w:rsid w:val="002E300C"/>
    <w:rsid w:val="002F76A4"/>
    <w:rsid w:val="00314B5F"/>
    <w:rsid w:val="00340234"/>
    <w:rsid w:val="00341073"/>
    <w:rsid w:val="003436AA"/>
    <w:rsid w:val="00345C87"/>
    <w:rsid w:val="003505E9"/>
    <w:rsid w:val="003613A0"/>
    <w:rsid w:val="003730E2"/>
    <w:rsid w:val="00376929"/>
    <w:rsid w:val="00377D91"/>
    <w:rsid w:val="003802CE"/>
    <w:rsid w:val="00387E8A"/>
    <w:rsid w:val="00390DF7"/>
    <w:rsid w:val="00390FB2"/>
    <w:rsid w:val="003A0CE8"/>
    <w:rsid w:val="003A741C"/>
    <w:rsid w:val="003C58B5"/>
    <w:rsid w:val="003D2050"/>
    <w:rsid w:val="003F194F"/>
    <w:rsid w:val="00400374"/>
    <w:rsid w:val="00401227"/>
    <w:rsid w:val="004028D6"/>
    <w:rsid w:val="004078EC"/>
    <w:rsid w:val="00413BD8"/>
    <w:rsid w:val="00422029"/>
    <w:rsid w:val="00425E90"/>
    <w:rsid w:val="00426AB2"/>
    <w:rsid w:val="00476587"/>
    <w:rsid w:val="00481432"/>
    <w:rsid w:val="00482569"/>
    <w:rsid w:val="004839AA"/>
    <w:rsid w:val="00496767"/>
    <w:rsid w:val="004B2876"/>
    <w:rsid w:val="004B4829"/>
    <w:rsid w:val="004C2DA6"/>
    <w:rsid w:val="004C3AAA"/>
    <w:rsid w:val="004D2CA5"/>
    <w:rsid w:val="004D6EBD"/>
    <w:rsid w:val="004F2004"/>
    <w:rsid w:val="00506FCD"/>
    <w:rsid w:val="00517905"/>
    <w:rsid w:val="005244F3"/>
    <w:rsid w:val="00547414"/>
    <w:rsid w:val="0057073A"/>
    <w:rsid w:val="005A149C"/>
    <w:rsid w:val="005A70AE"/>
    <w:rsid w:val="005C686D"/>
    <w:rsid w:val="005E29B4"/>
    <w:rsid w:val="005F5FC5"/>
    <w:rsid w:val="006025FA"/>
    <w:rsid w:val="00615B58"/>
    <w:rsid w:val="0061608C"/>
    <w:rsid w:val="00637912"/>
    <w:rsid w:val="00640350"/>
    <w:rsid w:val="00641B50"/>
    <w:rsid w:val="00642A01"/>
    <w:rsid w:val="006450B2"/>
    <w:rsid w:val="006644D3"/>
    <w:rsid w:val="006763F7"/>
    <w:rsid w:val="006A469E"/>
    <w:rsid w:val="006B12F8"/>
    <w:rsid w:val="006C6010"/>
    <w:rsid w:val="006D3D23"/>
    <w:rsid w:val="006D55AF"/>
    <w:rsid w:val="006D627F"/>
    <w:rsid w:val="006E264C"/>
    <w:rsid w:val="006E4635"/>
    <w:rsid w:val="006E7FCA"/>
    <w:rsid w:val="007038C3"/>
    <w:rsid w:val="007143CD"/>
    <w:rsid w:val="007619BE"/>
    <w:rsid w:val="007628F3"/>
    <w:rsid w:val="007A54F6"/>
    <w:rsid w:val="007A6063"/>
    <w:rsid w:val="007D1870"/>
    <w:rsid w:val="007D627F"/>
    <w:rsid w:val="007E070E"/>
    <w:rsid w:val="007E537A"/>
    <w:rsid w:val="007F264E"/>
    <w:rsid w:val="0080038D"/>
    <w:rsid w:val="00802EAA"/>
    <w:rsid w:val="00804982"/>
    <w:rsid w:val="00805C50"/>
    <w:rsid w:val="00825647"/>
    <w:rsid w:val="0083305A"/>
    <w:rsid w:val="00836DBD"/>
    <w:rsid w:val="0086010E"/>
    <w:rsid w:val="008674E9"/>
    <w:rsid w:val="00870F1B"/>
    <w:rsid w:val="00875941"/>
    <w:rsid w:val="00890E7A"/>
    <w:rsid w:val="00893309"/>
    <w:rsid w:val="008956A4"/>
    <w:rsid w:val="008A5E96"/>
    <w:rsid w:val="008B013A"/>
    <w:rsid w:val="008D42E0"/>
    <w:rsid w:val="008E679C"/>
    <w:rsid w:val="008F1250"/>
    <w:rsid w:val="008F25EE"/>
    <w:rsid w:val="008F4198"/>
    <w:rsid w:val="009071F7"/>
    <w:rsid w:val="00931945"/>
    <w:rsid w:val="00950DCC"/>
    <w:rsid w:val="00951432"/>
    <w:rsid w:val="00956E1D"/>
    <w:rsid w:val="00957B23"/>
    <w:rsid w:val="0097770F"/>
    <w:rsid w:val="0098345D"/>
    <w:rsid w:val="00983E09"/>
    <w:rsid w:val="00985477"/>
    <w:rsid w:val="00987C25"/>
    <w:rsid w:val="009C2E5F"/>
    <w:rsid w:val="009C6481"/>
    <w:rsid w:val="00A00595"/>
    <w:rsid w:val="00A07E33"/>
    <w:rsid w:val="00A15414"/>
    <w:rsid w:val="00A20429"/>
    <w:rsid w:val="00A21DEC"/>
    <w:rsid w:val="00A26A59"/>
    <w:rsid w:val="00A54CA4"/>
    <w:rsid w:val="00A57EF7"/>
    <w:rsid w:val="00A74157"/>
    <w:rsid w:val="00A753EC"/>
    <w:rsid w:val="00A81FD9"/>
    <w:rsid w:val="00A8755C"/>
    <w:rsid w:val="00AA2ECC"/>
    <w:rsid w:val="00AA3118"/>
    <w:rsid w:val="00AB279D"/>
    <w:rsid w:val="00AC74D0"/>
    <w:rsid w:val="00AD7874"/>
    <w:rsid w:val="00AD7B43"/>
    <w:rsid w:val="00B11CBD"/>
    <w:rsid w:val="00B14864"/>
    <w:rsid w:val="00B31129"/>
    <w:rsid w:val="00B50C42"/>
    <w:rsid w:val="00B63880"/>
    <w:rsid w:val="00B656E7"/>
    <w:rsid w:val="00B67D1F"/>
    <w:rsid w:val="00B84753"/>
    <w:rsid w:val="00B87BBF"/>
    <w:rsid w:val="00B9405E"/>
    <w:rsid w:val="00B9666D"/>
    <w:rsid w:val="00BB3466"/>
    <w:rsid w:val="00BC0A7E"/>
    <w:rsid w:val="00BC13A7"/>
    <w:rsid w:val="00BD2319"/>
    <w:rsid w:val="00BD2645"/>
    <w:rsid w:val="00BF6645"/>
    <w:rsid w:val="00BF66B0"/>
    <w:rsid w:val="00C01E9D"/>
    <w:rsid w:val="00C15AEC"/>
    <w:rsid w:val="00C25056"/>
    <w:rsid w:val="00C36BE3"/>
    <w:rsid w:val="00C472E8"/>
    <w:rsid w:val="00C50AB4"/>
    <w:rsid w:val="00C610CF"/>
    <w:rsid w:val="00C61838"/>
    <w:rsid w:val="00C72624"/>
    <w:rsid w:val="00C82B84"/>
    <w:rsid w:val="00C87E91"/>
    <w:rsid w:val="00CA3805"/>
    <w:rsid w:val="00CA7C66"/>
    <w:rsid w:val="00CB7A26"/>
    <w:rsid w:val="00CC071B"/>
    <w:rsid w:val="00CC19A6"/>
    <w:rsid w:val="00CC5EE1"/>
    <w:rsid w:val="00CC6987"/>
    <w:rsid w:val="00CC7F1C"/>
    <w:rsid w:val="00CD065D"/>
    <w:rsid w:val="00CD7060"/>
    <w:rsid w:val="00CD7A93"/>
    <w:rsid w:val="00CE383D"/>
    <w:rsid w:val="00CE396B"/>
    <w:rsid w:val="00CF4839"/>
    <w:rsid w:val="00D02238"/>
    <w:rsid w:val="00D03526"/>
    <w:rsid w:val="00D05053"/>
    <w:rsid w:val="00D0684A"/>
    <w:rsid w:val="00D15838"/>
    <w:rsid w:val="00D24712"/>
    <w:rsid w:val="00D3487B"/>
    <w:rsid w:val="00D40851"/>
    <w:rsid w:val="00D57AB9"/>
    <w:rsid w:val="00DA62AA"/>
    <w:rsid w:val="00DA7E83"/>
    <w:rsid w:val="00DB1305"/>
    <w:rsid w:val="00DE757B"/>
    <w:rsid w:val="00DF0FE6"/>
    <w:rsid w:val="00DF5F3F"/>
    <w:rsid w:val="00E258E0"/>
    <w:rsid w:val="00E44666"/>
    <w:rsid w:val="00E559D0"/>
    <w:rsid w:val="00E66EEB"/>
    <w:rsid w:val="00E8245D"/>
    <w:rsid w:val="00E913B5"/>
    <w:rsid w:val="00E9677E"/>
    <w:rsid w:val="00EA29CB"/>
    <w:rsid w:val="00EA3318"/>
    <w:rsid w:val="00EC2AB3"/>
    <w:rsid w:val="00ED2626"/>
    <w:rsid w:val="00EE7201"/>
    <w:rsid w:val="00EF1B94"/>
    <w:rsid w:val="00F138CC"/>
    <w:rsid w:val="00F3578A"/>
    <w:rsid w:val="00F42D1F"/>
    <w:rsid w:val="00F4786A"/>
    <w:rsid w:val="00F64F82"/>
    <w:rsid w:val="00F74C1B"/>
    <w:rsid w:val="00F8168F"/>
    <w:rsid w:val="00F91CF2"/>
    <w:rsid w:val="00F925B6"/>
    <w:rsid w:val="00FA0B1F"/>
    <w:rsid w:val="00FA1239"/>
    <w:rsid w:val="00FD7955"/>
    <w:rsid w:val="00FF0532"/>
    <w:rsid w:val="00FF2D1C"/>
    <w:rsid w:val="00FF4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4E3B8"/>
  <w15:chartTrackingRefBased/>
  <w15:docId w15:val="{EFEBC3E5-81FF-4497-9AEE-81449BD2C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5B6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03495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tabs>
        <w:tab w:val="left" w:pos="432"/>
      </w:tabs>
      <w:spacing w:after="0" w:line="240" w:lineRule="auto"/>
      <w:outlineLvl w:val="0"/>
    </w:pPr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paragraph" w:styleId="Nadpis2">
    <w:name w:val="heading 2"/>
    <w:next w:val="Normln"/>
    <w:link w:val="Nadpis2Char"/>
    <w:uiPriority w:val="9"/>
    <w:unhideWhenUsed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576"/>
      </w:tabs>
      <w:spacing w:after="0" w:line="240" w:lineRule="auto"/>
      <w:outlineLvl w:val="1"/>
    </w:pPr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03495"/>
    <w:rPr>
      <w:rFonts w:ascii="Calibri" w:eastAsia="Calibri" w:hAnsi="Calibri" w:cs="Calibri"/>
      <w:b/>
      <w:bCs/>
      <w:color w:val="000000"/>
      <w:sz w:val="32"/>
      <w:szCs w:val="32"/>
      <w:u w:color="000000"/>
      <w:bdr w:val="nil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03495"/>
    <w:rPr>
      <w:rFonts w:ascii="Calibri" w:eastAsia="Calibri" w:hAnsi="Calibri" w:cs="Calibri"/>
      <w:b/>
      <w:bCs/>
      <w:color w:val="000000"/>
      <w:sz w:val="24"/>
      <w:szCs w:val="24"/>
      <w:u w:color="000000"/>
      <w:bdr w:val="nil"/>
      <w:lang w:eastAsia="cs-CZ"/>
    </w:rPr>
  </w:style>
  <w:style w:type="paragraph" w:customStyle="1" w:styleId="Kapitola">
    <w:name w:val="Kapitola"/>
    <w:rsid w:val="00203495"/>
    <w:pPr>
      <w:keepNext/>
      <w:pBdr>
        <w:top w:val="nil"/>
        <w:left w:val="nil"/>
        <w:bottom w:val="single" w:sz="4" w:space="0" w:color="000000"/>
        <w:right w:val="nil"/>
        <w:between w:val="nil"/>
        <w:bar w:val="nil"/>
      </w:pBdr>
      <w:tabs>
        <w:tab w:val="left" w:pos="360"/>
      </w:tabs>
      <w:spacing w:before="360" w:after="240" w:line="360" w:lineRule="auto"/>
    </w:pPr>
    <w:rPr>
      <w:rFonts w:ascii="Arial" w:eastAsia="Arial Unicode MS" w:hAnsi="Arial" w:cs="Arial Unicode MS"/>
      <w:caps/>
      <w:color w:val="000000"/>
      <w:sz w:val="28"/>
      <w:szCs w:val="28"/>
      <w:u w:color="000000"/>
      <w:bdr w:val="nil"/>
      <w:lang w:eastAsia="cs-CZ"/>
    </w:rPr>
  </w:style>
  <w:style w:type="paragraph" w:styleId="Obsah1">
    <w:name w:val="toc 1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440"/>
        <w:tab w:val="right" w:leader="dot" w:pos="9613"/>
      </w:tabs>
      <w:spacing w:before="120" w:after="120" w:line="240" w:lineRule="auto"/>
    </w:pPr>
    <w:rPr>
      <w:rFonts w:ascii="Calibri" w:eastAsia="Calibri" w:hAnsi="Calibri" w:cs="Calibri"/>
      <w:b/>
      <w:bCs/>
      <w:caps/>
      <w:color w:val="000000"/>
      <w:sz w:val="20"/>
      <w:szCs w:val="20"/>
      <w:u w:color="000000"/>
      <w:bdr w:val="nil"/>
      <w:lang w:eastAsia="cs-CZ"/>
    </w:rPr>
  </w:style>
  <w:style w:type="paragraph" w:styleId="Obsah2">
    <w:name w:val="toc 2"/>
    <w:uiPriority w:val="39"/>
    <w:rsid w:val="00203495"/>
    <w:pPr>
      <w:pBdr>
        <w:top w:val="nil"/>
        <w:left w:val="nil"/>
        <w:bottom w:val="nil"/>
        <w:right w:val="nil"/>
        <w:between w:val="nil"/>
        <w:bar w:val="nil"/>
      </w:pBdr>
      <w:tabs>
        <w:tab w:val="left" w:pos="2726"/>
        <w:tab w:val="right" w:leader="dot" w:pos="9613"/>
      </w:tabs>
      <w:spacing w:after="0" w:line="240" w:lineRule="auto"/>
      <w:ind w:left="220"/>
    </w:pPr>
    <w:rPr>
      <w:rFonts w:ascii="Calibri" w:eastAsia="Calibri" w:hAnsi="Calibri" w:cs="Calibri"/>
      <w:smallCaps/>
      <w:color w:val="000000"/>
      <w:sz w:val="20"/>
      <w:szCs w:val="20"/>
      <w:u w:color="000000"/>
      <w:bdr w:val="nil"/>
      <w:lang w:eastAsia="cs-CZ"/>
    </w:rPr>
  </w:style>
  <w:style w:type="paragraph" w:styleId="Zkladntextodsazen">
    <w:name w:val="Body Text Indent"/>
    <w:link w:val="ZkladntextodsazenChar"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  <w:ind w:left="283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203495"/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ovanstyl5">
    <w:name w:val="Importovaný styl 5"/>
    <w:rsid w:val="00203495"/>
    <w:pPr>
      <w:numPr>
        <w:numId w:val="1"/>
      </w:numPr>
    </w:pPr>
  </w:style>
  <w:style w:type="paragraph" w:styleId="Odstavecseseznamem">
    <w:name w:val="List Paragraph"/>
    <w:uiPriority w:val="34"/>
    <w:qFormat/>
    <w:rsid w:val="0020349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525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5254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A2042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clear" w:pos="432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bdr w:val="none" w:sz="0" w:space="0" w:color="auto"/>
    </w:rPr>
  </w:style>
  <w:style w:type="character" w:styleId="Hypertextovodkaz">
    <w:name w:val="Hyperlink"/>
    <w:basedOn w:val="Standardnpsmoodstavce"/>
    <w:uiPriority w:val="99"/>
    <w:unhideWhenUsed/>
    <w:rsid w:val="00A20429"/>
    <w:rPr>
      <w:color w:val="0563C1" w:themeColor="hyperlink"/>
      <w:u w:val="single"/>
    </w:rPr>
  </w:style>
  <w:style w:type="paragraph" w:styleId="Obsah3">
    <w:name w:val="toc 3"/>
    <w:basedOn w:val="Normln"/>
    <w:next w:val="Normln"/>
    <w:autoRedefine/>
    <w:uiPriority w:val="39"/>
    <w:unhideWhenUsed/>
    <w:rsid w:val="00CC698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00" w:line="259" w:lineRule="auto"/>
      <w:ind w:left="440"/>
    </w:pPr>
    <w:rPr>
      <w:rFonts w:asciiTheme="minorHAnsi" w:eastAsiaTheme="minorEastAsia" w:hAnsiTheme="minorHAnsi" w:cs="Times New Roman"/>
      <w:color w:val="auto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03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2B2404-9A75-4B8F-981D-BB19BBFEC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3206</TotalTime>
  <Pages>5</Pages>
  <Words>1015</Words>
  <Characters>5994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Boa Projekt</dc:creator>
  <cp:keywords/>
  <dc:description/>
  <cp:lastModifiedBy>Boa Projekt</cp:lastModifiedBy>
  <cp:revision>165</cp:revision>
  <cp:lastPrinted>2022-09-20T12:52:00Z</cp:lastPrinted>
  <dcterms:created xsi:type="dcterms:W3CDTF">2022-08-03T05:47:00Z</dcterms:created>
  <dcterms:modified xsi:type="dcterms:W3CDTF">2024-02-02T13:26:00Z</dcterms:modified>
</cp:coreProperties>
</file>