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F7796C" w14:textId="522EFCE8" w:rsidR="005C6068" w:rsidRPr="009103CC" w:rsidRDefault="008D7D9E" w:rsidP="005C6068">
      <w:pPr>
        <w:jc w:val="right"/>
        <w:rPr>
          <w:rFonts w:asciiTheme="minorHAnsi" w:hAnsiTheme="minorHAnsi" w:cstheme="minorHAnsi"/>
          <w:b/>
          <w:sz w:val="32"/>
          <w:szCs w:val="32"/>
        </w:rPr>
      </w:pPr>
      <w:r>
        <w:rPr>
          <w:rFonts w:asciiTheme="minorHAnsi" w:hAnsiTheme="minorHAnsi" w:cstheme="minorHAnsi"/>
          <w:b/>
          <w:sz w:val="32"/>
          <w:szCs w:val="32"/>
        </w:rPr>
        <w:t>XXXX</w:t>
      </w:r>
      <w:r w:rsidR="005C6068" w:rsidRPr="009103CC">
        <w:rPr>
          <w:rFonts w:asciiTheme="minorHAnsi" w:hAnsiTheme="minorHAnsi" w:cstheme="minorHAnsi"/>
          <w:b/>
          <w:sz w:val="32"/>
          <w:szCs w:val="32"/>
        </w:rPr>
        <w:t>/0/KMČHS/</w:t>
      </w:r>
      <w:r w:rsidR="00D30AE8">
        <w:rPr>
          <w:rFonts w:asciiTheme="minorHAnsi" w:hAnsiTheme="minorHAnsi" w:cstheme="minorHAnsi"/>
          <w:b/>
          <w:sz w:val="32"/>
          <w:szCs w:val="32"/>
        </w:rPr>
        <w:t>23</w:t>
      </w:r>
    </w:p>
    <w:p w14:paraId="08FA026C" w14:textId="77777777" w:rsidR="005C6068" w:rsidRPr="009103CC" w:rsidRDefault="005C6068" w:rsidP="005C6068">
      <w:pPr>
        <w:jc w:val="center"/>
        <w:rPr>
          <w:rFonts w:asciiTheme="minorHAnsi" w:hAnsiTheme="minorHAnsi" w:cstheme="minorHAnsi"/>
          <w:sz w:val="22"/>
          <w:szCs w:val="22"/>
        </w:rPr>
      </w:pPr>
    </w:p>
    <w:p w14:paraId="3033A638" w14:textId="09A3653F" w:rsidR="00315683" w:rsidRDefault="00315683" w:rsidP="00315683">
      <w:pPr>
        <w:jc w:val="right"/>
        <w:rPr>
          <w:rFonts w:ascii="AlfaPID" w:hAnsi="AlfaPID"/>
          <w:sz w:val="56"/>
          <w:szCs w:val="56"/>
        </w:rPr>
      </w:pPr>
      <w:r w:rsidRPr="0012609E">
        <w:rPr>
          <w:rFonts w:ascii="AlfaPID" w:hAnsi="AlfaPID"/>
          <w:sz w:val="56"/>
          <w:szCs w:val="56"/>
        </w:rPr>
        <w:t>*</w:t>
      </w:r>
      <w:r w:rsidR="00D30AE8" w:rsidRPr="0012609E">
        <w:rPr>
          <w:rFonts w:ascii="AlfaPID" w:hAnsi="AlfaPID"/>
          <w:sz w:val="56"/>
          <w:szCs w:val="56"/>
        </w:rPr>
        <w:t xml:space="preserve"> </w:t>
      </w:r>
      <w:r w:rsidRPr="0012609E">
        <w:rPr>
          <w:rFonts w:ascii="AlfaPID" w:hAnsi="AlfaPID"/>
          <w:sz w:val="56"/>
          <w:szCs w:val="56"/>
        </w:rPr>
        <w:t>*</w:t>
      </w:r>
    </w:p>
    <w:p w14:paraId="5DD20E73" w14:textId="77777777" w:rsidR="005C6068" w:rsidRPr="009103CC" w:rsidRDefault="005C6068" w:rsidP="005C6068">
      <w:pPr>
        <w:tabs>
          <w:tab w:val="left" w:pos="1080"/>
        </w:tabs>
        <w:autoSpaceDE w:val="0"/>
        <w:autoSpaceDN w:val="0"/>
        <w:adjustRightInd w:val="0"/>
        <w:spacing w:line="240" w:lineRule="atLeast"/>
        <w:ind w:right="295"/>
        <w:jc w:val="center"/>
        <w:rPr>
          <w:rFonts w:asciiTheme="minorHAnsi" w:hAnsiTheme="minorHAnsi" w:cstheme="minorHAnsi"/>
          <w:b/>
          <w:sz w:val="22"/>
          <w:szCs w:val="22"/>
        </w:rPr>
      </w:pPr>
    </w:p>
    <w:p w14:paraId="5E8135CE" w14:textId="77777777" w:rsidR="005C6068" w:rsidRPr="009103CC" w:rsidRDefault="009103CC" w:rsidP="005C6068">
      <w:pPr>
        <w:tabs>
          <w:tab w:val="left" w:pos="1080"/>
        </w:tabs>
        <w:autoSpaceDE w:val="0"/>
        <w:autoSpaceDN w:val="0"/>
        <w:adjustRightInd w:val="0"/>
        <w:spacing w:line="240" w:lineRule="atLeast"/>
        <w:ind w:right="295"/>
        <w:jc w:val="center"/>
        <w:rPr>
          <w:rFonts w:asciiTheme="minorHAnsi" w:hAnsiTheme="minorHAnsi" w:cstheme="minorHAnsi"/>
          <w:b/>
          <w:sz w:val="28"/>
          <w:szCs w:val="28"/>
        </w:rPr>
      </w:pPr>
      <w:r w:rsidRPr="009103CC">
        <w:rPr>
          <w:rFonts w:asciiTheme="minorHAnsi" w:hAnsiTheme="minorHAnsi" w:cstheme="minorHAnsi"/>
          <w:b/>
          <w:sz w:val="28"/>
          <w:szCs w:val="28"/>
        </w:rPr>
        <w:t>RÁMCOVÁ SMLOUVA</w:t>
      </w:r>
    </w:p>
    <w:p w14:paraId="1DFA0C7C" w14:textId="77777777" w:rsidR="005C6068" w:rsidRPr="009103CC" w:rsidRDefault="005C6068" w:rsidP="005C6068">
      <w:pPr>
        <w:tabs>
          <w:tab w:val="left" w:pos="1080"/>
        </w:tabs>
        <w:autoSpaceDE w:val="0"/>
        <w:autoSpaceDN w:val="0"/>
        <w:adjustRightInd w:val="0"/>
        <w:spacing w:line="240" w:lineRule="atLeast"/>
        <w:ind w:right="295"/>
        <w:jc w:val="center"/>
        <w:rPr>
          <w:rFonts w:asciiTheme="minorHAnsi" w:hAnsiTheme="minorHAnsi" w:cstheme="minorHAnsi"/>
          <w:b/>
        </w:rPr>
      </w:pPr>
      <w:r w:rsidRPr="009103CC">
        <w:rPr>
          <w:rFonts w:asciiTheme="minorHAnsi" w:hAnsiTheme="minorHAnsi" w:cstheme="minorHAnsi"/>
          <w:b/>
        </w:rPr>
        <w:t xml:space="preserve">na nákup kancelářského nábytku </w:t>
      </w:r>
    </w:p>
    <w:p w14:paraId="1CBDB310" w14:textId="538E6767" w:rsidR="005C6068" w:rsidRPr="009103CC" w:rsidRDefault="005C6068" w:rsidP="005C6068">
      <w:pPr>
        <w:tabs>
          <w:tab w:val="left" w:pos="1080"/>
        </w:tabs>
        <w:autoSpaceDE w:val="0"/>
        <w:autoSpaceDN w:val="0"/>
        <w:adjustRightInd w:val="0"/>
        <w:spacing w:line="240" w:lineRule="atLeast"/>
        <w:ind w:right="295"/>
        <w:jc w:val="center"/>
        <w:rPr>
          <w:rFonts w:asciiTheme="minorHAnsi" w:hAnsiTheme="minorHAnsi" w:cstheme="minorHAnsi"/>
          <w:sz w:val="22"/>
          <w:szCs w:val="22"/>
        </w:rPr>
      </w:pPr>
      <w:r w:rsidRPr="009103CC">
        <w:rPr>
          <w:rFonts w:asciiTheme="minorHAnsi" w:hAnsiTheme="minorHAnsi" w:cstheme="minorHAnsi"/>
          <w:sz w:val="22"/>
          <w:szCs w:val="22"/>
        </w:rPr>
        <w:t>uzavřená podle ustanovení § 2079 a násl. zákona č. 89/2012 Sb., občanský zákoník, v platném znění („</w:t>
      </w:r>
      <w:r w:rsidRPr="009103CC">
        <w:rPr>
          <w:rFonts w:asciiTheme="minorHAnsi" w:hAnsiTheme="minorHAnsi" w:cstheme="minorHAnsi"/>
          <w:b/>
          <w:sz w:val="22"/>
          <w:szCs w:val="22"/>
        </w:rPr>
        <w:t>občanský zákoník</w:t>
      </w:r>
      <w:r w:rsidRPr="009103CC">
        <w:rPr>
          <w:rFonts w:asciiTheme="minorHAnsi" w:hAnsiTheme="minorHAnsi" w:cstheme="minorHAnsi"/>
          <w:sz w:val="22"/>
          <w:szCs w:val="22"/>
        </w:rPr>
        <w:t xml:space="preserve">“) a </w:t>
      </w:r>
      <w:r w:rsidR="00E26F70">
        <w:rPr>
          <w:rFonts w:asciiTheme="minorHAnsi" w:hAnsiTheme="minorHAnsi" w:cstheme="minorHAnsi"/>
          <w:sz w:val="22"/>
          <w:szCs w:val="22"/>
        </w:rPr>
        <w:t>v souladu se zásadami</w:t>
      </w:r>
      <w:r w:rsidRPr="009103CC">
        <w:rPr>
          <w:rFonts w:asciiTheme="minorHAnsi" w:hAnsiTheme="minorHAnsi" w:cstheme="minorHAnsi"/>
          <w:sz w:val="22"/>
          <w:szCs w:val="22"/>
        </w:rPr>
        <w:t xml:space="preserve"> zákona č. 134/2016 Sb., o zadávání veřejných zakázek, ve znění pozdějších předpisů („</w:t>
      </w:r>
      <w:r w:rsidRPr="009103CC">
        <w:rPr>
          <w:rFonts w:asciiTheme="minorHAnsi" w:hAnsiTheme="minorHAnsi" w:cstheme="minorHAnsi"/>
          <w:b/>
          <w:sz w:val="22"/>
          <w:szCs w:val="22"/>
        </w:rPr>
        <w:t>ZZVZ</w:t>
      </w:r>
      <w:r w:rsidRPr="009103CC">
        <w:rPr>
          <w:rFonts w:asciiTheme="minorHAnsi" w:hAnsiTheme="minorHAnsi" w:cstheme="minorHAnsi"/>
          <w:sz w:val="22"/>
          <w:szCs w:val="22"/>
        </w:rPr>
        <w:t xml:space="preserve">“) </w:t>
      </w:r>
    </w:p>
    <w:p w14:paraId="348B2143" w14:textId="77777777" w:rsidR="005C6068" w:rsidRPr="009103CC" w:rsidRDefault="005C6068" w:rsidP="005C6068">
      <w:pPr>
        <w:tabs>
          <w:tab w:val="left" w:pos="1080"/>
        </w:tabs>
        <w:autoSpaceDE w:val="0"/>
        <w:autoSpaceDN w:val="0"/>
        <w:adjustRightInd w:val="0"/>
        <w:spacing w:line="240" w:lineRule="atLeast"/>
        <w:ind w:right="46"/>
        <w:jc w:val="both"/>
        <w:rPr>
          <w:rFonts w:asciiTheme="minorHAnsi" w:hAnsiTheme="minorHAnsi" w:cstheme="minorHAnsi"/>
          <w:color w:val="000000"/>
          <w:sz w:val="22"/>
          <w:szCs w:val="22"/>
        </w:rPr>
      </w:pPr>
    </w:p>
    <w:p w14:paraId="5887E6DF" w14:textId="77777777" w:rsidR="005C6068" w:rsidRPr="009103CC" w:rsidRDefault="005C6068" w:rsidP="005C6068">
      <w:pPr>
        <w:tabs>
          <w:tab w:val="left" w:pos="1080"/>
        </w:tabs>
        <w:autoSpaceDE w:val="0"/>
        <w:autoSpaceDN w:val="0"/>
        <w:adjustRightInd w:val="0"/>
        <w:spacing w:line="240" w:lineRule="atLeast"/>
        <w:ind w:right="46"/>
        <w:jc w:val="both"/>
        <w:rPr>
          <w:rFonts w:asciiTheme="minorHAnsi" w:hAnsiTheme="minorHAnsi" w:cstheme="minorHAnsi"/>
          <w:color w:val="000000"/>
          <w:sz w:val="22"/>
          <w:szCs w:val="22"/>
        </w:rPr>
      </w:pPr>
    </w:p>
    <w:p w14:paraId="70B0E98D" w14:textId="77777777" w:rsidR="005C6068" w:rsidRPr="009103CC" w:rsidRDefault="005C6068" w:rsidP="005C6068">
      <w:pPr>
        <w:pStyle w:val="Nadpis7"/>
        <w:numPr>
          <w:ilvl w:val="0"/>
          <w:numId w:val="12"/>
        </w:numPr>
        <w:spacing w:after="240"/>
        <w:ind w:left="851" w:hanging="425"/>
        <w:jc w:val="center"/>
        <w:rPr>
          <w:rFonts w:asciiTheme="minorHAnsi" w:hAnsiTheme="minorHAnsi" w:cstheme="minorHAnsi"/>
          <w:b/>
          <w:sz w:val="22"/>
          <w:szCs w:val="22"/>
        </w:rPr>
      </w:pPr>
      <w:r w:rsidRPr="009103CC">
        <w:rPr>
          <w:rFonts w:asciiTheme="minorHAnsi" w:hAnsiTheme="minorHAnsi" w:cstheme="minorHAnsi"/>
          <w:b/>
          <w:sz w:val="22"/>
          <w:szCs w:val="22"/>
        </w:rPr>
        <w:t>SMLUVNÍ STRANY</w:t>
      </w:r>
    </w:p>
    <w:p w14:paraId="4DFCBFAE" w14:textId="77777777" w:rsidR="009103CC" w:rsidRPr="009103CC" w:rsidRDefault="009103CC" w:rsidP="009103CC">
      <w:pPr>
        <w:spacing w:after="120"/>
        <w:jc w:val="both"/>
        <w:rPr>
          <w:rFonts w:asciiTheme="minorHAnsi" w:hAnsiTheme="minorHAnsi" w:cstheme="minorHAnsi"/>
          <w:b/>
          <w:sz w:val="22"/>
          <w:szCs w:val="22"/>
        </w:rPr>
      </w:pPr>
      <w:r w:rsidRPr="009103CC">
        <w:rPr>
          <w:rFonts w:asciiTheme="minorHAnsi" w:hAnsiTheme="minorHAnsi" w:cstheme="minorHAnsi"/>
          <w:b/>
          <w:sz w:val="22"/>
          <w:szCs w:val="22"/>
        </w:rPr>
        <w:t>Městská část Praha 5</w:t>
      </w:r>
    </w:p>
    <w:p w14:paraId="745260FB" w14:textId="77777777" w:rsidR="009103CC" w:rsidRPr="009103CC" w:rsidRDefault="009103CC" w:rsidP="00281AA7">
      <w:pPr>
        <w:jc w:val="both"/>
        <w:rPr>
          <w:rFonts w:asciiTheme="minorHAnsi" w:hAnsiTheme="minorHAnsi" w:cstheme="minorHAnsi"/>
          <w:sz w:val="22"/>
          <w:szCs w:val="22"/>
        </w:rPr>
      </w:pPr>
      <w:r w:rsidRPr="009103CC">
        <w:rPr>
          <w:rFonts w:asciiTheme="minorHAnsi" w:hAnsiTheme="minorHAnsi" w:cstheme="minorHAnsi"/>
          <w:sz w:val="22"/>
          <w:szCs w:val="22"/>
        </w:rPr>
        <w:t>se sídlem:</w:t>
      </w:r>
      <w:r w:rsidRPr="009103CC">
        <w:rPr>
          <w:rFonts w:asciiTheme="minorHAnsi" w:hAnsiTheme="minorHAnsi" w:cstheme="minorHAnsi"/>
          <w:sz w:val="22"/>
          <w:szCs w:val="22"/>
        </w:rPr>
        <w:tab/>
      </w:r>
      <w:r w:rsidRPr="009103CC">
        <w:rPr>
          <w:rFonts w:asciiTheme="minorHAnsi" w:hAnsiTheme="minorHAnsi" w:cstheme="minorHAnsi"/>
          <w:sz w:val="22"/>
          <w:szCs w:val="22"/>
        </w:rPr>
        <w:tab/>
        <w:t>náměstí 14. října 4, 150 22 Praha 5</w:t>
      </w:r>
    </w:p>
    <w:p w14:paraId="175F772B" w14:textId="1E2FCD44" w:rsidR="009103CC" w:rsidRPr="009103CC" w:rsidRDefault="009103CC" w:rsidP="00281AA7">
      <w:pPr>
        <w:jc w:val="both"/>
        <w:rPr>
          <w:rFonts w:asciiTheme="minorHAnsi" w:hAnsiTheme="minorHAnsi" w:cstheme="minorHAnsi"/>
          <w:sz w:val="22"/>
          <w:szCs w:val="22"/>
        </w:rPr>
      </w:pPr>
      <w:r w:rsidRPr="009103CC">
        <w:rPr>
          <w:rFonts w:asciiTheme="minorHAnsi" w:hAnsiTheme="minorHAnsi" w:cstheme="minorHAnsi"/>
          <w:sz w:val="22"/>
          <w:szCs w:val="22"/>
        </w:rPr>
        <w:t>zastoupen</w:t>
      </w:r>
      <w:r>
        <w:rPr>
          <w:rFonts w:asciiTheme="minorHAnsi" w:hAnsiTheme="minorHAnsi" w:cstheme="minorHAnsi"/>
          <w:sz w:val="22"/>
          <w:szCs w:val="22"/>
        </w:rPr>
        <w:t>a</w:t>
      </w:r>
      <w:r w:rsidRPr="009103CC">
        <w:rPr>
          <w:rFonts w:asciiTheme="minorHAnsi" w:hAnsiTheme="minorHAnsi" w:cstheme="minorHAnsi"/>
          <w:sz w:val="22"/>
          <w:szCs w:val="22"/>
        </w:rPr>
        <w:t>:</w:t>
      </w:r>
      <w:r w:rsidRPr="009103CC">
        <w:rPr>
          <w:rFonts w:asciiTheme="minorHAnsi" w:hAnsiTheme="minorHAnsi" w:cstheme="minorHAnsi"/>
          <w:sz w:val="22"/>
          <w:szCs w:val="22"/>
        </w:rPr>
        <w:tab/>
      </w:r>
      <w:r w:rsidRPr="009103CC">
        <w:rPr>
          <w:rFonts w:asciiTheme="minorHAnsi" w:hAnsiTheme="minorHAnsi" w:cstheme="minorHAnsi"/>
          <w:sz w:val="22"/>
          <w:szCs w:val="22"/>
        </w:rPr>
        <w:tab/>
      </w:r>
      <w:r w:rsidR="008D7D9E">
        <w:rPr>
          <w:rFonts w:asciiTheme="minorHAnsi" w:hAnsiTheme="minorHAnsi" w:cstheme="minorHAnsi"/>
          <w:sz w:val="22"/>
          <w:szCs w:val="22"/>
        </w:rPr>
        <w:t>Bc Lukáš</w:t>
      </w:r>
      <w:r w:rsidR="00511A05">
        <w:rPr>
          <w:rFonts w:asciiTheme="minorHAnsi" w:hAnsiTheme="minorHAnsi" w:cstheme="minorHAnsi"/>
          <w:sz w:val="22"/>
          <w:szCs w:val="22"/>
        </w:rPr>
        <w:t>em</w:t>
      </w:r>
      <w:r w:rsidR="008D7D9E">
        <w:rPr>
          <w:rFonts w:asciiTheme="minorHAnsi" w:hAnsiTheme="minorHAnsi" w:cstheme="minorHAnsi"/>
          <w:sz w:val="22"/>
          <w:szCs w:val="22"/>
        </w:rPr>
        <w:t xml:space="preserve"> Herold</w:t>
      </w:r>
      <w:r w:rsidR="00511A05">
        <w:rPr>
          <w:rFonts w:asciiTheme="minorHAnsi" w:hAnsiTheme="minorHAnsi" w:cstheme="minorHAnsi"/>
          <w:sz w:val="22"/>
          <w:szCs w:val="22"/>
        </w:rPr>
        <w:t>em</w:t>
      </w:r>
      <w:bookmarkStart w:id="0" w:name="_GoBack"/>
      <w:bookmarkEnd w:id="0"/>
      <w:r w:rsidRPr="00E500ED">
        <w:rPr>
          <w:rFonts w:asciiTheme="minorHAnsi" w:hAnsiTheme="minorHAnsi" w:cstheme="minorHAnsi"/>
          <w:sz w:val="22"/>
          <w:szCs w:val="22"/>
        </w:rPr>
        <w:t>, starostou</w:t>
      </w:r>
      <w:r w:rsidR="002836D8">
        <w:rPr>
          <w:rFonts w:asciiTheme="minorHAnsi" w:hAnsiTheme="minorHAnsi" w:cstheme="minorHAnsi"/>
          <w:sz w:val="22"/>
          <w:szCs w:val="22"/>
        </w:rPr>
        <w:t xml:space="preserve"> MČ Praha 5</w:t>
      </w:r>
    </w:p>
    <w:p w14:paraId="446B7B5F" w14:textId="77777777" w:rsidR="009103CC" w:rsidRPr="009103CC" w:rsidRDefault="009103CC" w:rsidP="00281AA7">
      <w:pPr>
        <w:jc w:val="both"/>
        <w:rPr>
          <w:rFonts w:asciiTheme="minorHAnsi" w:hAnsiTheme="minorHAnsi" w:cstheme="minorHAnsi"/>
          <w:sz w:val="22"/>
          <w:szCs w:val="22"/>
        </w:rPr>
      </w:pPr>
      <w:r w:rsidRPr="009103CC">
        <w:rPr>
          <w:rFonts w:asciiTheme="minorHAnsi" w:hAnsiTheme="minorHAnsi" w:cstheme="minorHAnsi"/>
          <w:sz w:val="22"/>
          <w:szCs w:val="22"/>
        </w:rPr>
        <w:t>IČO:</w:t>
      </w:r>
      <w:r w:rsidRPr="009103CC">
        <w:rPr>
          <w:rFonts w:asciiTheme="minorHAnsi" w:hAnsiTheme="minorHAnsi" w:cstheme="minorHAnsi"/>
          <w:sz w:val="22"/>
          <w:szCs w:val="22"/>
        </w:rPr>
        <w:tab/>
      </w:r>
      <w:r>
        <w:rPr>
          <w:rFonts w:asciiTheme="minorHAnsi" w:hAnsiTheme="minorHAnsi" w:cstheme="minorHAnsi"/>
          <w:sz w:val="22"/>
          <w:szCs w:val="22"/>
        </w:rPr>
        <w:tab/>
      </w:r>
      <w:r w:rsidRPr="009103CC">
        <w:rPr>
          <w:rFonts w:asciiTheme="minorHAnsi" w:hAnsiTheme="minorHAnsi" w:cstheme="minorHAnsi"/>
          <w:sz w:val="22"/>
          <w:szCs w:val="22"/>
        </w:rPr>
        <w:tab/>
        <w:t xml:space="preserve">00063631 </w:t>
      </w:r>
    </w:p>
    <w:p w14:paraId="6A68C1AD" w14:textId="77777777" w:rsidR="009103CC" w:rsidRDefault="009103CC" w:rsidP="00281AA7">
      <w:pPr>
        <w:jc w:val="both"/>
        <w:rPr>
          <w:rFonts w:asciiTheme="minorHAnsi" w:hAnsiTheme="minorHAnsi" w:cstheme="minorHAnsi"/>
          <w:sz w:val="22"/>
          <w:szCs w:val="22"/>
        </w:rPr>
      </w:pPr>
      <w:r w:rsidRPr="009103CC">
        <w:rPr>
          <w:rFonts w:asciiTheme="minorHAnsi" w:hAnsiTheme="minorHAnsi" w:cstheme="minorHAnsi"/>
          <w:sz w:val="22"/>
          <w:szCs w:val="22"/>
        </w:rPr>
        <w:t>DIČ:</w:t>
      </w:r>
      <w:r w:rsidRPr="009103CC">
        <w:rPr>
          <w:rFonts w:asciiTheme="minorHAnsi" w:hAnsiTheme="minorHAnsi" w:cstheme="minorHAnsi"/>
          <w:sz w:val="22"/>
          <w:szCs w:val="22"/>
        </w:rPr>
        <w:tab/>
      </w:r>
      <w:r w:rsidRPr="009103CC">
        <w:rPr>
          <w:rFonts w:asciiTheme="minorHAnsi" w:hAnsiTheme="minorHAnsi" w:cstheme="minorHAnsi"/>
          <w:sz w:val="22"/>
          <w:szCs w:val="22"/>
        </w:rPr>
        <w:tab/>
      </w:r>
      <w:r>
        <w:rPr>
          <w:rFonts w:asciiTheme="minorHAnsi" w:hAnsiTheme="minorHAnsi" w:cstheme="minorHAnsi"/>
          <w:sz w:val="22"/>
          <w:szCs w:val="22"/>
        </w:rPr>
        <w:tab/>
      </w:r>
      <w:r w:rsidRPr="009103CC">
        <w:rPr>
          <w:rFonts w:asciiTheme="minorHAnsi" w:hAnsiTheme="minorHAnsi" w:cstheme="minorHAnsi"/>
          <w:sz w:val="22"/>
          <w:szCs w:val="22"/>
        </w:rPr>
        <w:t>CZ00063631</w:t>
      </w:r>
    </w:p>
    <w:p w14:paraId="4FDB05B4" w14:textId="77777777" w:rsidR="009103CC" w:rsidRDefault="009103CC" w:rsidP="00281AA7">
      <w:pPr>
        <w:jc w:val="both"/>
        <w:rPr>
          <w:rFonts w:asciiTheme="minorHAnsi" w:hAnsiTheme="minorHAnsi" w:cstheme="minorHAnsi"/>
          <w:sz w:val="22"/>
          <w:szCs w:val="22"/>
        </w:rPr>
      </w:pPr>
      <w:r w:rsidRPr="009103CC">
        <w:rPr>
          <w:rFonts w:asciiTheme="minorHAnsi" w:hAnsiTheme="minorHAnsi" w:cstheme="minorHAnsi"/>
          <w:sz w:val="22"/>
          <w:szCs w:val="22"/>
        </w:rPr>
        <w:t>bankovní spojení:</w:t>
      </w:r>
      <w:r w:rsidRPr="009103CC">
        <w:rPr>
          <w:rFonts w:asciiTheme="minorHAnsi" w:hAnsiTheme="minorHAnsi" w:cstheme="minorHAnsi"/>
          <w:sz w:val="22"/>
          <w:szCs w:val="22"/>
        </w:rPr>
        <w:tab/>
        <w:t>Česká spořitelna a.s.</w:t>
      </w:r>
    </w:p>
    <w:p w14:paraId="2076ADE6" w14:textId="77777777" w:rsidR="009103CC" w:rsidRPr="009103CC" w:rsidRDefault="009103CC" w:rsidP="00281AA7">
      <w:pPr>
        <w:jc w:val="both"/>
        <w:rPr>
          <w:rFonts w:asciiTheme="minorHAnsi" w:hAnsiTheme="minorHAnsi" w:cstheme="minorHAnsi"/>
          <w:sz w:val="22"/>
          <w:szCs w:val="22"/>
        </w:rPr>
      </w:pPr>
      <w:r w:rsidRPr="009103CC">
        <w:rPr>
          <w:rFonts w:asciiTheme="minorHAnsi" w:hAnsiTheme="minorHAnsi" w:cstheme="minorHAnsi"/>
          <w:sz w:val="22"/>
          <w:szCs w:val="22"/>
        </w:rPr>
        <w:t xml:space="preserve">č. </w:t>
      </w:r>
      <w:proofErr w:type="spellStart"/>
      <w:r w:rsidRPr="009103CC">
        <w:rPr>
          <w:rFonts w:asciiTheme="minorHAnsi" w:hAnsiTheme="minorHAnsi" w:cstheme="minorHAnsi"/>
          <w:sz w:val="22"/>
          <w:szCs w:val="22"/>
        </w:rPr>
        <w:t>ú.</w:t>
      </w:r>
      <w:proofErr w:type="spellEnd"/>
      <w:r w:rsidRPr="009103CC">
        <w:rPr>
          <w:rFonts w:asciiTheme="minorHAnsi" w:hAnsiTheme="minorHAnsi" w:cstheme="minorHAnsi"/>
          <w:sz w:val="22"/>
          <w:szCs w:val="22"/>
        </w:rPr>
        <w:t>:</w:t>
      </w:r>
      <w:r>
        <w:rPr>
          <w:rFonts w:asciiTheme="minorHAnsi" w:hAnsiTheme="minorHAnsi" w:cstheme="minorHAnsi"/>
          <w:sz w:val="22"/>
          <w:szCs w:val="22"/>
        </w:rPr>
        <w:tab/>
      </w:r>
      <w:r w:rsidRPr="009103CC">
        <w:rPr>
          <w:rFonts w:asciiTheme="minorHAnsi" w:hAnsiTheme="minorHAnsi" w:cstheme="minorHAnsi"/>
          <w:sz w:val="22"/>
          <w:szCs w:val="22"/>
        </w:rPr>
        <w:tab/>
      </w:r>
      <w:r w:rsidRPr="009103CC">
        <w:rPr>
          <w:rFonts w:asciiTheme="minorHAnsi" w:hAnsiTheme="minorHAnsi" w:cstheme="minorHAnsi"/>
          <w:sz w:val="22"/>
          <w:szCs w:val="22"/>
        </w:rPr>
        <w:tab/>
        <w:t>27-2000857329/0800</w:t>
      </w:r>
    </w:p>
    <w:p w14:paraId="03FA0C6D" w14:textId="77777777" w:rsidR="009103CC" w:rsidRPr="009103CC" w:rsidRDefault="009103CC" w:rsidP="00281AA7">
      <w:pPr>
        <w:spacing w:before="120" w:after="120"/>
        <w:jc w:val="both"/>
        <w:rPr>
          <w:rFonts w:asciiTheme="minorHAnsi" w:hAnsiTheme="minorHAnsi" w:cstheme="minorHAnsi"/>
          <w:sz w:val="22"/>
          <w:szCs w:val="22"/>
        </w:rPr>
      </w:pPr>
      <w:r w:rsidRPr="009103CC">
        <w:rPr>
          <w:rFonts w:asciiTheme="minorHAnsi" w:hAnsiTheme="minorHAnsi" w:cstheme="minorHAnsi"/>
          <w:sz w:val="22"/>
          <w:szCs w:val="22"/>
        </w:rPr>
        <w:t>(„</w:t>
      </w:r>
      <w:r w:rsidRPr="009103CC">
        <w:rPr>
          <w:rFonts w:asciiTheme="minorHAnsi" w:hAnsiTheme="minorHAnsi" w:cstheme="minorHAnsi"/>
          <w:b/>
          <w:sz w:val="22"/>
          <w:szCs w:val="22"/>
        </w:rPr>
        <w:t>Kupující</w:t>
      </w:r>
      <w:r w:rsidRPr="009103CC">
        <w:rPr>
          <w:rFonts w:asciiTheme="minorHAnsi" w:hAnsiTheme="minorHAnsi" w:cstheme="minorHAnsi"/>
          <w:sz w:val="22"/>
          <w:szCs w:val="22"/>
        </w:rPr>
        <w:t xml:space="preserve">“) </w:t>
      </w:r>
    </w:p>
    <w:p w14:paraId="2ABB6A18" w14:textId="77777777" w:rsidR="009103CC" w:rsidRPr="009103CC" w:rsidRDefault="00281AA7" w:rsidP="00386731">
      <w:pPr>
        <w:spacing w:before="240" w:after="240"/>
        <w:jc w:val="both"/>
        <w:rPr>
          <w:rFonts w:asciiTheme="minorHAnsi" w:hAnsiTheme="minorHAnsi" w:cstheme="minorHAnsi"/>
          <w:sz w:val="22"/>
          <w:szCs w:val="22"/>
        </w:rPr>
      </w:pPr>
      <w:r>
        <w:rPr>
          <w:rFonts w:asciiTheme="minorHAnsi" w:hAnsiTheme="minorHAnsi" w:cstheme="minorHAnsi"/>
          <w:sz w:val="22"/>
          <w:szCs w:val="22"/>
        </w:rPr>
        <w:t>a</w:t>
      </w:r>
    </w:p>
    <w:p w14:paraId="06DC0841" w14:textId="737C26F0" w:rsidR="00525118" w:rsidRPr="00AA53E7" w:rsidRDefault="008D7D9E" w:rsidP="00281AA7">
      <w:pPr>
        <w:jc w:val="both"/>
        <w:rPr>
          <w:rFonts w:asciiTheme="minorHAnsi" w:hAnsiTheme="minorHAnsi" w:cstheme="minorHAnsi"/>
          <w:b/>
          <w:sz w:val="22"/>
          <w:szCs w:val="22"/>
        </w:rPr>
      </w:pPr>
      <w:r w:rsidRPr="008D7D9E">
        <w:rPr>
          <w:rFonts w:asciiTheme="minorHAnsi" w:hAnsiTheme="minorHAnsi" w:cstheme="minorHAnsi"/>
          <w:b/>
          <w:sz w:val="22"/>
          <w:szCs w:val="22"/>
          <w:highlight w:val="yellow"/>
        </w:rPr>
        <w:t>[DOPLNÍ ÚČASTNÍK]</w:t>
      </w:r>
    </w:p>
    <w:p w14:paraId="6130A677" w14:textId="2C5F087D" w:rsidR="009103CC" w:rsidRPr="00AA53E7" w:rsidRDefault="009103CC" w:rsidP="00281AA7">
      <w:pPr>
        <w:jc w:val="both"/>
        <w:rPr>
          <w:rFonts w:asciiTheme="minorHAnsi" w:hAnsiTheme="minorHAnsi" w:cstheme="minorHAnsi"/>
          <w:sz w:val="22"/>
          <w:szCs w:val="22"/>
        </w:rPr>
      </w:pPr>
      <w:r w:rsidRPr="00AA53E7">
        <w:rPr>
          <w:rFonts w:asciiTheme="minorHAnsi" w:hAnsiTheme="minorHAnsi" w:cstheme="minorHAnsi"/>
          <w:sz w:val="22"/>
          <w:szCs w:val="22"/>
        </w:rPr>
        <w:t>se sídlem:</w:t>
      </w:r>
      <w:r w:rsidRPr="00AA53E7">
        <w:rPr>
          <w:rFonts w:asciiTheme="minorHAnsi" w:hAnsiTheme="minorHAnsi" w:cstheme="minorHAnsi"/>
          <w:sz w:val="22"/>
          <w:szCs w:val="22"/>
        </w:rPr>
        <w:tab/>
      </w:r>
      <w:r w:rsidRPr="00AA53E7">
        <w:rPr>
          <w:rFonts w:asciiTheme="minorHAnsi" w:hAnsiTheme="minorHAnsi" w:cstheme="minorHAnsi"/>
          <w:sz w:val="22"/>
          <w:szCs w:val="22"/>
        </w:rPr>
        <w:tab/>
      </w:r>
      <w:r w:rsidR="008D7D9E" w:rsidRPr="008D7D9E">
        <w:rPr>
          <w:rFonts w:asciiTheme="minorHAnsi" w:hAnsiTheme="minorHAnsi" w:cstheme="minorHAnsi"/>
          <w:sz w:val="22"/>
          <w:szCs w:val="22"/>
          <w:highlight w:val="yellow"/>
        </w:rPr>
        <w:t>[DOPLNÍ ÚČASTNÍK]</w:t>
      </w:r>
      <w:r w:rsidRPr="00AA53E7">
        <w:rPr>
          <w:rFonts w:asciiTheme="minorHAnsi" w:hAnsiTheme="minorHAnsi" w:cstheme="minorHAnsi"/>
          <w:sz w:val="22"/>
          <w:szCs w:val="22"/>
        </w:rPr>
        <w:tab/>
      </w:r>
      <w:r w:rsidRPr="00AA53E7">
        <w:rPr>
          <w:rFonts w:asciiTheme="minorHAnsi" w:hAnsiTheme="minorHAnsi" w:cstheme="minorHAnsi"/>
          <w:sz w:val="22"/>
          <w:szCs w:val="22"/>
        </w:rPr>
        <w:tab/>
      </w:r>
    </w:p>
    <w:p w14:paraId="226F0A8F" w14:textId="038042FF" w:rsidR="009103CC" w:rsidRPr="00AA53E7" w:rsidRDefault="009103CC" w:rsidP="00281AA7">
      <w:pPr>
        <w:jc w:val="both"/>
        <w:rPr>
          <w:rFonts w:asciiTheme="minorHAnsi" w:hAnsiTheme="minorHAnsi" w:cstheme="minorHAnsi"/>
          <w:sz w:val="22"/>
          <w:szCs w:val="22"/>
        </w:rPr>
      </w:pPr>
      <w:r w:rsidRPr="00AA53E7">
        <w:rPr>
          <w:rFonts w:asciiTheme="minorHAnsi" w:hAnsiTheme="minorHAnsi" w:cstheme="minorHAnsi"/>
          <w:sz w:val="22"/>
          <w:szCs w:val="22"/>
        </w:rPr>
        <w:t>zápis v OR:</w:t>
      </w:r>
      <w:r w:rsidRPr="00AA53E7">
        <w:rPr>
          <w:rFonts w:asciiTheme="minorHAnsi" w:hAnsiTheme="minorHAnsi" w:cstheme="minorHAnsi"/>
          <w:sz w:val="22"/>
          <w:szCs w:val="22"/>
        </w:rPr>
        <w:tab/>
      </w:r>
      <w:r w:rsidRPr="00AA53E7">
        <w:rPr>
          <w:rFonts w:asciiTheme="minorHAnsi" w:hAnsiTheme="minorHAnsi" w:cstheme="minorHAnsi"/>
          <w:sz w:val="22"/>
          <w:szCs w:val="22"/>
        </w:rPr>
        <w:tab/>
      </w:r>
      <w:r w:rsidR="008D7D9E" w:rsidRPr="008D7D9E">
        <w:rPr>
          <w:rFonts w:asciiTheme="minorHAnsi" w:hAnsiTheme="minorHAnsi" w:cstheme="minorHAnsi"/>
          <w:sz w:val="22"/>
          <w:szCs w:val="22"/>
          <w:highlight w:val="yellow"/>
        </w:rPr>
        <w:t>[DOPLNÍ ÚČASTNÍK]</w:t>
      </w:r>
    </w:p>
    <w:p w14:paraId="7988DEF7" w14:textId="3BE1F0E0" w:rsidR="002836D8" w:rsidRPr="00AA53E7" w:rsidRDefault="009103CC" w:rsidP="00281AA7">
      <w:pPr>
        <w:jc w:val="both"/>
        <w:rPr>
          <w:rFonts w:asciiTheme="minorHAnsi" w:hAnsiTheme="minorHAnsi" w:cstheme="minorHAnsi"/>
          <w:sz w:val="22"/>
          <w:szCs w:val="22"/>
        </w:rPr>
      </w:pPr>
      <w:r w:rsidRPr="00AA53E7">
        <w:rPr>
          <w:rFonts w:asciiTheme="minorHAnsi" w:hAnsiTheme="minorHAnsi" w:cstheme="minorHAnsi"/>
          <w:sz w:val="22"/>
          <w:szCs w:val="22"/>
        </w:rPr>
        <w:t>zastoupen:</w:t>
      </w:r>
      <w:r w:rsidRPr="00AA53E7">
        <w:rPr>
          <w:rFonts w:asciiTheme="minorHAnsi" w:hAnsiTheme="minorHAnsi" w:cstheme="minorHAnsi"/>
          <w:sz w:val="22"/>
          <w:szCs w:val="22"/>
        </w:rPr>
        <w:tab/>
      </w:r>
      <w:r w:rsidRPr="00AA53E7">
        <w:rPr>
          <w:rFonts w:asciiTheme="minorHAnsi" w:hAnsiTheme="minorHAnsi" w:cstheme="minorHAnsi"/>
          <w:sz w:val="22"/>
          <w:szCs w:val="22"/>
        </w:rPr>
        <w:tab/>
      </w:r>
      <w:r w:rsidR="008D7D9E" w:rsidRPr="008D7D9E">
        <w:rPr>
          <w:rFonts w:asciiTheme="minorHAnsi" w:hAnsiTheme="minorHAnsi" w:cstheme="minorHAnsi"/>
          <w:sz w:val="22"/>
          <w:szCs w:val="22"/>
          <w:highlight w:val="yellow"/>
        </w:rPr>
        <w:t>[DOPLNÍ ÚČASTNÍK]</w:t>
      </w:r>
    </w:p>
    <w:p w14:paraId="03BFFE54" w14:textId="3ECE7CA8" w:rsidR="009103CC" w:rsidRPr="00AA53E7" w:rsidRDefault="009103CC" w:rsidP="00281AA7">
      <w:pPr>
        <w:jc w:val="both"/>
        <w:rPr>
          <w:rFonts w:asciiTheme="minorHAnsi" w:hAnsiTheme="minorHAnsi" w:cstheme="minorHAnsi"/>
          <w:sz w:val="22"/>
          <w:szCs w:val="22"/>
        </w:rPr>
      </w:pPr>
      <w:r w:rsidRPr="00AA53E7">
        <w:rPr>
          <w:rFonts w:asciiTheme="minorHAnsi" w:hAnsiTheme="minorHAnsi" w:cstheme="minorHAnsi"/>
          <w:sz w:val="22"/>
          <w:szCs w:val="22"/>
        </w:rPr>
        <w:t>IČO:</w:t>
      </w:r>
      <w:r w:rsidRPr="00AA53E7">
        <w:rPr>
          <w:rFonts w:asciiTheme="minorHAnsi" w:hAnsiTheme="minorHAnsi" w:cstheme="minorHAnsi"/>
          <w:sz w:val="22"/>
          <w:szCs w:val="22"/>
        </w:rPr>
        <w:tab/>
      </w:r>
      <w:r w:rsidRPr="00AA53E7">
        <w:rPr>
          <w:rFonts w:asciiTheme="minorHAnsi" w:hAnsiTheme="minorHAnsi" w:cstheme="minorHAnsi"/>
          <w:sz w:val="22"/>
          <w:szCs w:val="22"/>
        </w:rPr>
        <w:tab/>
      </w:r>
      <w:r w:rsidRPr="00AA53E7">
        <w:rPr>
          <w:rFonts w:asciiTheme="minorHAnsi" w:hAnsiTheme="minorHAnsi" w:cstheme="minorHAnsi"/>
          <w:sz w:val="22"/>
          <w:szCs w:val="22"/>
        </w:rPr>
        <w:tab/>
      </w:r>
      <w:r w:rsidR="008D7D9E" w:rsidRPr="008D7D9E">
        <w:rPr>
          <w:rFonts w:asciiTheme="minorHAnsi" w:hAnsiTheme="minorHAnsi" w:cstheme="minorHAnsi"/>
          <w:sz w:val="22"/>
          <w:szCs w:val="22"/>
          <w:highlight w:val="yellow"/>
        </w:rPr>
        <w:t>[DOPLNÍ ÚČASTNÍK]</w:t>
      </w:r>
    </w:p>
    <w:p w14:paraId="778CA172" w14:textId="62098CA1" w:rsidR="009103CC" w:rsidRPr="00AA53E7" w:rsidRDefault="009103CC" w:rsidP="00281AA7">
      <w:pPr>
        <w:jc w:val="both"/>
        <w:rPr>
          <w:rFonts w:asciiTheme="minorHAnsi" w:hAnsiTheme="minorHAnsi" w:cstheme="minorHAnsi"/>
          <w:sz w:val="22"/>
          <w:szCs w:val="22"/>
        </w:rPr>
      </w:pPr>
      <w:r w:rsidRPr="00AA53E7">
        <w:rPr>
          <w:rFonts w:asciiTheme="minorHAnsi" w:hAnsiTheme="minorHAnsi" w:cstheme="minorHAnsi"/>
          <w:sz w:val="22"/>
          <w:szCs w:val="22"/>
        </w:rPr>
        <w:t>DIČ:</w:t>
      </w:r>
      <w:r w:rsidRPr="00AA53E7">
        <w:rPr>
          <w:rFonts w:asciiTheme="minorHAnsi" w:hAnsiTheme="minorHAnsi" w:cstheme="minorHAnsi"/>
          <w:sz w:val="22"/>
          <w:szCs w:val="22"/>
        </w:rPr>
        <w:tab/>
      </w:r>
      <w:r w:rsidRPr="00AA53E7">
        <w:rPr>
          <w:rFonts w:asciiTheme="minorHAnsi" w:hAnsiTheme="minorHAnsi" w:cstheme="minorHAnsi"/>
          <w:sz w:val="22"/>
          <w:szCs w:val="22"/>
        </w:rPr>
        <w:tab/>
      </w:r>
      <w:r w:rsidRPr="00AA53E7">
        <w:rPr>
          <w:rFonts w:asciiTheme="minorHAnsi" w:hAnsiTheme="minorHAnsi" w:cstheme="minorHAnsi"/>
          <w:sz w:val="22"/>
          <w:szCs w:val="22"/>
        </w:rPr>
        <w:tab/>
      </w:r>
      <w:r w:rsidR="008D7D9E" w:rsidRPr="008D7D9E">
        <w:rPr>
          <w:rFonts w:asciiTheme="minorHAnsi" w:hAnsiTheme="minorHAnsi" w:cstheme="minorHAnsi"/>
          <w:sz w:val="22"/>
          <w:szCs w:val="22"/>
          <w:highlight w:val="yellow"/>
        </w:rPr>
        <w:t>[DOPLNÍ ÚČASTNÍK]</w:t>
      </w:r>
      <w:r w:rsidRPr="00AA53E7">
        <w:rPr>
          <w:rFonts w:asciiTheme="minorHAnsi" w:hAnsiTheme="minorHAnsi" w:cstheme="minorHAnsi"/>
          <w:sz w:val="22"/>
          <w:szCs w:val="22"/>
        </w:rPr>
        <w:tab/>
      </w:r>
    </w:p>
    <w:p w14:paraId="691A96CF" w14:textId="07B82BD6" w:rsidR="009103CC" w:rsidRPr="00AA53E7" w:rsidRDefault="009103CC" w:rsidP="00281AA7">
      <w:pPr>
        <w:jc w:val="both"/>
        <w:rPr>
          <w:rFonts w:asciiTheme="minorHAnsi" w:hAnsiTheme="minorHAnsi" w:cstheme="minorHAnsi"/>
          <w:sz w:val="22"/>
          <w:szCs w:val="22"/>
        </w:rPr>
      </w:pPr>
      <w:r w:rsidRPr="00AA53E7">
        <w:rPr>
          <w:rFonts w:asciiTheme="minorHAnsi" w:hAnsiTheme="minorHAnsi" w:cstheme="minorHAnsi"/>
          <w:sz w:val="22"/>
          <w:szCs w:val="22"/>
        </w:rPr>
        <w:t>bankovní spojení:</w:t>
      </w:r>
      <w:r w:rsidRPr="00AA53E7">
        <w:rPr>
          <w:rFonts w:asciiTheme="minorHAnsi" w:hAnsiTheme="minorHAnsi" w:cstheme="minorHAnsi"/>
          <w:sz w:val="22"/>
          <w:szCs w:val="22"/>
        </w:rPr>
        <w:tab/>
      </w:r>
      <w:r w:rsidR="008D7D9E" w:rsidRPr="008D7D9E">
        <w:rPr>
          <w:rFonts w:asciiTheme="minorHAnsi" w:hAnsiTheme="minorHAnsi" w:cstheme="minorHAnsi"/>
          <w:sz w:val="22"/>
          <w:szCs w:val="22"/>
          <w:highlight w:val="yellow"/>
        </w:rPr>
        <w:t>[DOPLNÍ ÚČASTNÍK]</w:t>
      </w:r>
    </w:p>
    <w:p w14:paraId="3C1881E7" w14:textId="73D768A0" w:rsidR="009103CC" w:rsidRPr="009103CC" w:rsidRDefault="009103CC" w:rsidP="00281AA7">
      <w:pPr>
        <w:jc w:val="both"/>
        <w:rPr>
          <w:rFonts w:asciiTheme="minorHAnsi" w:hAnsiTheme="minorHAnsi" w:cstheme="minorHAnsi"/>
          <w:sz w:val="22"/>
          <w:szCs w:val="22"/>
        </w:rPr>
      </w:pPr>
      <w:r w:rsidRPr="00AA53E7">
        <w:rPr>
          <w:rFonts w:asciiTheme="minorHAnsi" w:hAnsiTheme="minorHAnsi" w:cstheme="minorHAnsi"/>
          <w:sz w:val="22"/>
          <w:szCs w:val="22"/>
        </w:rPr>
        <w:t xml:space="preserve">č. </w:t>
      </w:r>
      <w:proofErr w:type="spellStart"/>
      <w:r w:rsidRPr="00AA53E7">
        <w:rPr>
          <w:rFonts w:asciiTheme="minorHAnsi" w:hAnsiTheme="minorHAnsi" w:cstheme="minorHAnsi"/>
          <w:sz w:val="22"/>
          <w:szCs w:val="22"/>
        </w:rPr>
        <w:t>ú.</w:t>
      </w:r>
      <w:proofErr w:type="spellEnd"/>
      <w:r w:rsidRPr="00AA53E7">
        <w:rPr>
          <w:rFonts w:asciiTheme="minorHAnsi" w:hAnsiTheme="minorHAnsi" w:cstheme="minorHAnsi"/>
          <w:sz w:val="22"/>
          <w:szCs w:val="22"/>
        </w:rPr>
        <w:t>:</w:t>
      </w:r>
      <w:r w:rsidRPr="00AA53E7">
        <w:rPr>
          <w:rFonts w:asciiTheme="minorHAnsi" w:hAnsiTheme="minorHAnsi" w:cstheme="minorHAnsi"/>
          <w:sz w:val="22"/>
          <w:szCs w:val="22"/>
        </w:rPr>
        <w:tab/>
      </w:r>
      <w:r w:rsidRPr="00AA53E7">
        <w:rPr>
          <w:rFonts w:asciiTheme="minorHAnsi" w:hAnsiTheme="minorHAnsi" w:cstheme="minorHAnsi"/>
          <w:sz w:val="22"/>
          <w:szCs w:val="22"/>
        </w:rPr>
        <w:tab/>
      </w:r>
      <w:r w:rsidRPr="00AA53E7">
        <w:rPr>
          <w:rFonts w:asciiTheme="minorHAnsi" w:hAnsiTheme="minorHAnsi" w:cstheme="minorHAnsi"/>
          <w:sz w:val="22"/>
          <w:szCs w:val="22"/>
        </w:rPr>
        <w:tab/>
      </w:r>
      <w:r w:rsidR="008D7D9E" w:rsidRPr="008D7D9E">
        <w:rPr>
          <w:rFonts w:asciiTheme="minorHAnsi" w:hAnsiTheme="minorHAnsi" w:cstheme="minorHAnsi"/>
          <w:sz w:val="22"/>
          <w:szCs w:val="22"/>
          <w:highlight w:val="yellow"/>
        </w:rPr>
        <w:t>[DOPLNÍ ÚČASTNÍK]</w:t>
      </w:r>
      <w:r w:rsidRPr="009103CC">
        <w:rPr>
          <w:rFonts w:asciiTheme="minorHAnsi" w:hAnsiTheme="minorHAnsi" w:cstheme="minorHAnsi"/>
          <w:sz w:val="22"/>
          <w:szCs w:val="22"/>
        </w:rPr>
        <w:tab/>
      </w:r>
    </w:p>
    <w:p w14:paraId="133C5AAE" w14:textId="77777777" w:rsidR="005C6068" w:rsidRPr="009103CC" w:rsidRDefault="009103CC" w:rsidP="00281AA7">
      <w:pPr>
        <w:spacing w:before="120" w:after="120"/>
        <w:jc w:val="both"/>
        <w:rPr>
          <w:rFonts w:asciiTheme="minorHAnsi" w:hAnsiTheme="minorHAnsi" w:cstheme="minorHAnsi"/>
          <w:sz w:val="22"/>
          <w:szCs w:val="22"/>
        </w:rPr>
      </w:pPr>
      <w:r w:rsidRPr="009103CC">
        <w:rPr>
          <w:rFonts w:asciiTheme="minorHAnsi" w:hAnsiTheme="minorHAnsi" w:cstheme="minorHAnsi"/>
          <w:sz w:val="22"/>
          <w:szCs w:val="22"/>
        </w:rPr>
        <w:t>(„</w:t>
      </w:r>
      <w:r w:rsidRPr="009103CC">
        <w:rPr>
          <w:rFonts w:asciiTheme="minorHAnsi" w:hAnsiTheme="minorHAnsi" w:cstheme="minorHAnsi"/>
          <w:b/>
          <w:sz w:val="22"/>
          <w:szCs w:val="22"/>
        </w:rPr>
        <w:t>Prodávající</w:t>
      </w:r>
      <w:r w:rsidRPr="009103CC">
        <w:rPr>
          <w:rFonts w:asciiTheme="minorHAnsi" w:hAnsiTheme="minorHAnsi" w:cstheme="minorHAnsi"/>
          <w:sz w:val="22"/>
          <w:szCs w:val="22"/>
        </w:rPr>
        <w:t>“)</w:t>
      </w:r>
    </w:p>
    <w:p w14:paraId="0D6F7DEF" w14:textId="77777777" w:rsidR="00281AA7" w:rsidRDefault="00281AA7" w:rsidP="009103CC">
      <w:pPr>
        <w:spacing w:after="120"/>
        <w:jc w:val="both"/>
        <w:rPr>
          <w:rFonts w:asciiTheme="minorHAnsi" w:hAnsiTheme="minorHAnsi" w:cstheme="minorHAnsi"/>
          <w:sz w:val="22"/>
          <w:szCs w:val="22"/>
        </w:rPr>
      </w:pPr>
    </w:p>
    <w:p w14:paraId="093F008F" w14:textId="77777777" w:rsidR="005C6068" w:rsidRPr="009103CC" w:rsidRDefault="005C6068" w:rsidP="009103CC">
      <w:pPr>
        <w:spacing w:after="120"/>
        <w:jc w:val="both"/>
        <w:rPr>
          <w:rFonts w:asciiTheme="minorHAnsi" w:hAnsiTheme="minorHAnsi" w:cstheme="minorHAnsi"/>
          <w:sz w:val="22"/>
          <w:szCs w:val="22"/>
        </w:rPr>
      </w:pPr>
      <w:r w:rsidRPr="009103CC">
        <w:rPr>
          <w:rFonts w:asciiTheme="minorHAnsi" w:hAnsiTheme="minorHAnsi" w:cstheme="minorHAnsi"/>
          <w:sz w:val="22"/>
          <w:szCs w:val="22"/>
        </w:rPr>
        <w:t>(Kupující a Prodávající společně dále označováni jen jako "</w:t>
      </w:r>
      <w:r w:rsidRPr="009103CC">
        <w:rPr>
          <w:rFonts w:asciiTheme="minorHAnsi" w:hAnsiTheme="minorHAnsi" w:cstheme="minorHAnsi"/>
          <w:b/>
          <w:sz w:val="22"/>
          <w:szCs w:val="22"/>
        </w:rPr>
        <w:t>Smluvní strany</w:t>
      </w:r>
      <w:r w:rsidRPr="009103CC">
        <w:rPr>
          <w:rFonts w:asciiTheme="minorHAnsi" w:hAnsiTheme="minorHAnsi" w:cstheme="minorHAnsi"/>
          <w:sz w:val="22"/>
          <w:szCs w:val="22"/>
        </w:rPr>
        <w:t>" nebo každý z nich samostatně jako "</w:t>
      </w:r>
      <w:r w:rsidRPr="009103CC">
        <w:rPr>
          <w:rFonts w:asciiTheme="minorHAnsi" w:hAnsiTheme="minorHAnsi" w:cstheme="minorHAnsi"/>
          <w:b/>
          <w:sz w:val="22"/>
          <w:szCs w:val="22"/>
        </w:rPr>
        <w:t>Smluvní strana</w:t>
      </w:r>
      <w:r w:rsidRPr="009103CC">
        <w:rPr>
          <w:rFonts w:asciiTheme="minorHAnsi" w:hAnsiTheme="minorHAnsi" w:cstheme="minorHAnsi"/>
          <w:sz w:val="22"/>
          <w:szCs w:val="22"/>
        </w:rPr>
        <w:t>");</w:t>
      </w:r>
    </w:p>
    <w:p w14:paraId="51053368" w14:textId="46DB5C1F" w:rsidR="005C6068" w:rsidRPr="009103CC" w:rsidRDefault="005C6068" w:rsidP="00281AA7">
      <w:pPr>
        <w:spacing w:after="120"/>
        <w:ind w:left="426"/>
        <w:jc w:val="center"/>
        <w:rPr>
          <w:rFonts w:asciiTheme="minorHAnsi" w:hAnsiTheme="minorHAnsi" w:cstheme="minorHAnsi"/>
          <w:sz w:val="22"/>
          <w:szCs w:val="22"/>
        </w:rPr>
      </w:pPr>
      <w:r w:rsidRPr="009103CC">
        <w:rPr>
          <w:rFonts w:asciiTheme="minorHAnsi" w:hAnsiTheme="minorHAnsi" w:cstheme="minorHAnsi"/>
          <w:sz w:val="22"/>
          <w:szCs w:val="22"/>
        </w:rPr>
        <w:t>uzavírají dnešního dne, měsíce a roku tuto rámcovou smlouvu („</w:t>
      </w:r>
      <w:r w:rsidRPr="009103CC">
        <w:rPr>
          <w:rFonts w:asciiTheme="minorHAnsi" w:hAnsiTheme="minorHAnsi" w:cstheme="minorHAnsi"/>
          <w:b/>
          <w:sz w:val="22"/>
          <w:szCs w:val="22"/>
        </w:rPr>
        <w:t>Smlouva</w:t>
      </w:r>
      <w:r w:rsidRPr="009103CC">
        <w:rPr>
          <w:rFonts w:asciiTheme="minorHAnsi" w:hAnsiTheme="minorHAnsi" w:cstheme="minorHAnsi"/>
          <w:sz w:val="22"/>
          <w:szCs w:val="22"/>
        </w:rPr>
        <w:t>“):</w:t>
      </w:r>
    </w:p>
    <w:p w14:paraId="4F92053B" w14:textId="77777777" w:rsidR="005C6068" w:rsidRPr="009103CC" w:rsidRDefault="005C6068" w:rsidP="005C6068">
      <w:pPr>
        <w:pStyle w:val="Nadpis7"/>
        <w:numPr>
          <w:ilvl w:val="0"/>
          <w:numId w:val="12"/>
        </w:numPr>
        <w:spacing w:after="240"/>
        <w:ind w:left="851" w:hanging="425"/>
        <w:jc w:val="center"/>
        <w:rPr>
          <w:rFonts w:asciiTheme="minorHAnsi" w:hAnsiTheme="minorHAnsi" w:cstheme="minorHAnsi"/>
          <w:b/>
          <w:sz w:val="22"/>
          <w:szCs w:val="22"/>
        </w:rPr>
      </w:pPr>
      <w:r w:rsidRPr="009103CC">
        <w:rPr>
          <w:rFonts w:asciiTheme="minorHAnsi" w:hAnsiTheme="minorHAnsi" w:cstheme="minorHAnsi"/>
          <w:b/>
          <w:sz w:val="22"/>
          <w:szCs w:val="22"/>
        </w:rPr>
        <w:t>ZÁKLADNÍ USTANOVENÍ</w:t>
      </w:r>
    </w:p>
    <w:p w14:paraId="2FDF8A37" w14:textId="2E746215" w:rsidR="00543739" w:rsidRDefault="00543739" w:rsidP="00543739">
      <w:pPr>
        <w:pStyle w:val="Odstavecseseznamem"/>
        <w:numPr>
          <w:ilvl w:val="1"/>
          <w:numId w:val="12"/>
        </w:numPr>
        <w:spacing w:after="120"/>
        <w:ind w:left="567" w:hanging="567"/>
        <w:jc w:val="both"/>
        <w:rPr>
          <w:rFonts w:asciiTheme="minorHAnsi" w:hAnsiTheme="minorHAnsi" w:cstheme="minorHAnsi"/>
          <w:sz w:val="22"/>
          <w:szCs w:val="22"/>
        </w:rPr>
      </w:pPr>
      <w:r w:rsidRPr="00543739">
        <w:rPr>
          <w:rFonts w:asciiTheme="minorHAnsi" w:hAnsiTheme="minorHAnsi" w:cstheme="minorHAnsi"/>
          <w:sz w:val="22"/>
          <w:szCs w:val="22"/>
        </w:rPr>
        <w:t xml:space="preserve">Tato Smlouva se uzavírá na základě výsledků </w:t>
      </w:r>
      <w:r w:rsidR="008D7D9E">
        <w:rPr>
          <w:rFonts w:asciiTheme="minorHAnsi" w:hAnsiTheme="minorHAnsi" w:cstheme="minorHAnsi"/>
          <w:sz w:val="22"/>
          <w:szCs w:val="22"/>
        </w:rPr>
        <w:t>výběrového</w:t>
      </w:r>
      <w:r w:rsidR="00A65813">
        <w:rPr>
          <w:rFonts w:asciiTheme="minorHAnsi" w:hAnsiTheme="minorHAnsi" w:cstheme="minorHAnsi"/>
          <w:sz w:val="22"/>
          <w:szCs w:val="22"/>
        </w:rPr>
        <w:t xml:space="preserve"> </w:t>
      </w:r>
      <w:r w:rsidRPr="00543739">
        <w:rPr>
          <w:rFonts w:asciiTheme="minorHAnsi" w:hAnsiTheme="minorHAnsi" w:cstheme="minorHAnsi"/>
          <w:sz w:val="22"/>
          <w:szCs w:val="22"/>
        </w:rPr>
        <w:t>řízení na dodávky s názvem „</w:t>
      </w:r>
      <w:r w:rsidR="008D7D9E" w:rsidRPr="008D7D9E">
        <w:rPr>
          <w:rFonts w:asciiTheme="minorHAnsi" w:hAnsiTheme="minorHAnsi" w:cstheme="minorHAnsi"/>
          <w:i/>
          <w:sz w:val="22"/>
          <w:szCs w:val="22"/>
        </w:rPr>
        <w:t>Dodávky kancelářského nábytku pro úřední budovy ÚMČ Praha 5</w:t>
      </w:r>
      <w:r w:rsidRPr="00543739">
        <w:rPr>
          <w:rFonts w:asciiTheme="minorHAnsi" w:hAnsiTheme="minorHAnsi" w:cstheme="minorHAnsi"/>
          <w:sz w:val="22"/>
          <w:szCs w:val="22"/>
        </w:rPr>
        <w:t xml:space="preserve">“, realizovaného v souladu se </w:t>
      </w:r>
      <w:r w:rsidR="00E26F70">
        <w:rPr>
          <w:rFonts w:asciiTheme="minorHAnsi" w:hAnsiTheme="minorHAnsi" w:cstheme="minorHAnsi"/>
          <w:sz w:val="22"/>
          <w:szCs w:val="22"/>
        </w:rPr>
        <w:t xml:space="preserve">zásadami </w:t>
      </w:r>
      <w:r w:rsidRPr="00543739">
        <w:rPr>
          <w:rFonts w:asciiTheme="minorHAnsi" w:hAnsiTheme="minorHAnsi" w:cstheme="minorHAnsi"/>
          <w:sz w:val="22"/>
          <w:szCs w:val="22"/>
        </w:rPr>
        <w:t>ZZVZ</w:t>
      </w:r>
      <w:r w:rsidR="00281AA7">
        <w:rPr>
          <w:rFonts w:asciiTheme="minorHAnsi" w:hAnsiTheme="minorHAnsi" w:cstheme="minorHAnsi"/>
          <w:sz w:val="22"/>
          <w:szCs w:val="22"/>
        </w:rPr>
        <w:t xml:space="preserve"> („</w:t>
      </w:r>
      <w:r w:rsidR="00281AA7" w:rsidRPr="00281AA7">
        <w:rPr>
          <w:rFonts w:asciiTheme="minorHAnsi" w:hAnsiTheme="minorHAnsi" w:cstheme="minorHAnsi"/>
          <w:b/>
          <w:sz w:val="22"/>
          <w:szCs w:val="22"/>
        </w:rPr>
        <w:t>Veřejná zakázka</w:t>
      </w:r>
      <w:r w:rsidR="00281AA7">
        <w:rPr>
          <w:rFonts w:asciiTheme="minorHAnsi" w:hAnsiTheme="minorHAnsi" w:cstheme="minorHAnsi"/>
          <w:sz w:val="22"/>
          <w:szCs w:val="22"/>
        </w:rPr>
        <w:t>“)</w:t>
      </w:r>
      <w:r w:rsidR="00F82D8B">
        <w:rPr>
          <w:rFonts w:asciiTheme="minorHAnsi" w:hAnsiTheme="minorHAnsi" w:cstheme="minorHAnsi"/>
          <w:sz w:val="22"/>
          <w:szCs w:val="22"/>
        </w:rPr>
        <w:t xml:space="preserve"> mimo režim tohoto zákona</w:t>
      </w:r>
      <w:r w:rsidRPr="00543739">
        <w:rPr>
          <w:rFonts w:asciiTheme="minorHAnsi" w:hAnsiTheme="minorHAnsi" w:cstheme="minorHAnsi"/>
          <w:sz w:val="22"/>
          <w:szCs w:val="22"/>
        </w:rPr>
        <w:t>.</w:t>
      </w:r>
    </w:p>
    <w:p w14:paraId="2DC63B65" w14:textId="31D34918" w:rsidR="00543739" w:rsidRDefault="00543739" w:rsidP="00543739">
      <w:pPr>
        <w:pStyle w:val="Odstavecseseznamem"/>
        <w:numPr>
          <w:ilvl w:val="1"/>
          <w:numId w:val="12"/>
        </w:numPr>
        <w:spacing w:after="120"/>
        <w:ind w:left="567" w:hanging="567"/>
        <w:jc w:val="both"/>
        <w:rPr>
          <w:rFonts w:asciiTheme="minorHAnsi" w:hAnsiTheme="minorHAnsi" w:cstheme="minorHAnsi"/>
          <w:sz w:val="22"/>
          <w:szCs w:val="22"/>
        </w:rPr>
      </w:pPr>
      <w:r w:rsidRPr="00543739">
        <w:rPr>
          <w:rFonts w:asciiTheme="minorHAnsi" w:hAnsiTheme="minorHAnsi" w:cstheme="minorHAnsi"/>
          <w:sz w:val="22"/>
          <w:szCs w:val="22"/>
        </w:rPr>
        <w:t xml:space="preserve">Podkladem pro uzavření této </w:t>
      </w:r>
      <w:r>
        <w:rPr>
          <w:rFonts w:asciiTheme="minorHAnsi" w:hAnsiTheme="minorHAnsi" w:cstheme="minorHAnsi"/>
          <w:sz w:val="22"/>
          <w:szCs w:val="22"/>
        </w:rPr>
        <w:t>Smlouvy</w:t>
      </w:r>
      <w:r w:rsidRPr="00543739">
        <w:rPr>
          <w:rFonts w:asciiTheme="minorHAnsi" w:hAnsiTheme="minorHAnsi" w:cstheme="minorHAnsi"/>
          <w:sz w:val="22"/>
          <w:szCs w:val="22"/>
        </w:rPr>
        <w:t xml:space="preserve"> je nabídka </w:t>
      </w:r>
      <w:r w:rsidRPr="00AA53E7">
        <w:rPr>
          <w:rFonts w:asciiTheme="minorHAnsi" w:hAnsiTheme="minorHAnsi" w:cstheme="minorHAnsi"/>
          <w:sz w:val="22"/>
          <w:szCs w:val="22"/>
        </w:rPr>
        <w:t xml:space="preserve">Prodávajícího ze dne </w:t>
      </w:r>
      <w:r w:rsidR="008D7D9E" w:rsidRPr="008D7D9E">
        <w:rPr>
          <w:rFonts w:asciiTheme="minorHAnsi" w:hAnsiTheme="minorHAnsi" w:cstheme="minorHAnsi"/>
          <w:sz w:val="22"/>
          <w:szCs w:val="22"/>
          <w:highlight w:val="yellow"/>
        </w:rPr>
        <w:t>[DOPLNÍ ÚČASTNÍK]</w:t>
      </w:r>
      <w:r w:rsidR="00525118" w:rsidRPr="00AA53E7">
        <w:rPr>
          <w:rFonts w:asciiTheme="minorHAnsi" w:hAnsiTheme="minorHAnsi" w:cstheme="minorHAnsi"/>
          <w:sz w:val="22"/>
          <w:szCs w:val="22"/>
        </w:rPr>
        <w:t xml:space="preserve">, </w:t>
      </w:r>
      <w:r w:rsidRPr="00AA53E7">
        <w:rPr>
          <w:rFonts w:asciiTheme="minorHAnsi" w:hAnsiTheme="minorHAnsi" w:cstheme="minorHAnsi"/>
          <w:sz w:val="22"/>
          <w:szCs w:val="22"/>
        </w:rPr>
        <w:t>která</w:t>
      </w:r>
      <w:r w:rsidRPr="00543739">
        <w:rPr>
          <w:rFonts w:asciiTheme="minorHAnsi" w:hAnsiTheme="minorHAnsi" w:cstheme="minorHAnsi"/>
          <w:sz w:val="22"/>
          <w:szCs w:val="22"/>
        </w:rPr>
        <w:t xml:space="preserve"> byla na základě zadávacího řízení </w:t>
      </w:r>
      <w:r w:rsidR="00281AA7">
        <w:rPr>
          <w:rFonts w:asciiTheme="minorHAnsi" w:hAnsiTheme="minorHAnsi" w:cstheme="minorHAnsi"/>
          <w:sz w:val="22"/>
          <w:szCs w:val="22"/>
        </w:rPr>
        <w:t xml:space="preserve">na Veřejnou zakázku </w:t>
      </w:r>
      <w:r w:rsidRPr="00543739">
        <w:rPr>
          <w:rFonts w:asciiTheme="minorHAnsi" w:hAnsiTheme="minorHAnsi" w:cstheme="minorHAnsi"/>
          <w:sz w:val="22"/>
          <w:szCs w:val="22"/>
        </w:rPr>
        <w:t>vybrána jako nejvýhodnější.</w:t>
      </w:r>
    </w:p>
    <w:p w14:paraId="28E15C3F" w14:textId="401E01D0" w:rsidR="005C6068" w:rsidRPr="00543739" w:rsidRDefault="005C6068" w:rsidP="00543739">
      <w:pPr>
        <w:pStyle w:val="Odstavecseseznamem"/>
        <w:numPr>
          <w:ilvl w:val="1"/>
          <w:numId w:val="12"/>
        </w:numPr>
        <w:spacing w:after="120"/>
        <w:ind w:left="567" w:hanging="567"/>
        <w:jc w:val="both"/>
        <w:rPr>
          <w:rFonts w:asciiTheme="minorHAnsi" w:hAnsiTheme="minorHAnsi" w:cstheme="minorHAnsi"/>
          <w:sz w:val="22"/>
          <w:szCs w:val="22"/>
        </w:rPr>
      </w:pPr>
      <w:r w:rsidRPr="00543739">
        <w:rPr>
          <w:rFonts w:asciiTheme="minorHAnsi" w:hAnsiTheme="minorHAnsi" w:cstheme="minorHAnsi"/>
          <w:sz w:val="22"/>
          <w:szCs w:val="22"/>
        </w:rPr>
        <w:lastRenderedPageBreak/>
        <w:t>Účelem této Smlouvy je zajištění dodávek kancelářského nábytku specifikovaného v </w:t>
      </w:r>
      <w:r w:rsidRPr="000E3EA9">
        <w:rPr>
          <w:rFonts w:asciiTheme="minorHAnsi" w:hAnsiTheme="minorHAnsi" w:cstheme="minorHAnsi"/>
          <w:i/>
          <w:sz w:val="22"/>
          <w:szCs w:val="22"/>
        </w:rPr>
        <w:t xml:space="preserve">Příloze </w:t>
      </w:r>
      <w:r w:rsidR="000E3EA9" w:rsidRPr="000E3EA9">
        <w:rPr>
          <w:rFonts w:asciiTheme="minorHAnsi" w:hAnsiTheme="minorHAnsi" w:cstheme="minorHAnsi"/>
          <w:i/>
          <w:sz w:val="22"/>
          <w:szCs w:val="22"/>
        </w:rPr>
        <w:t>č. 1</w:t>
      </w:r>
      <w:r w:rsidRPr="00543739">
        <w:rPr>
          <w:rFonts w:asciiTheme="minorHAnsi" w:hAnsiTheme="minorHAnsi" w:cstheme="minorHAnsi"/>
          <w:sz w:val="22"/>
          <w:szCs w:val="22"/>
        </w:rPr>
        <w:t xml:space="preserve"> této Smlouvy (</w:t>
      </w:r>
      <w:r w:rsidR="000E3EA9" w:rsidRPr="009103CC">
        <w:rPr>
          <w:rFonts w:asciiTheme="minorHAnsi" w:hAnsiTheme="minorHAnsi" w:cstheme="minorHAnsi"/>
          <w:sz w:val="22"/>
          <w:szCs w:val="22"/>
        </w:rPr>
        <w:t>Rozpočet a specifikace předmětu plnění</w:t>
      </w:r>
      <w:r w:rsidR="00A65813">
        <w:rPr>
          <w:rFonts w:asciiTheme="minorHAnsi" w:hAnsiTheme="minorHAnsi" w:cstheme="minorHAnsi"/>
          <w:sz w:val="22"/>
          <w:szCs w:val="22"/>
        </w:rPr>
        <w:t>), která</w:t>
      </w:r>
      <w:r w:rsidRPr="00543739">
        <w:rPr>
          <w:rFonts w:asciiTheme="minorHAnsi" w:hAnsiTheme="minorHAnsi" w:cstheme="minorHAnsi"/>
          <w:sz w:val="22"/>
          <w:szCs w:val="22"/>
        </w:rPr>
        <w:t xml:space="preserve"> bude odpovídat konkrétním požadavkům Kupujícího uvedeným v</w:t>
      </w:r>
      <w:r w:rsidR="000E3EA9">
        <w:rPr>
          <w:rFonts w:asciiTheme="minorHAnsi" w:hAnsiTheme="minorHAnsi" w:cstheme="minorHAnsi"/>
          <w:sz w:val="22"/>
          <w:szCs w:val="22"/>
        </w:rPr>
        <w:t> zadávacích podkladech k </w:t>
      </w:r>
      <w:r w:rsidR="00281AA7">
        <w:rPr>
          <w:rFonts w:asciiTheme="minorHAnsi" w:hAnsiTheme="minorHAnsi" w:cstheme="minorHAnsi"/>
          <w:sz w:val="22"/>
          <w:szCs w:val="22"/>
        </w:rPr>
        <w:t>V</w:t>
      </w:r>
      <w:r w:rsidR="000E3EA9">
        <w:rPr>
          <w:rFonts w:asciiTheme="minorHAnsi" w:hAnsiTheme="minorHAnsi" w:cstheme="minorHAnsi"/>
          <w:sz w:val="22"/>
          <w:szCs w:val="22"/>
        </w:rPr>
        <w:t>eřejné zakázce a</w:t>
      </w:r>
      <w:r w:rsidRPr="00543739">
        <w:rPr>
          <w:rFonts w:asciiTheme="minorHAnsi" w:hAnsiTheme="minorHAnsi" w:cstheme="minorHAnsi"/>
          <w:sz w:val="22"/>
          <w:szCs w:val="22"/>
        </w:rPr>
        <w:t xml:space="preserve"> </w:t>
      </w:r>
      <w:r w:rsidR="000E3EA9">
        <w:rPr>
          <w:rFonts w:asciiTheme="minorHAnsi" w:hAnsiTheme="minorHAnsi" w:cstheme="minorHAnsi"/>
          <w:sz w:val="22"/>
          <w:szCs w:val="22"/>
        </w:rPr>
        <w:t>n</w:t>
      </w:r>
      <w:r w:rsidRPr="00543739">
        <w:rPr>
          <w:rFonts w:asciiTheme="minorHAnsi" w:hAnsiTheme="minorHAnsi" w:cstheme="minorHAnsi"/>
          <w:sz w:val="22"/>
          <w:szCs w:val="22"/>
        </w:rPr>
        <w:t>abídce Prodávajícího.</w:t>
      </w:r>
    </w:p>
    <w:p w14:paraId="689CAC75" w14:textId="77777777" w:rsidR="005C6068" w:rsidRPr="009103CC" w:rsidRDefault="005C6068" w:rsidP="00281AA7">
      <w:pPr>
        <w:pStyle w:val="Odstavecseseznamem"/>
        <w:numPr>
          <w:ilvl w:val="1"/>
          <w:numId w:val="12"/>
        </w:numPr>
        <w:spacing w:after="120"/>
        <w:ind w:left="567" w:hanging="567"/>
        <w:jc w:val="both"/>
        <w:rPr>
          <w:rFonts w:asciiTheme="minorHAnsi" w:hAnsiTheme="minorHAnsi" w:cstheme="minorHAnsi"/>
          <w:sz w:val="22"/>
          <w:szCs w:val="22"/>
        </w:rPr>
      </w:pPr>
      <w:r w:rsidRPr="009103CC">
        <w:rPr>
          <w:rFonts w:asciiTheme="minorHAnsi" w:hAnsiTheme="minorHAnsi" w:cstheme="minorHAnsi"/>
          <w:sz w:val="22"/>
          <w:szCs w:val="22"/>
        </w:rPr>
        <w:t>Prodávající prohlašuje, že disponuje veškerými odbornými předpoklady potřebnými pro plnění Smlouvy a na jeho straně neexistují žádné překážky, které by mu bránily Smlouvu plnit.</w:t>
      </w:r>
    </w:p>
    <w:p w14:paraId="5D9100F5" w14:textId="77777777" w:rsidR="005C6068" w:rsidRPr="009103CC" w:rsidRDefault="005C6068" w:rsidP="005C6068">
      <w:pPr>
        <w:pStyle w:val="Nadpis7"/>
        <w:numPr>
          <w:ilvl w:val="0"/>
          <w:numId w:val="12"/>
        </w:numPr>
        <w:spacing w:after="240"/>
        <w:ind w:left="851" w:hanging="425"/>
        <w:jc w:val="center"/>
        <w:rPr>
          <w:rFonts w:asciiTheme="minorHAnsi" w:hAnsiTheme="minorHAnsi" w:cstheme="minorHAnsi"/>
          <w:b/>
          <w:sz w:val="22"/>
          <w:szCs w:val="22"/>
        </w:rPr>
      </w:pPr>
      <w:r w:rsidRPr="009103CC">
        <w:rPr>
          <w:rFonts w:asciiTheme="minorHAnsi" w:hAnsiTheme="minorHAnsi" w:cstheme="minorHAnsi"/>
          <w:b/>
          <w:sz w:val="22"/>
          <w:szCs w:val="22"/>
        </w:rPr>
        <w:t>PŘEDMĚT SMLOUVY</w:t>
      </w:r>
    </w:p>
    <w:p w14:paraId="1EDEABE5" w14:textId="77777777" w:rsidR="005C6068" w:rsidRDefault="005C6068" w:rsidP="00281AA7">
      <w:pPr>
        <w:pStyle w:val="Odstavecseseznamem"/>
        <w:numPr>
          <w:ilvl w:val="1"/>
          <w:numId w:val="12"/>
        </w:numPr>
        <w:spacing w:after="120"/>
        <w:ind w:left="567" w:hanging="567"/>
        <w:jc w:val="both"/>
        <w:rPr>
          <w:rFonts w:asciiTheme="minorHAnsi" w:hAnsiTheme="minorHAnsi" w:cstheme="minorHAnsi"/>
          <w:sz w:val="22"/>
          <w:szCs w:val="22"/>
        </w:rPr>
      </w:pPr>
      <w:r w:rsidRPr="009103CC">
        <w:rPr>
          <w:rFonts w:asciiTheme="minorHAnsi" w:hAnsiTheme="minorHAnsi" w:cstheme="minorHAnsi"/>
          <w:sz w:val="22"/>
          <w:szCs w:val="22"/>
        </w:rPr>
        <w:t>Předmětem této Smlouvy je závazek Prodávajícího dodávat Kupujícímu po dobu trvání této Smlouvy na základě Kupujícím vystavených písemných objednávek kancelářský nábytek uvedený v </w:t>
      </w:r>
      <w:r w:rsidRPr="00281AA7">
        <w:rPr>
          <w:rFonts w:asciiTheme="minorHAnsi" w:hAnsiTheme="minorHAnsi" w:cstheme="minorHAnsi"/>
          <w:i/>
          <w:sz w:val="22"/>
          <w:szCs w:val="22"/>
        </w:rPr>
        <w:t xml:space="preserve">Příloze </w:t>
      </w:r>
      <w:r w:rsidR="00D02B75">
        <w:rPr>
          <w:rFonts w:asciiTheme="minorHAnsi" w:hAnsiTheme="minorHAnsi" w:cstheme="minorHAnsi"/>
          <w:i/>
          <w:sz w:val="22"/>
          <w:szCs w:val="22"/>
        </w:rPr>
        <w:t xml:space="preserve">č. </w:t>
      </w:r>
      <w:r w:rsidR="00281AA7" w:rsidRPr="00281AA7">
        <w:rPr>
          <w:rFonts w:asciiTheme="minorHAnsi" w:hAnsiTheme="minorHAnsi" w:cstheme="minorHAnsi"/>
          <w:i/>
          <w:sz w:val="22"/>
          <w:szCs w:val="22"/>
        </w:rPr>
        <w:t>1</w:t>
      </w:r>
      <w:r w:rsidRPr="00281AA7">
        <w:rPr>
          <w:rFonts w:asciiTheme="minorHAnsi" w:hAnsiTheme="minorHAnsi" w:cstheme="minorHAnsi"/>
          <w:i/>
          <w:sz w:val="22"/>
          <w:szCs w:val="22"/>
        </w:rPr>
        <w:t xml:space="preserve"> </w:t>
      </w:r>
      <w:r w:rsidRPr="009103CC">
        <w:rPr>
          <w:rFonts w:asciiTheme="minorHAnsi" w:hAnsiTheme="minorHAnsi" w:cstheme="minorHAnsi"/>
          <w:sz w:val="22"/>
          <w:szCs w:val="22"/>
        </w:rPr>
        <w:t>této Smlouvy, a to za podmínek výslovně stanovených touto Smlouvou a v rozsahu specifikovaném v dílčích objednávkách Kupujícího („</w:t>
      </w:r>
      <w:r w:rsidR="00281AA7" w:rsidRPr="00281AA7">
        <w:rPr>
          <w:rFonts w:asciiTheme="minorHAnsi" w:hAnsiTheme="minorHAnsi" w:cstheme="minorHAnsi"/>
          <w:b/>
          <w:sz w:val="22"/>
          <w:szCs w:val="22"/>
        </w:rPr>
        <w:t>P</w:t>
      </w:r>
      <w:r w:rsidRPr="00281AA7">
        <w:rPr>
          <w:rFonts w:asciiTheme="minorHAnsi" w:hAnsiTheme="minorHAnsi" w:cstheme="minorHAnsi"/>
          <w:b/>
          <w:sz w:val="22"/>
          <w:szCs w:val="22"/>
        </w:rPr>
        <w:t>ředmět plnění</w:t>
      </w:r>
      <w:r w:rsidRPr="009103CC">
        <w:rPr>
          <w:rFonts w:asciiTheme="minorHAnsi" w:hAnsiTheme="minorHAnsi" w:cstheme="minorHAnsi"/>
          <w:sz w:val="22"/>
          <w:szCs w:val="22"/>
        </w:rPr>
        <w:t>“ nebo „</w:t>
      </w:r>
      <w:r w:rsidR="00281AA7" w:rsidRPr="00281AA7">
        <w:rPr>
          <w:rFonts w:asciiTheme="minorHAnsi" w:hAnsiTheme="minorHAnsi" w:cstheme="minorHAnsi"/>
          <w:b/>
          <w:sz w:val="22"/>
          <w:szCs w:val="22"/>
        </w:rPr>
        <w:t>Z</w:t>
      </w:r>
      <w:r w:rsidRPr="00281AA7">
        <w:rPr>
          <w:rFonts w:asciiTheme="minorHAnsi" w:hAnsiTheme="minorHAnsi" w:cstheme="minorHAnsi"/>
          <w:b/>
          <w:sz w:val="22"/>
          <w:szCs w:val="22"/>
        </w:rPr>
        <w:t>boží</w:t>
      </w:r>
      <w:r w:rsidRPr="009103CC">
        <w:rPr>
          <w:rFonts w:asciiTheme="minorHAnsi" w:hAnsiTheme="minorHAnsi" w:cstheme="minorHAnsi"/>
          <w:sz w:val="22"/>
          <w:szCs w:val="22"/>
        </w:rPr>
        <w:t xml:space="preserve">“), a převést na Kupujícího vlastnické právo </w:t>
      </w:r>
      <w:r w:rsidR="00281AA7">
        <w:rPr>
          <w:rFonts w:asciiTheme="minorHAnsi" w:hAnsiTheme="minorHAnsi" w:cstheme="minorHAnsi"/>
          <w:sz w:val="22"/>
          <w:szCs w:val="22"/>
        </w:rPr>
        <w:t>P</w:t>
      </w:r>
      <w:r w:rsidRPr="009103CC">
        <w:rPr>
          <w:rFonts w:asciiTheme="minorHAnsi" w:hAnsiTheme="minorHAnsi" w:cstheme="minorHAnsi"/>
          <w:sz w:val="22"/>
          <w:szCs w:val="22"/>
        </w:rPr>
        <w:t xml:space="preserve">ředmětu plnění. Prodávající výslovně prohlašuje, že </w:t>
      </w:r>
      <w:r w:rsidR="00281AA7">
        <w:rPr>
          <w:rFonts w:asciiTheme="minorHAnsi" w:hAnsiTheme="minorHAnsi" w:cstheme="minorHAnsi"/>
          <w:sz w:val="22"/>
          <w:szCs w:val="22"/>
        </w:rPr>
        <w:t>Z</w:t>
      </w:r>
      <w:r w:rsidRPr="009103CC">
        <w:rPr>
          <w:rFonts w:asciiTheme="minorHAnsi" w:hAnsiTheme="minorHAnsi" w:cstheme="minorHAnsi"/>
          <w:sz w:val="22"/>
          <w:szCs w:val="22"/>
        </w:rPr>
        <w:t xml:space="preserve">boží splňuje technické požadavky Kupujícího uvedené v </w:t>
      </w:r>
      <w:r w:rsidRPr="00D02B75">
        <w:rPr>
          <w:rFonts w:asciiTheme="minorHAnsi" w:hAnsiTheme="minorHAnsi" w:cstheme="minorHAnsi"/>
          <w:i/>
          <w:sz w:val="22"/>
          <w:szCs w:val="22"/>
        </w:rPr>
        <w:t xml:space="preserve">Příloze </w:t>
      </w:r>
      <w:r w:rsidR="00D02B75">
        <w:rPr>
          <w:rFonts w:asciiTheme="minorHAnsi" w:hAnsiTheme="minorHAnsi" w:cstheme="minorHAnsi"/>
          <w:i/>
          <w:sz w:val="22"/>
          <w:szCs w:val="22"/>
        </w:rPr>
        <w:t xml:space="preserve">č. </w:t>
      </w:r>
      <w:r w:rsidR="00D02B75" w:rsidRPr="00D02B75">
        <w:rPr>
          <w:rFonts w:asciiTheme="minorHAnsi" w:hAnsiTheme="minorHAnsi" w:cstheme="minorHAnsi"/>
          <w:i/>
          <w:sz w:val="22"/>
          <w:szCs w:val="22"/>
        </w:rPr>
        <w:t>1</w:t>
      </w:r>
      <w:r w:rsidRPr="009103CC">
        <w:rPr>
          <w:rFonts w:asciiTheme="minorHAnsi" w:hAnsiTheme="minorHAnsi" w:cstheme="minorHAnsi"/>
          <w:sz w:val="22"/>
          <w:szCs w:val="22"/>
        </w:rPr>
        <w:t xml:space="preserve"> této Smlouvy. </w:t>
      </w:r>
    </w:p>
    <w:p w14:paraId="5F753174" w14:textId="77777777" w:rsidR="00D02B75" w:rsidRPr="009103CC" w:rsidRDefault="00D02B75" w:rsidP="00281AA7">
      <w:pPr>
        <w:pStyle w:val="Odstavecseseznamem"/>
        <w:numPr>
          <w:ilvl w:val="1"/>
          <w:numId w:val="12"/>
        </w:numPr>
        <w:spacing w:after="120"/>
        <w:ind w:left="567" w:hanging="567"/>
        <w:jc w:val="both"/>
        <w:rPr>
          <w:rFonts w:asciiTheme="minorHAnsi" w:hAnsiTheme="minorHAnsi" w:cstheme="minorHAnsi"/>
          <w:sz w:val="22"/>
          <w:szCs w:val="22"/>
        </w:rPr>
      </w:pPr>
      <w:r>
        <w:rPr>
          <w:rFonts w:asciiTheme="minorHAnsi" w:hAnsiTheme="minorHAnsi" w:cstheme="minorHAnsi"/>
          <w:sz w:val="22"/>
          <w:szCs w:val="22"/>
        </w:rPr>
        <w:t xml:space="preserve">Součástí Předmětu plnění je i </w:t>
      </w:r>
      <w:r w:rsidR="00A31740">
        <w:rPr>
          <w:rFonts w:asciiTheme="minorHAnsi" w:hAnsiTheme="minorHAnsi" w:cstheme="minorHAnsi"/>
          <w:sz w:val="22"/>
          <w:szCs w:val="22"/>
        </w:rPr>
        <w:t xml:space="preserve">zpracování projektu interiéru (práce architekta), </w:t>
      </w:r>
      <w:r>
        <w:rPr>
          <w:rFonts w:asciiTheme="minorHAnsi" w:hAnsiTheme="minorHAnsi" w:cstheme="minorHAnsi"/>
          <w:sz w:val="22"/>
          <w:szCs w:val="22"/>
        </w:rPr>
        <w:t>doprava Zboží a</w:t>
      </w:r>
      <w:r w:rsidR="00A31740">
        <w:rPr>
          <w:rFonts w:asciiTheme="minorHAnsi" w:hAnsiTheme="minorHAnsi" w:cstheme="minorHAnsi"/>
          <w:sz w:val="22"/>
          <w:szCs w:val="22"/>
        </w:rPr>
        <w:t> </w:t>
      </w:r>
      <w:r>
        <w:rPr>
          <w:rFonts w:asciiTheme="minorHAnsi" w:hAnsiTheme="minorHAnsi" w:cstheme="minorHAnsi"/>
          <w:sz w:val="22"/>
          <w:szCs w:val="22"/>
        </w:rPr>
        <w:t xml:space="preserve">jeho montáž v místě a čase stanoveném Kupujícím a dle jeho pokynů. </w:t>
      </w:r>
    </w:p>
    <w:p w14:paraId="2DF71100" w14:textId="4B068606" w:rsidR="005C6068" w:rsidRPr="009103CC" w:rsidRDefault="005C6068" w:rsidP="00281AA7">
      <w:pPr>
        <w:pStyle w:val="Odstavecseseznamem"/>
        <w:numPr>
          <w:ilvl w:val="1"/>
          <w:numId w:val="12"/>
        </w:numPr>
        <w:spacing w:after="120"/>
        <w:ind w:left="567" w:hanging="567"/>
        <w:jc w:val="both"/>
        <w:rPr>
          <w:rFonts w:asciiTheme="minorHAnsi" w:hAnsiTheme="minorHAnsi" w:cstheme="minorHAnsi"/>
          <w:sz w:val="22"/>
          <w:szCs w:val="22"/>
        </w:rPr>
      </w:pPr>
      <w:r w:rsidRPr="009103CC">
        <w:rPr>
          <w:rFonts w:asciiTheme="minorHAnsi" w:hAnsiTheme="minorHAnsi" w:cstheme="minorHAnsi"/>
          <w:sz w:val="22"/>
          <w:szCs w:val="22"/>
        </w:rPr>
        <w:t xml:space="preserve">Prodávající je povinen Kupujícímu dodat </w:t>
      </w:r>
      <w:r w:rsidR="00D02B75">
        <w:rPr>
          <w:rFonts w:asciiTheme="minorHAnsi" w:hAnsiTheme="minorHAnsi" w:cstheme="minorHAnsi"/>
          <w:sz w:val="22"/>
          <w:szCs w:val="22"/>
        </w:rPr>
        <w:t>Z</w:t>
      </w:r>
      <w:r w:rsidRPr="009103CC">
        <w:rPr>
          <w:rFonts w:asciiTheme="minorHAnsi" w:hAnsiTheme="minorHAnsi" w:cstheme="minorHAnsi"/>
          <w:sz w:val="22"/>
          <w:szCs w:val="22"/>
        </w:rPr>
        <w:t xml:space="preserve">boží odpovídající </w:t>
      </w:r>
      <w:r w:rsidR="00D02B75">
        <w:rPr>
          <w:rFonts w:asciiTheme="minorHAnsi" w:hAnsiTheme="minorHAnsi" w:cstheme="minorHAnsi"/>
          <w:sz w:val="22"/>
          <w:szCs w:val="22"/>
        </w:rPr>
        <w:t>n</w:t>
      </w:r>
      <w:r w:rsidRPr="009103CC">
        <w:rPr>
          <w:rFonts w:asciiTheme="minorHAnsi" w:hAnsiTheme="minorHAnsi" w:cstheme="minorHAnsi"/>
          <w:sz w:val="22"/>
          <w:szCs w:val="22"/>
        </w:rPr>
        <w:t xml:space="preserve">abídce Prodávajícího, tzn. </w:t>
      </w:r>
      <w:r w:rsidR="00D02B75">
        <w:rPr>
          <w:rFonts w:asciiTheme="minorHAnsi" w:hAnsiTheme="minorHAnsi" w:cstheme="minorHAnsi"/>
          <w:sz w:val="22"/>
          <w:szCs w:val="22"/>
        </w:rPr>
        <w:t>Z</w:t>
      </w:r>
      <w:r w:rsidRPr="009103CC">
        <w:rPr>
          <w:rFonts w:asciiTheme="minorHAnsi" w:hAnsiTheme="minorHAnsi" w:cstheme="minorHAnsi"/>
          <w:sz w:val="22"/>
          <w:szCs w:val="22"/>
        </w:rPr>
        <w:t xml:space="preserve">boží vymezené v </w:t>
      </w:r>
      <w:r w:rsidR="00D02B75">
        <w:rPr>
          <w:rFonts w:asciiTheme="minorHAnsi" w:hAnsiTheme="minorHAnsi" w:cstheme="minorHAnsi"/>
          <w:sz w:val="22"/>
          <w:szCs w:val="22"/>
        </w:rPr>
        <w:t>n</w:t>
      </w:r>
      <w:r w:rsidRPr="009103CC">
        <w:rPr>
          <w:rFonts w:asciiTheme="minorHAnsi" w:hAnsiTheme="minorHAnsi" w:cstheme="minorHAnsi"/>
          <w:sz w:val="22"/>
          <w:szCs w:val="22"/>
        </w:rPr>
        <w:t xml:space="preserve">abídce popisem, názvem výrobce a konkrétním vyobrazením. Jiné </w:t>
      </w:r>
      <w:r w:rsidR="00D77F1B">
        <w:rPr>
          <w:rFonts w:asciiTheme="minorHAnsi" w:hAnsiTheme="minorHAnsi" w:cstheme="minorHAnsi"/>
          <w:sz w:val="22"/>
          <w:szCs w:val="22"/>
        </w:rPr>
        <w:t>Z</w:t>
      </w:r>
      <w:r w:rsidR="00D77F1B" w:rsidRPr="009103CC">
        <w:rPr>
          <w:rFonts w:asciiTheme="minorHAnsi" w:hAnsiTheme="minorHAnsi" w:cstheme="minorHAnsi"/>
          <w:sz w:val="22"/>
          <w:szCs w:val="22"/>
        </w:rPr>
        <w:t>boží,</w:t>
      </w:r>
      <w:r w:rsidRPr="009103CC">
        <w:rPr>
          <w:rFonts w:asciiTheme="minorHAnsi" w:hAnsiTheme="minorHAnsi" w:cstheme="minorHAnsi"/>
          <w:sz w:val="22"/>
          <w:szCs w:val="22"/>
        </w:rPr>
        <w:t xml:space="preserve"> než uvedené v </w:t>
      </w:r>
      <w:r w:rsidR="00D02B75">
        <w:rPr>
          <w:rFonts w:asciiTheme="minorHAnsi" w:hAnsiTheme="minorHAnsi" w:cstheme="minorHAnsi"/>
          <w:sz w:val="22"/>
          <w:szCs w:val="22"/>
        </w:rPr>
        <w:t>n</w:t>
      </w:r>
      <w:r w:rsidRPr="009103CC">
        <w:rPr>
          <w:rFonts w:asciiTheme="minorHAnsi" w:hAnsiTheme="minorHAnsi" w:cstheme="minorHAnsi"/>
          <w:sz w:val="22"/>
          <w:szCs w:val="22"/>
        </w:rPr>
        <w:t>abídce je Prodávající oprávněn dodat Kupujícímu jen s předchozím písemným souhlasem Kupujícího a výhradně za podmínky, že ve všech ohledech a parametrech splňuje požadavky Kupujícího uvedené v</w:t>
      </w:r>
      <w:r w:rsidR="00D02B75">
        <w:rPr>
          <w:rFonts w:asciiTheme="minorHAnsi" w:hAnsiTheme="minorHAnsi" w:cstheme="minorHAnsi"/>
          <w:sz w:val="22"/>
          <w:szCs w:val="22"/>
        </w:rPr>
        <w:t> </w:t>
      </w:r>
      <w:r w:rsidRPr="00D02B75">
        <w:rPr>
          <w:rFonts w:asciiTheme="minorHAnsi" w:hAnsiTheme="minorHAnsi" w:cstheme="minorHAnsi"/>
          <w:i/>
          <w:sz w:val="22"/>
          <w:szCs w:val="22"/>
        </w:rPr>
        <w:t>Přílo</w:t>
      </w:r>
      <w:r w:rsidR="00D02B75" w:rsidRPr="00D02B75">
        <w:rPr>
          <w:rFonts w:asciiTheme="minorHAnsi" w:hAnsiTheme="minorHAnsi" w:cstheme="minorHAnsi"/>
          <w:i/>
          <w:sz w:val="22"/>
          <w:szCs w:val="22"/>
        </w:rPr>
        <w:t xml:space="preserve">ze </w:t>
      </w:r>
      <w:r w:rsidR="00D02B75">
        <w:rPr>
          <w:rFonts w:asciiTheme="minorHAnsi" w:hAnsiTheme="minorHAnsi" w:cstheme="minorHAnsi"/>
          <w:i/>
          <w:sz w:val="22"/>
          <w:szCs w:val="22"/>
        </w:rPr>
        <w:t xml:space="preserve">č. </w:t>
      </w:r>
      <w:r w:rsidR="00D02B75" w:rsidRPr="00D02B75">
        <w:rPr>
          <w:rFonts w:asciiTheme="minorHAnsi" w:hAnsiTheme="minorHAnsi" w:cstheme="minorHAnsi"/>
          <w:i/>
          <w:sz w:val="22"/>
          <w:szCs w:val="22"/>
        </w:rPr>
        <w:t>1</w:t>
      </w:r>
      <w:r w:rsidRPr="00D02B75">
        <w:rPr>
          <w:rFonts w:asciiTheme="minorHAnsi" w:hAnsiTheme="minorHAnsi" w:cstheme="minorHAnsi"/>
          <w:i/>
          <w:sz w:val="22"/>
          <w:szCs w:val="22"/>
        </w:rPr>
        <w:t xml:space="preserve"> t</w:t>
      </w:r>
      <w:r w:rsidRPr="009103CC">
        <w:rPr>
          <w:rFonts w:asciiTheme="minorHAnsi" w:hAnsiTheme="minorHAnsi" w:cstheme="minorHAnsi"/>
          <w:sz w:val="22"/>
          <w:szCs w:val="22"/>
        </w:rPr>
        <w:t>éto Smlouvy.</w:t>
      </w:r>
    </w:p>
    <w:p w14:paraId="7A53E904" w14:textId="77777777" w:rsidR="005C6068" w:rsidRPr="009103CC" w:rsidRDefault="005C6068" w:rsidP="00281AA7">
      <w:pPr>
        <w:pStyle w:val="Odstavecseseznamem"/>
        <w:numPr>
          <w:ilvl w:val="1"/>
          <w:numId w:val="12"/>
        </w:numPr>
        <w:spacing w:after="120"/>
        <w:ind w:left="567" w:hanging="567"/>
        <w:jc w:val="both"/>
        <w:rPr>
          <w:rFonts w:asciiTheme="minorHAnsi" w:hAnsiTheme="minorHAnsi" w:cstheme="minorHAnsi"/>
          <w:sz w:val="22"/>
          <w:szCs w:val="22"/>
        </w:rPr>
      </w:pPr>
      <w:r w:rsidRPr="009103CC">
        <w:rPr>
          <w:rFonts w:asciiTheme="minorHAnsi" w:hAnsiTheme="minorHAnsi" w:cstheme="minorHAnsi"/>
          <w:sz w:val="22"/>
          <w:szCs w:val="22"/>
        </w:rPr>
        <w:t xml:space="preserve">Smluvní strany sjednávají, že Kupující není povinen odebrat </w:t>
      </w:r>
      <w:r w:rsidR="00CA1FBB">
        <w:rPr>
          <w:rFonts w:asciiTheme="minorHAnsi" w:hAnsiTheme="minorHAnsi" w:cstheme="minorHAnsi"/>
          <w:sz w:val="22"/>
          <w:szCs w:val="22"/>
        </w:rPr>
        <w:t>Z</w:t>
      </w:r>
      <w:r w:rsidRPr="009103CC">
        <w:rPr>
          <w:rFonts w:asciiTheme="minorHAnsi" w:hAnsiTheme="minorHAnsi" w:cstheme="minorHAnsi"/>
          <w:sz w:val="22"/>
          <w:szCs w:val="22"/>
        </w:rPr>
        <w:t>boží v rozsahu uvedeném v </w:t>
      </w:r>
      <w:r w:rsidRPr="00D02B75">
        <w:rPr>
          <w:rFonts w:asciiTheme="minorHAnsi" w:hAnsiTheme="minorHAnsi" w:cstheme="minorHAnsi"/>
          <w:i/>
          <w:sz w:val="22"/>
          <w:szCs w:val="22"/>
        </w:rPr>
        <w:t xml:space="preserve">Příloze </w:t>
      </w:r>
      <w:r w:rsidR="00D02B75" w:rsidRPr="00D02B75">
        <w:rPr>
          <w:rFonts w:asciiTheme="minorHAnsi" w:hAnsiTheme="minorHAnsi" w:cstheme="minorHAnsi"/>
          <w:i/>
          <w:sz w:val="22"/>
          <w:szCs w:val="22"/>
        </w:rPr>
        <w:t>č. 1</w:t>
      </w:r>
      <w:r w:rsidRPr="009103CC">
        <w:rPr>
          <w:rFonts w:asciiTheme="minorHAnsi" w:hAnsiTheme="minorHAnsi" w:cstheme="minorHAnsi"/>
          <w:sz w:val="22"/>
          <w:szCs w:val="22"/>
        </w:rPr>
        <w:t xml:space="preserve"> této Smlouvy a Prodávající není oprávněn si na takový odběr činit nárok. </w:t>
      </w:r>
    </w:p>
    <w:p w14:paraId="001F2B41" w14:textId="77777777" w:rsidR="005C6068" w:rsidRPr="009103CC" w:rsidRDefault="005C6068" w:rsidP="00281AA7">
      <w:pPr>
        <w:pStyle w:val="Odstavecseseznamem"/>
        <w:numPr>
          <w:ilvl w:val="1"/>
          <w:numId w:val="12"/>
        </w:numPr>
        <w:spacing w:after="120"/>
        <w:ind w:left="567" w:hanging="567"/>
        <w:jc w:val="both"/>
        <w:rPr>
          <w:rFonts w:asciiTheme="minorHAnsi" w:hAnsiTheme="minorHAnsi" w:cstheme="minorHAnsi"/>
          <w:sz w:val="22"/>
          <w:szCs w:val="22"/>
        </w:rPr>
      </w:pPr>
      <w:r w:rsidRPr="009103CC">
        <w:rPr>
          <w:rFonts w:asciiTheme="minorHAnsi" w:hAnsiTheme="minorHAnsi" w:cstheme="minorHAnsi"/>
          <w:sz w:val="22"/>
          <w:szCs w:val="22"/>
        </w:rPr>
        <w:t xml:space="preserve">Kupující se zavazuje objednané, řádně a včas dodané a smontované </w:t>
      </w:r>
      <w:r w:rsidR="00CA1FBB">
        <w:rPr>
          <w:rFonts w:asciiTheme="minorHAnsi" w:hAnsiTheme="minorHAnsi" w:cstheme="minorHAnsi"/>
          <w:sz w:val="22"/>
          <w:szCs w:val="22"/>
        </w:rPr>
        <w:t>Z</w:t>
      </w:r>
      <w:r w:rsidRPr="009103CC">
        <w:rPr>
          <w:rFonts w:asciiTheme="minorHAnsi" w:hAnsiTheme="minorHAnsi" w:cstheme="minorHAnsi"/>
          <w:sz w:val="22"/>
          <w:szCs w:val="22"/>
        </w:rPr>
        <w:t>boží dle Smlouvy převzít a</w:t>
      </w:r>
      <w:r w:rsidR="00D02B75">
        <w:rPr>
          <w:rFonts w:asciiTheme="minorHAnsi" w:hAnsiTheme="minorHAnsi" w:cstheme="minorHAnsi"/>
          <w:sz w:val="22"/>
          <w:szCs w:val="22"/>
        </w:rPr>
        <w:t> </w:t>
      </w:r>
      <w:r w:rsidRPr="009103CC">
        <w:rPr>
          <w:rFonts w:asciiTheme="minorHAnsi" w:hAnsiTheme="minorHAnsi" w:cstheme="minorHAnsi"/>
          <w:sz w:val="22"/>
          <w:szCs w:val="22"/>
        </w:rPr>
        <w:t>zaplatit za ně Prodávajícímu kupní cenu, která bude určena způsobem uvedeným v </w:t>
      </w:r>
      <w:r w:rsidRPr="004634E3">
        <w:rPr>
          <w:rFonts w:asciiTheme="minorHAnsi" w:hAnsiTheme="minorHAnsi" w:cstheme="minorHAnsi"/>
          <w:sz w:val="22"/>
          <w:szCs w:val="22"/>
        </w:rPr>
        <w:t>čl</w:t>
      </w:r>
      <w:r w:rsidR="00D02B75" w:rsidRPr="004634E3">
        <w:rPr>
          <w:rFonts w:asciiTheme="minorHAnsi" w:hAnsiTheme="minorHAnsi" w:cstheme="minorHAnsi"/>
          <w:sz w:val="22"/>
          <w:szCs w:val="22"/>
        </w:rPr>
        <w:t>ánku</w:t>
      </w:r>
      <w:r w:rsidRPr="004634E3">
        <w:rPr>
          <w:rFonts w:asciiTheme="minorHAnsi" w:hAnsiTheme="minorHAnsi" w:cstheme="minorHAnsi"/>
          <w:sz w:val="22"/>
          <w:szCs w:val="22"/>
        </w:rPr>
        <w:t xml:space="preserve"> V</w:t>
      </w:r>
      <w:r w:rsidR="004634E3" w:rsidRPr="004634E3">
        <w:rPr>
          <w:rFonts w:asciiTheme="minorHAnsi" w:hAnsiTheme="minorHAnsi" w:cstheme="minorHAnsi"/>
          <w:sz w:val="22"/>
          <w:szCs w:val="22"/>
        </w:rPr>
        <w:t>I</w:t>
      </w:r>
      <w:r w:rsidRPr="004634E3">
        <w:rPr>
          <w:rFonts w:asciiTheme="minorHAnsi" w:hAnsiTheme="minorHAnsi" w:cstheme="minorHAnsi"/>
          <w:sz w:val="22"/>
          <w:szCs w:val="22"/>
        </w:rPr>
        <w:t>I</w:t>
      </w:r>
      <w:r w:rsidRPr="009103CC">
        <w:rPr>
          <w:rFonts w:asciiTheme="minorHAnsi" w:hAnsiTheme="minorHAnsi" w:cstheme="minorHAnsi"/>
          <w:sz w:val="22"/>
          <w:szCs w:val="22"/>
        </w:rPr>
        <w:t xml:space="preserve"> této Smlouvy. </w:t>
      </w:r>
    </w:p>
    <w:p w14:paraId="46CB0633" w14:textId="77777777" w:rsidR="005C6068" w:rsidRPr="009103CC" w:rsidRDefault="005C6068" w:rsidP="00281AA7">
      <w:pPr>
        <w:pStyle w:val="Odstavecseseznamem"/>
        <w:numPr>
          <w:ilvl w:val="1"/>
          <w:numId w:val="12"/>
        </w:numPr>
        <w:spacing w:after="120"/>
        <w:ind w:left="567" w:hanging="567"/>
        <w:jc w:val="both"/>
        <w:rPr>
          <w:rFonts w:asciiTheme="minorHAnsi" w:hAnsiTheme="minorHAnsi" w:cstheme="minorHAnsi"/>
          <w:sz w:val="22"/>
          <w:szCs w:val="22"/>
        </w:rPr>
      </w:pPr>
      <w:r w:rsidRPr="009103CC">
        <w:rPr>
          <w:rFonts w:asciiTheme="minorHAnsi" w:hAnsiTheme="minorHAnsi" w:cstheme="minorHAnsi"/>
          <w:sz w:val="22"/>
          <w:szCs w:val="22"/>
        </w:rPr>
        <w:t xml:space="preserve">V kupní ceně každé jednotlivé dodávky </w:t>
      </w:r>
      <w:r w:rsidR="00D02B75">
        <w:rPr>
          <w:rFonts w:asciiTheme="minorHAnsi" w:hAnsiTheme="minorHAnsi" w:cstheme="minorHAnsi"/>
          <w:sz w:val="22"/>
          <w:szCs w:val="22"/>
        </w:rPr>
        <w:t>Z</w:t>
      </w:r>
      <w:r w:rsidRPr="009103CC">
        <w:rPr>
          <w:rFonts w:asciiTheme="minorHAnsi" w:hAnsiTheme="minorHAnsi" w:cstheme="minorHAnsi"/>
          <w:sz w:val="22"/>
          <w:szCs w:val="22"/>
        </w:rPr>
        <w:t xml:space="preserve">boží je, bez ohledu na objednané množství, i jeho dodávka do místa plnění dle Smlouvy, jeho umístění a instalace v určených místnostech, řádná montáž a předložení informací o způsobu šetrného odstranění </w:t>
      </w:r>
      <w:r w:rsidR="00D02B75">
        <w:rPr>
          <w:rFonts w:asciiTheme="minorHAnsi" w:hAnsiTheme="minorHAnsi" w:cstheme="minorHAnsi"/>
          <w:sz w:val="22"/>
          <w:szCs w:val="22"/>
        </w:rPr>
        <w:t>Z</w:t>
      </w:r>
      <w:r w:rsidRPr="009103CC">
        <w:rPr>
          <w:rFonts w:asciiTheme="minorHAnsi" w:hAnsiTheme="minorHAnsi" w:cstheme="minorHAnsi"/>
          <w:sz w:val="22"/>
          <w:szCs w:val="22"/>
        </w:rPr>
        <w:t>boží po ukončení jeho životnosti.</w:t>
      </w:r>
    </w:p>
    <w:p w14:paraId="75B9A519" w14:textId="77777777" w:rsidR="005C6068" w:rsidRPr="009103CC" w:rsidRDefault="005C6068" w:rsidP="005C6068">
      <w:pPr>
        <w:pStyle w:val="Nadpis7"/>
        <w:numPr>
          <w:ilvl w:val="0"/>
          <w:numId w:val="12"/>
        </w:numPr>
        <w:spacing w:after="240"/>
        <w:ind w:left="851" w:hanging="425"/>
        <w:jc w:val="center"/>
        <w:rPr>
          <w:rFonts w:asciiTheme="minorHAnsi" w:hAnsiTheme="minorHAnsi" w:cstheme="minorHAnsi"/>
          <w:b/>
          <w:sz w:val="22"/>
          <w:szCs w:val="22"/>
        </w:rPr>
      </w:pPr>
      <w:r w:rsidRPr="009103CC">
        <w:rPr>
          <w:rFonts w:asciiTheme="minorHAnsi" w:hAnsiTheme="minorHAnsi" w:cstheme="minorHAnsi"/>
          <w:b/>
          <w:sz w:val="22"/>
          <w:szCs w:val="22"/>
        </w:rPr>
        <w:t xml:space="preserve">DOBA TRVÁNÍ SMLOUVY </w:t>
      </w:r>
    </w:p>
    <w:p w14:paraId="6DFF9EC0" w14:textId="46EFB5AA" w:rsidR="00BE4316" w:rsidRPr="00C72326" w:rsidRDefault="005C6068" w:rsidP="00C72326">
      <w:pPr>
        <w:pStyle w:val="Odstavecseseznamem"/>
        <w:numPr>
          <w:ilvl w:val="0"/>
          <w:numId w:val="15"/>
        </w:numPr>
        <w:spacing w:after="120"/>
        <w:ind w:left="567" w:hanging="567"/>
        <w:jc w:val="both"/>
        <w:rPr>
          <w:rFonts w:asciiTheme="minorHAnsi" w:hAnsiTheme="minorHAnsi" w:cstheme="minorHAnsi"/>
          <w:sz w:val="22"/>
          <w:szCs w:val="22"/>
        </w:rPr>
      </w:pPr>
      <w:r w:rsidRPr="00C72326">
        <w:rPr>
          <w:rFonts w:asciiTheme="minorHAnsi" w:hAnsiTheme="minorHAnsi" w:cstheme="minorHAnsi"/>
          <w:sz w:val="22"/>
          <w:szCs w:val="22"/>
        </w:rPr>
        <w:t xml:space="preserve">Tato Smlouva se sjednává jako smlouva rámcová, a to na dobu určitou </w:t>
      </w:r>
      <w:r w:rsidR="00E524CB" w:rsidRPr="00C72326">
        <w:rPr>
          <w:rFonts w:asciiTheme="minorHAnsi" w:hAnsiTheme="minorHAnsi" w:cstheme="minorHAnsi"/>
          <w:sz w:val="22"/>
          <w:szCs w:val="22"/>
        </w:rPr>
        <w:t>v dél</w:t>
      </w:r>
      <w:r w:rsidR="00F82D8B">
        <w:rPr>
          <w:rFonts w:asciiTheme="minorHAnsi" w:hAnsiTheme="minorHAnsi" w:cstheme="minorHAnsi"/>
          <w:sz w:val="22"/>
          <w:szCs w:val="22"/>
        </w:rPr>
        <w:t>c</w:t>
      </w:r>
      <w:r w:rsidR="00E524CB" w:rsidRPr="00C72326">
        <w:rPr>
          <w:rFonts w:asciiTheme="minorHAnsi" w:hAnsiTheme="minorHAnsi" w:cstheme="minorHAnsi"/>
          <w:sz w:val="22"/>
          <w:szCs w:val="22"/>
        </w:rPr>
        <w:t xml:space="preserve">e trvání </w:t>
      </w:r>
      <w:r w:rsidR="008D7D9E">
        <w:rPr>
          <w:rFonts w:asciiTheme="minorHAnsi" w:hAnsiTheme="minorHAnsi" w:cstheme="minorHAnsi"/>
          <w:sz w:val="22"/>
          <w:szCs w:val="22"/>
        </w:rPr>
        <w:t>48</w:t>
      </w:r>
      <w:r w:rsidR="00E524CB" w:rsidRPr="00C72326">
        <w:rPr>
          <w:rFonts w:asciiTheme="minorHAnsi" w:hAnsiTheme="minorHAnsi" w:cstheme="minorHAnsi"/>
          <w:sz w:val="22"/>
          <w:szCs w:val="22"/>
        </w:rPr>
        <w:t xml:space="preserve"> po sobě jdoucích kalendářních měsíců od nabytí účinnosti smlouvy </w:t>
      </w:r>
      <w:r w:rsidRPr="00C72326">
        <w:rPr>
          <w:rFonts w:asciiTheme="minorHAnsi" w:hAnsiTheme="minorHAnsi" w:cstheme="minorHAnsi"/>
          <w:sz w:val="22"/>
          <w:szCs w:val="22"/>
        </w:rPr>
        <w:t xml:space="preserve">nebo do vyčerpání finančního limitu </w:t>
      </w:r>
      <w:r w:rsidR="000B1716" w:rsidRPr="00C72326">
        <w:rPr>
          <w:rFonts w:asciiTheme="minorHAnsi" w:hAnsiTheme="minorHAnsi" w:cstheme="minorHAnsi"/>
          <w:sz w:val="22"/>
          <w:szCs w:val="22"/>
        </w:rPr>
        <w:t xml:space="preserve">(maximální částky </w:t>
      </w:r>
      <w:r w:rsidR="008D7D9E">
        <w:rPr>
          <w:rFonts w:asciiTheme="minorHAnsi" w:hAnsiTheme="minorHAnsi" w:cstheme="minorHAnsi"/>
          <w:sz w:val="22"/>
          <w:szCs w:val="22"/>
        </w:rPr>
        <w:t>2</w:t>
      </w:r>
      <w:r w:rsidR="0055497B">
        <w:rPr>
          <w:rFonts w:asciiTheme="minorHAnsi" w:hAnsiTheme="minorHAnsi" w:cstheme="minorHAnsi"/>
          <w:sz w:val="22"/>
          <w:szCs w:val="22"/>
        </w:rPr>
        <w:t xml:space="preserve"> 99</w:t>
      </w:r>
      <w:r w:rsidR="000B1716" w:rsidRPr="00C72326">
        <w:rPr>
          <w:rFonts w:asciiTheme="minorHAnsi" w:hAnsiTheme="minorHAnsi" w:cstheme="minorHAnsi"/>
          <w:sz w:val="22"/>
          <w:szCs w:val="22"/>
        </w:rPr>
        <w:t>0</w:t>
      </w:r>
      <w:r w:rsidR="00FA0FC9" w:rsidRPr="00C72326">
        <w:rPr>
          <w:rFonts w:asciiTheme="minorHAnsi" w:hAnsiTheme="minorHAnsi" w:cstheme="minorHAnsi"/>
          <w:sz w:val="22"/>
          <w:szCs w:val="22"/>
        </w:rPr>
        <w:t> </w:t>
      </w:r>
      <w:r w:rsidR="000B1716" w:rsidRPr="00C72326">
        <w:rPr>
          <w:rFonts w:asciiTheme="minorHAnsi" w:hAnsiTheme="minorHAnsi" w:cstheme="minorHAnsi"/>
          <w:sz w:val="22"/>
          <w:szCs w:val="22"/>
        </w:rPr>
        <w:t>000</w:t>
      </w:r>
      <w:r w:rsidR="00FA0FC9" w:rsidRPr="00C72326">
        <w:rPr>
          <w:rFonts w:asciiTheme="minorHAnsi" w:hAnsiTheme="minorHAnsi" w:cstheme="minorHAnsi"/>
          <w:sz w:val="22"/>
          <w:szCs w:val="22"/>
        </w:rPr>
        <w:t>,00 Kč</w:t>
      </w:r>
      <w:r w:rsidR="000B1716" w:rsidRPr="00C72326">
        <w:rPr>
          <w:rFonts w:asciiTheme="minorHAnsi" w:hAnsiTheme="minorHAnsi" w:cstheme="minorHAnsi"/>
          <w:sz w:val="22"/>
          <w:szCs w:val="22"/>
        </w:rPr>
        <w:t xml:space="preserve"> bez DPH)</w:t>
      </w:r>
      <w:r w:rsidR="00BE4316" w:rsidRPr="00C72326">
        <w:rPr>
          <w:rFonts w:asciiTheme="minorHAnsi" w:hAnsiTheme="minorHAnsi" w:cstheme="minorHAnsi"/>
          <w:sz w:val="22"/>
          <w:szCs w:val="22"/>
        </w:rPr>
        <w:t>,</w:t>
      </w:r>
      <w:r w:rsidRPr="00C72326">
        <w:rPr>
          <w:rFonts w:asciiTheme="minorHAnsi" w:hAnsiTheme="minorHAnsi" w:cstheme="minorHAnsi"/>
          <w:sz w:val="22"/>
          <w:szCs w:val="22"/>
        </w:rPr>
        <w:t xml:space="preserve"> podle toho, která skutečnost nastane dříve. </w:t>
      </w:r>
    </w:p>
    <w:p w14:paraId="027A1088" w14:textId="6C806EFE" w:rsidR="005C6068" w:rsidRPr="00C72326" w:rsidRDefault="005C6068" w:rsidP="00C72326">
      <w:pPr>
        <w:pStyle w:val="Odstavecseseznamem"/>
        <w:numPr>
          <w:ilvl w:val="0"/>
          <w:numId w:val="15"/>
        </w:numPr>
        <w:spacing w:after="120"/>
        <w:ind w:left="567" w:hanging="567"/>
        <w:jc w:val="both"/>
        <w:rPr>
          <w:rFonts w:asciiTheme="minorHAnsi" w:hAnsiTheme="minorHAnsi" w:cstheme="minorHAnsi"/>
          <w:sz w:val="22"/>
          <w:szCs w:val="22"/>
        </w:rPr>
      </w:pPr>
      <w:r w:rsidRPr="00C72326">
        <w:rPr>
          <w:rFonts w:asciiTheme="minorHAnsi" w:hAnsiTheme="minorHAnsi" w:cstheme="minorHAnsi"/>
          <w:sz w:val="22"/>
          <w:szCs w:val="22"/>
        </w:rPr>
        <w:t xml:space="preserve">Ustanovení </w:t>
      </w:r>
      <w:r w:rsidR="00BE4316" w:rsidRPr="00C72326">
        <w:rPr>
          <w:rFonts w:asciiTheme="minorHAnsi" w:hAnsiTheme="minorHAnsi" w:cstheme="minorHAnsi"/>
          <w:sz w:val="22"/>
          <w:szCs w:val="22"/>
        </w:rPr>
        <w:t xml:space="preserve">předchozího </w:t>
      </w:r>
      <w:r w:rsidRPr="00C72326">
        <w:rPr>
          <w:rFonts w:asciiTheme="minorHAnsi" w:hAnsiTheme="minorHAnsi" w:cstheme="minorHAnsi"/>
          <w:sz w:val="22"/>
          <w:szCs w:val="22"/>
        </w:rPr>
        <w:t xml:space="preserve">článku </w:t>
      </w:r>
      <w:r w:rsidR="00BE4316" w:rsidRPr="00C72326">
        <w:rPr>
          <w:rFonts w:asciiTheme="minorHAnsi" w:hAnsiTheme="minorHAnsi" w:cstheme="minorHAnsi"/>
          <w:sz w:val="22"/>
          <w:szCs w:val="22"/>
        </w:rPr>
        <w:t xml:space="preserve">4.1 </w:t>
      </w:r>
      <w:r w:rsidRPr="00C72326">
        <w:rPr>
          <w:rFonts w:asciiTheme="minorHAnsi" w:hAnsiTheme="minorHAnsi" w:cstheme="minorHAnsi"/>
          <w:sz w:val="22"/>
          <w:szCs w:val="22"/>
        </w:rPr>
        <w:t>se však nevztahuje na závazk</w:t>
      </w:r>
      <w:r w:rsidR="00E26F70">
        <w:rPr>
          <w:rFonts w:asciiTheme="minorHAnsi" w:hAnsiTheme="minorHAnsi" w:cstheme="minorHAnsi"/>
          <w:sz w:val="22"/>
          <w:szCs w:val="22"/>
        </w:rPr>
        <w:t>y</w:t>
      </w:r>
      <w:r w:rsidRPr="00C72326">
        <w:rPr>
          <w:rFonts w:asciiTheme="minorHAnsi" w:hAnsiTheme="minorHAnsi" w:cstheme="minorHAnsi"/>
          <w:sz w:val="22"/>
          <w:szCs w:val="22"/>
        </w:rPr>
        <w:t xml:space="preserve"> Prodávajícího </w:t>
      </w:r>
      <w:r w:rsidR="00E26F70">
        <w:rPr>
          <w:rFonts w:asciiTheme="minorHAnsi" w:hAnsiTheme="minorHAnsi" w:cstheme="minorHAnsi"/>
          <w:sz w:val="22"/>
          <w:szCs w:val="22"/>
        </w:rPr>
        <w:t>ze záruky, smluvních pokut, mimozáručního a pozáručního servisu, závazku podle článku VIII</w:t>
      </w:r>
      <w:r w:rsidRPr="00C72326">
        <w:rPr>
          <w:rFonts w:asciiTheme="minorHAnsi" w:hAnsiTheme="minorHAnsi" w:cstheme="minorHAnsi"/>
          <w:sz w:val="22"/>
          <w:szCs w:val="22"/>
        </w:rPr>
        <w:t xml:space="preserve">. </w:t>
      </w:r>
      <w:r w:rsidR="00E26F70">
        <w:rPr>
          <w:rFonts w:asciiTheme="minorHAnsi" w:hAnsiTheme="minorHAnsi" w:cstheme="minorHAnsi"/>
          <w:sz w:val="22"/>
          <w:szCs w:val="22"/>
        </w:rPr>
        <w:t xml:space="preserve">odst. 8. 20 této </w:t>
      </w:r>
      <w:r w:rsidRPr="00C72326">
        <w:rPr>
          <w:rFonts w:asciiTheme="minorHAnsi" w:hAnsiTheme="minorHAnsi" w:cstheme="minorHAnsi"/>
          <w:sz w:val="22"/>
          <w:szCs w:val="22"/>
        </w:rPr>
        <w:t>Smlouv</w:t>
      </w:r>
      <w:r w:rsidR="00E26F70">
        <w:rPr>
          <w:rFonts w:asciiTheme="minorHAnsi" w:hAnsiTheme="minorHAnsi" w:cstheme="minorHAnsi"/>
          <w:sz w:val="22"/>
          <w:szCs w:val="22"/>
        </w:rPr>
        <w:t xml:space="preserve">y, jakož i dalších </w:t>
      </w:r>
      <w:r w:rsidR="00F82D8B">
        <w:rPr>
          <w:rFonts w:asciiTheme="minorHAnsi" w:hAnsiTheme="minorHAnsi" w:cstheme="minorHAnsi"/>
          <w:sz w:val="22"/>
          <w:szCs w:val="22"/>
        </w:rPr>
        <w:t xml:space="preserve">případných </w:t>
      </w:r>
      <w:r w:rsidR="00E26F70">
        <w:rPr>
          <w:rFonts w:asciiTheme="minorHAnsi" w:hAnsiTheme="minorHAnsi" w:cstheme="minorHAnsi"/>
          <w:sz w:val="22"/>
          <w:szCs w:val="22"/>
        </w:rPr>
        <w:t>závazků, které mají dle své povahy přetrvat</w:t>
      </w:r>
      <w:r w:rsidRPr="00C72326">
        <w:rPr>
          <w:rFonts w:asciiTheme="minorHAnsi" w:hAnsiTheme="minorHAnsi" w:cstheme="minorHAnsi"/>
          <w:sz w:val="22"/>
          <w:szCs w:val="22"/>
        </w:rPr>
        <w:t xml:space="preserve">. </w:t>
      </w:r>
    </w:p>
    <w:p w14:paraId="1FD8F0B9" w14:textId="77777777" w:rsidR="005C6068" w:rsidRPr="00FB4B5C" w:rsidRDefault="00FB4B5C" w:rsidP="00FB4B5C">
      <w:pPr>
        <w:pStyle w:val="Nadpis7"/>
        <w:numPr>
          <w:ilvl w:val="0"/>
          <w:numId w:val="12"/>
        </w:numPr>
        <w:spacing w:after="240"/>
        <w:ind w:left="851" w:hanging="425"/>
        <w:jc w:val="center"/>
        <w:rPr>
          <w:rFonts w:asciiTheme="minorHAnsi" w:hAnsiTheme="minorHAnsi" w:cstheme="minorHAnsi"/>
          <w:b/>
          <w:sz w:val="22"/>
          <w:szCs w:val="22"/>
        </w:rPr>
      </w:pPr>
      <w:r w:rsidRPr="00FB4B5C">
        <w:rPr>
          <w:rFonts w:asciiTheme="minorHAnsi" w:hAnsiTheme="minorHAnsi" w:cstheme="minorHAnsi"/>
          <w:b/>
          <w:sz w:val="22"/>
          <w:szCs w:val="22"/>
        </w:rPr>
        <w:t>DODACÍ PODMÍNKY, MÍSTO PLNĚNÍ, TERMÍN PLNĚNÍ</w:t>
      </w:r>
    </w:p>
    <w:p w14:paraId="6097AF57" w14:textId="77777777" w:rsidR="005C6068" w:rsidRPr="009103CC" w:rsidRDefault="005C6068" w:rsidP="00FB4B5C">
      <w:pPr>
        <w:pStyle w:val="Odstavecseseznamem"/>
        <w:numPr>
          <w:ilvl w:val="1"/>
          <w:numId w:val="12"/>
        </w:numPr>
        <w:spacing w:after="120"/>
        <w:ind w:left="567" w:hanging="567"/>
        <w:jc w:val="both"/>
        <w:rPr>
          <w:rFonts w:asciiTheme="minorHAnsi" w:hAnsiTheme="minorHAnsi" w:cstheme="minorHAnsi"/>
          <w:sz w:val="22"/>
          <w:szCs w:val="22"/>
        </w:rPr>
      </w:pPr>
      <w:r w:rsidRPr="009103CC">
        <w:rPr>
          <w:rFonts w:asciiTheme="minorHAnsi" w:hAnsiTheme="minorHAnsi" w:cstheme="minorHAnsi"/>
          <w:sz w:val="22"/>
          <w:szCs w:val="22"/>
        </w:rPr>
        <w:t>Kupující bude od Prodávajícího odebírat</w:t>
      </w:r>
      <w:r w:rsidR="00386731">
        <w:rPr>
          <w:rFonts w:asciiTheme="minorHAnsi" w:hAnsiTheme="minorHAnsi" w:cstheme="minorHAnsi"/>
          <w:sz w:val="22"/>
          <w:szCs w:val="22"/>
        </w:rPr>
        <w:t xml:space="preserve"> Z</w:t>
      </w:r>
      <w:r w:rsidRPr="009103CC">
        <w:rPr>
          <w:rFonts w:asciiTheme="minorHAnsi" w:hAnsiTheme="minorHAnsi" w:cstheme="minorHAnsi"/>
          <w:sz w:val="22"/>
          <w:szCs w:val="22"/>
        </w:rPr>
        <w:t>boží na základě písemných objednávek</w:t>
      </w:r>
      <w:r w:rsidR="00386731">
        <w:rPr>
          <w:rFonts w:asciiTheme="minorHAnsi" w:hAnsiTheme="minorHAnsi" w:cstheme="minorHAnsi"/>
          <w:sz w:val="22"/>
          <w:szCs w:val="22"/>
        </w:rPr>
        <w:t xml:space="preserve"> </w:t>
      </w:r>
      <w:r w:rsidR="00386731" w:rsidRPr="009103CC">
        <w:rPr>
          <w:rFonts w:asciiTheme="minorHAnsi" w:hAnsiTheme="minorHAnsi" w:cstheme="minorHAnsi"/>
          <w:sz w:val="22"/>
          <w:szCs w:val="22"/>
        </w:rPr>
        <w:t>(např. formou e-mailu)</w:t>
      </w:r>
      <w:r w:rsidRPr="009103CC">
        <w:rPr>
          <w:rFonts w:asciiTheme="minorHAnsi" w:hAnsiTheme="minorHAnsi" w:cstheme="minorHAnsi"/>
          <w:sz w:val="22"/>
          <w:szCs w:val="22"/>
        </w:rPr>
        <w:t>.</w:t>
      </w:r>
    </w:p>
    <w:p w14:paraId="362E8E0C" w14:textId="77777777" w:rsidR="005C6068" w:rsidRPr="009103CC" w:rsidRDefault="005C6068" w:rsidP="00FB4B5C">
      <w:pPr>
        <w:pStyle w:val="Odstavecseseznamem"/>
        <w:numPr>
          <w:ilvl w:val="1"/>
          <w:numId w:val="12"/>
        </w:numPr>
        <w:spacing w:after="120"/>
        <w:ind w:left="567" w:hanging="567"/>
        <w:jc w:val="both"/>
        <w:rPr>
          <w:rFonts w:asciiTheme="minorHAnsi" w:hAnsiTheme="minorHAnsi" w:cstheme="minorHAnsi"/>
          <w:sz w:val="22"/>
          <w:szCs w:val="22"/>
        </w:rPr>
      </w:pPr>
      <w:r w:rsidRPr="009103CC">
        <w:rPr>
          <w:rFonts w:asciiTheme="minorHAnsi" w:hAnsiTheme="minorHAnsi" w:cstheme="minorHAnsi"/>
          <w:sz w:val="22"/>
          <w:szCs w:val="22"/>
        </w:rPr>
        <w:t xml:space="preserve">V objednávce Kupující uvede druh </w:t>
      </w:r>
      <w:r w:rsidR="00FB4B5C">
        <w:rPr>
          <w:rFonts w:asciiTheme="minorHAnsi" w:hAnsiTheme="minorHAnsi" w:cstheme="minorHAnsi"/>
          <w:sz w:val="22"/>
          <w:szCs w:val="22"/>
        </w:rPr>
        <w:t>Z</w:t>
      </w:r>
      <w:r w:rsidRPr="009103CC">
        <w:rPr>
          <w:rFonts w:asciiTheme="minorHAnsi" w:hAnsiTheme="minorHAnsi" w:cstheme="minorHAnsi"/>
          <w:sz w:val="22"/>
          <w:szCs w:val="22"/>
        </w:rPr>
        <w:t xml:space="preserve">boží dle </w:t>
      </w:r>
      <w:r w:rsidRPr="00FB4B5C">
        <w:rPr>
          <w:rFonts w:asciiTheme="minorHAnsi" w:hAnsiTheme="minorHAnsi" w:cstheme="minorHAnsi"/>
          <w:i/>
          <w:sz w:val="22"/>
          <w:szCs w:val="22"/>
        </w:rPr>
        <w:t xml:space="preserve">Přílohy </w:t>
      </w:r>
      <w:r w:rsidR="00FB4B5C" w:rsidRPr="00FB4B5C">
        <w:rPr>
          <w:rFonts w:asciiTheme="minorHAnsi" w:hAnsiTheme="minorHAnsi" w:cstheme="minorHAnsi"/>
          <w:i/>
          <w:sz w:val="22"/>
          <w:szCs w:val="22"/>
        </w:rPr>
        <w:t>č. 1</w:t>
      </w:r>
      <w:r w:rsidR="00FB4B5C">
        <w:rPr>
          <w:rFonts w:asciiTheme="minorHAnsi" w:hAnsiTheme="minorHAnsi" w:cstheme="minorHAnsi"/>
          <w:sz w:val="22"/>
          <w:szCs w:val="22"/>
        </w:rPr>
        <w:t xml:space="preserve"> této</w:t>
      </w:r>
      <w:r w:rsidRPr="009103CC">
        <w:rPr>
          <w:rFonts w:asciiTheme="minorHAnsi" w:hAnsiTheme="minorHAnsi" w:cstheme="minorHAnsi"/>
          <w:sz w:val="22"/>
          <w:szCs w:val="22"/>
        </w:rPr>
        <w:t xml:space="preserve"> Smlouvy, počet kusů, cenu za požadovaný počet kusů dle </w:t>
      </w:r>
      <w:r w:rsidRPr="00FB4B5C">
        <w:rPr>
          <w:rFonts w:asciiTheme="minorHAnsi" w:hAnsiTheme="minorHAnsi" w:cstheme="minorHAnsi"/>
          <w:i/>
          <w:sz w:val="22"/>
          <w:szCs w:val="22"/>
        </w:rPr>
        <w:t xml:space="preserve">Přílohy </w:t>
      </w:r>
      <w:r w:rsidR="00FB4B5C" w:rsidRPr="00FB4B5C">
        <w:rPr>
          <w:rFonts w:asciiTheme="minorHAnsi" w:hAnsiTheme="minorHAnsi" w:cstheme="minorHAnsi"/>
          <w:i/>
          <w:sz w:val="22"/>
          <w:szCs w:val="22"/>
        </w:rPr>
        <w:t>č. 1</w:t>
      </w:r>
      <w:r w:rsidR="00FB4B5C">
        <w:rPr>
          <w:rFonts w:asciiTheme="minorHAnsi" w:hAnsiTheme="minorHAnsi" w:cstheme="minorHAnsi"/>
          <w:sz w:val="22"/>
          <w:szCs w:val="22"/>
        </w:rPr>
        <w:t xml:space="preserve"> této Smlouvy</w:t>
      </w:r>
      <w:r w:rsidRPr="009103CC">
        <w:rPr>
          <w:rFonts w:asciiTheme="minorHAnsi" w:hAnsiTheme="minorHAnsi" w:cstheme="minorHAnsi"/>
          <w:sz w:val="22"/>
          <w:szCs w:val="22"/>
        </w:rPr>
        <w:t>, místo a termín plnění.</w:t>
      </w:r>
      <w:r w:rsidR="00386731">
        <w:rPr>
          <w:rFonts w:asciiTheme="minorHAnsi" w:hAnsiTheme="minorHAnsi" w:cstheme="minorHAnsi"/>
          <w:sz w:val="22"/>
          <w:szCs w:val="22"/>
        </w:rPr>
        <w:t xml:space="preserve"> </w:t>
      </w:r>
      <w:r w:rsidR="00386731" w:rsidRPr="009103CC">
        <w:rPr>
          <w:rFonts w:asciiTheme="minorHAnsi" w:hAnsiTheme="minorHAnsi" w:cstheme="minorHAnsi"/>
          <w:sz w:val="22"/>
          <w:szCs w:val="22"/>
        </w:rPr>
        <w:t>Kupující je oprávněn na základě dílčích objednávek objednávat jak jednotlivé kusy</w:t>
      </w:r>
      <w:r w:rsidR="00386731">
        <w:rPr>
          <w:rFonts w:asciiTheme="minorHAnsi" w:hAnsiTheme="minorHAnsi" w:cstheme="minorHAnsi"/>
          <w:sz w:val="22"/>
          <w:szCs w:val="22"/>
        </w:rPr>
        <w:t>, tak i rozsáhlejší soubory Zboží</w:t>
      </w:r>
      <w:r w:rsidR="00386731" w:rsidRPr="009103CC">
        <w:rPr>
          <w:rFonts w:asciiTheme="minorHAnsi" w:hAnsiTheme="minorHAnsi" w:cstheme="minorHAnsi"/>
          <w:sz w:val="22"/>
          <w:szCs w:val="22"/>
        </w:rPr>
        <w:t>.</w:t>
      </w:r>
    </w:p>
    <w:p w14:paraId="330C3C59" w14:textId="77777777" w:rsidR="005C6068" w:rsidRPr="009103CC" w:rsidRDefault="005C6068" w:rsidP="00FB4B5C">
      <w:pPr>
        <w:pStyle w:val="Odstavecseseznamem"/>
        <w:numPr>
          <w:ilvl w:val="1"/>
          <w:numId w:val="12"/>
        </w:numPr>
        <w:spacing w:after="120"/>
        <w:ind w:left="567" w:hanging="567"/>
        <w:jc w:val="both"/>
        <w:rPr>
          <w:rFonts w:asciiTheme="minorHAnsi" w:hAnsiTheme="minorHAnsi" w:cstheme="minorHAnsi"/>
          <w:sz w:val="22"/>
          <w:szCs w:val="22"/>
        </w:rPr>
      </w:pPr>
      <w:r w:rsidRPr="009103CC">
        <w:rPr>
          <w:rFonts w:asciiTheme="minorHAnsi" w:hAnsiTheme="minorHAnsi" w:cstheme="minorHAnsi"/>
          <w:sz w:val="22"/>
          <w:szCs w:val="22"/>
        </w:rPr>
        <w:t xml:space="preserve">Prodávající je povinen písemně potvrdit přijetí objednávky (např. formou e-mailu) nejpozději </w:t>
      </w:r>
      <w:r w:rsidRPr="009103CC">
        <w:rPr>
          <w:rFonts w:asciiTheme="minorHAnsi" w:hAnsiTheme="minorHAnsi" w:cstheme="minorHAnsi"/>
          <w:sz w:val="22"/>
          <w:szCs w:val="22"/>
        </w:rPr>
        <w:lastRenderedPageBreak/>
        <w:t>následující pracovní den po obdržení písemné objednávky, a to na e</w:t>
      </w:r>
      <w:r w:rsidR="00386731">
        <w:rPr>
          <w:rFonts w:asciiTheme="minorHAnsi" w:hAnsiTheme="minorHAnsi" w:cstheme="minorHAnsi"/>
          <w:sz w:val="22"/>
          <w:szCs w:val="22"/>
        </w:rPr>
        <w:t>-</w:t>
      </w:r>
      <w:r w:rsidRPr="009103CC">
        <w:rPr>
          <w:rFonts w:asciiTheme="minorHAnsi" w:hAnsiTheme="minorHAnsi" w:cstheme="minorHAnsi"/>
          <w:sz w:val="22"/>
          <w:szCs w:val="22"/>
        </w:rPr>
        <w:t>mailovou adresu odpovědného zástupce Kupujícího ve věcech technických dle Smlouvy.</w:t>
      </w:r>
    </w:p>
    <w:p w14:paraId="777401F0" w14:textId="77777777" w:rsidR="00386731" w:rsidRDefault="005C6068" w:rsidP="00FB4B5C">
      <w:pPr>
        <w:pStyle w:val="Odstavecseseznamem"/>
        <w:numPr>
          <w:ilvl w:val="1"/>
          <w:numId w:val="12"/>
        </w:numPr>
        <w:spacing w:after="120"/>
        <w:ind w:left="567" w:hanging="567"/>
        <w:jc w:val="both"/>
        <w:rPr>
          <w:rFonts w:asciiTheme="minorHAnsi" w:hAnsiTheme="minorHAnsi" w:cstheme="minorHAnsi"/>
          <w:sz w:val="22"/>
          <w:szCs w:val="22"/>
        </w:rPr>
      </w:pPr>
      <w:r w:rsidRPr="009103CC">
        <w:rPr>
          <w:rFonts w:asciiTheme="minorHAnsi" w:hAnsiTheme="minorHAnsi" w:cstheme="minorHAnsi"/>
          <w:sz w:val="22"/>
          <w:szCs w:val="22"/>
        </w:rPr>
        <w:t xml:space="preserve">Místy dodání </w:t>
      </w:r>
      <w:r w:rsidR="00386731">
        <w:rPr>
          <w:rFonts w:asciiTheme="minorHAnsi" w:hAnsiTheme="minorHAnsi" w:cstheme="minorHAnsi"/>
          <w:sz w:val="22"/>
          <w:szCs w:val="22"/>
        </w:rPr>
        <w:t>Z</w:t>
      </w:r>
      <w:r w:rsidRPr="009103CC">
        <w:rPr>
          <w:rFonts w:asciiTheme="minorHAnsi" w:hAnsiTheme="minorHAnsi" w:cstheme="minorHAnsi"/>
          <w:sz w:val="22"/>
          <w:szCs w:val="22"/>
        </w:rPr>
        <w:t>boží budou adresy Kupujícího uvedené v objednávkách. Místy dodání budou vždy</w:t>
      </w:r>
      <w:r w:rsidR="00386731">
        <w:rPr>
          <w:rFonts w:asciiTheme="minorHAnsi" w:hAnsiTheme="minorHAnsi" w:cstheme="minorHAnsi"/>
          <w:sz w:val="22"/>
          <w:szCs w:val="22"/>
        </w:rPr>
        <w:t xml:space="preserve"> </w:t>
      </w:r>
      <w:r w:rsidR="00386731" w:rsidRPr="00386731">
        <w:rPr>
          <w:rFonts w:asciiTheme="minorHAnsi" w:hAnsiTheme="minorHAnsi" w:cstheme="minorHAnsi"/>
          <w:sz w:val="22"/>
          <w:szCs w:val="22"/>
        </w:rPr>
        <w:t>jednotlivá pracoviště Úřadu městské části Praha 5 na adresách</w:t>
      </w:r>
      <w:r w:rsidR="00386731">
        <w:rPr>
          <w:rFonts w:asciiTheme="minorHAnsi" w:hAnsiTheme="minorHAnsi" w:cstheme="minorHAnsi"/>
          <w:sz w:val="22"/>
          <w:szCs w:val="22"/>
        </w:rPr>
        <w:t>:</w:t>
      </w:r>
    </w:p>
    <w:p w14:paraId="387B4BB3" w14:textId="05039FAE" w:rsidR="00386731" w:rsidRPr="00386731" w:rsidRDefault="00386731" w:rsidP="00386731">
      <w:pPr>
        <w:pStyle w:val="Odstavecseseznamem"/>
        <w:numPr>
          <w:ilvl w:val="0"/>
          <w:numId w:val="14"/>
        </w:numPr>
        <w:spacing w:after="120"/>
        <w:jc w:val="both"/>
        <w:rPr>
          <w:rFonts w:asciiTheme="minorHAnsi" w:hAnsiTheme="minorHAnsi" w:cstheme="minorHAnsi"/>
          <w:sz w:val="22"/>
          <w:szCs w:val="22"/>
        </w:rPr>
      </w:pPr>
      <w:r w:rsidRPr="00386731">
        <w:rPr>
          <w:rFonts w:asciiTheme="minorHAnsi" w:hAnsiTheme="minorHAnsi" w:cstheme="minorHAnsi"/>
          <w:sz w:val="22"/>
          <w:szCs w:val="22"/>
        </w:rPr>
        <w:t>nám</w:t>
      </w:r>
      <w:r w:rsidR="008D7D9E">
        <w:rPr>
          <w:rFonts w:asciiTheme="minorHAnsi" w:hAnsiTheme="minorHAnsi" w:cstheme="minorHAnsi"/>
          <w:sz w:val="22"/>
          <w:szCs w:val="22"/>
        </w:rPr>
        <w:t>ěstí</w:t>
      </w:r>
      <w:r w:rsidRPr="00386731">
        <w:rPr>
          <w:rFonts w:asciiTheme="minorHAnsi" w:hAnsiTheme="minorHAnsi" w:cstheme="minorHAnsi"/>
          <w:sz w:val="22"/>
          <w:szCs w:val="22"/>
        </w:rPr>
        <w:t xml:space="preserve"> 14. října 1381/4, Praha 5</w:t>
      </w:r>
      <w:r>
        <w:rPr>
          <w:rFonts w:asciiTheme="minorHAnsi" w:hAnsiTheme="minorHAnsi" w:cstheme="minorHAnsi"/>
          <w:sz w:val="22"/>
          <w:szCs w:val="22"/>
        </w:rPr>
        <w:t>;</w:t>
      </w:r>
    </w:p>
    <w:p w14:paraId="6D13E113" w14:textId="77777777" w:rsidR="00386731" w:rsidRPr="00386731" w:rsidRDefault="00386731" w:rsidP="00386731">
      <w:pPr>
        <w:pStyle w:val="Odstavecseseznamem"/>
        <w:numPr>
          <w:ilvl w:val="0"/>
          <w:numId w:val="14"/>
        </w:numPr>
        <w:spacing w:after="120"/>
        <w:jc w:val="both"/>
        <w:rPr>
          <w:rFonts w:asciiTheme="minorHAnsi" w:hAnsiTheme="minorHAnsi" w:cstheme="minorHAnsi"/>
          <w:sz w:val="22"/>
          <w:szCs w:val="22"/>
        </w:rPr>
      </w:pPr>
      <w:r w:rsidRPr="00386731">
        <w:rPr>
          <w:rFonts w:asciiTheme="minorHAnsi" w:hAnsiTheme="minorHAnsi" w:cstheme="minorHAnsi"/>
          <w:sz w:val="22"/>
          <w:szCs w:val="22"/>
        </w:rPr>
        <w:t>Štefánikova 236/13, 246/15, Praha 5</w:t>
      </w:r>
      <w:r>
        <w:rPr>
          <w:rFonts w:asciiTheme="minorHAnsi" w:hAnsiTheme="minorHAnsi" w:cstheme="minorHAnsi"/>
          <w:sz w:val="22"/>
          <w:szCs w:val="22"/>
        </w:rPr>
        <w:t>;</w:t>
      </w:r>
    </w:p>
    <w:p w14:paraId="2EAE87F2" w14:textId="77777777" w:rsidR="00386731" w:rsidRPr="00386731" w:rsidRDefault="00386731" w:rsidP="00386731">
      <w:pPr>
        <w:pStyle w:val="Odstavecseseznamem"/>
        <w:numPr>
          <w:ilvl w:val="0"/>
          <w:numId w:val="14"/>
        </w:numPr>
        <w:spacing w:after="120"/>
        <w:jc w:val="both"/>
        <w:rPr>
          <w:rFonts w:asciiTheme="minorHAnsi" w:hAnsiTheme="minorHAnsi" w:cstheme="minorHAnsi"/>
          <w:sz w:val="22"/>
          <w:szCs w:val="22"/>
        </w:rPr>
      </w:pPr>
      <w:r w:rsidRPr="00386731">
        <w:rPr>
          <w:rFonts w:asciiTheme="minorHAnsi" w:hAnsiTheme="minorHAnsi" w:cstheme="minorHAnsi"/>
          <w:sz w:val="22"/>
          <w:szCs w:val="22"/>
        </w:rPr>
        <w:t>Štefánikova 247/17, Praha 5</w:t>
      </w:r>
      <w:r>
        <w:rPr>
          <w:rFonts w:asciiTheme="minorHAnsi" w:hAnsiTheme="minorHAnsi" w:cstheme="minorHAnsi"/>
          <w:sz w:val="22"/>
          <w:szCs w:val="22"/>
        </w:rPr>
        <w:t>;</w:t>
      </w:r>
    </w:p>
    <w:p w14:paraId="7CE8E97A" w14:textId="6EF2D80F" w:rsidR="00386731" w:rsidRDefault="00386731" w:rsidP="00386731">
      <w:pPr>
        <w:pStyle w:val="Odstavecseseznamem"/>
        <w:numPr>
          <w:ilvl w:val="0"/>
          <w:numId w:val="14"/>
        </w:numPr>
        <w:spacing w:after="120"/>
        <w:jc w:val="both"/>
        <w:rPr>
          <w:rFonts w:asciiTheme="minorHAnsi" w:hAnsiTheme="minorHAnsi" w:cstheme="minorHAnsi"/>
          <w:sz w:val="22"/>
          <w:szCs w:val="22"/>
        </w:rPr>
      </w:pPr>
      <w:r w:rsidRPr="00386731">
        <w:rPr>
          <w:rFonts w:asciiTheme="minorHAnsi" w:hAnsiTheme="minorHAnsi" w:cstheme="minorHAnsi"/>
          <w:sz w:val="22"/>
          <w:szCs w:val="22"/>
        </w:rPr>
        <w:t>Preslova 2213/5 Praha 5</w:t>
      </w:r>
      <w:r w:rsidR="00FF771A">
        <w:rPr>
          <w:rFonts w:asciiTheme="minorHAnsi" w:hAnsiTheme="minorHAnsi" w:cstheme="minorHAnsi"/>
          <w:sz w:val="22"/>
          <w:szCs w:val="22"/>
        </w:rPr>
        <w:t>;</w:t>
      </w:r>
    </w:p>
    <w:p w14:paraId="2C2A545A" w14:textId="5B2EFC04" w:rsidR="00FF771A" w:rsidRDefault="00FF771A" w:rsidP="00386731">
      <w:pPr>
        <w:pStyle w:val="Odstavecseseznamem"/>
        <w:numPr>
          <w:ilvl w:val="0"/>
          <w:numId w:val="14"/>
        </w:numPr>
        <w:spacing w:after="120"/>
        <w:jc w:val="both"/>
        <w:rPr>
          <w:rFonts w:asciiTheme="minorHAnsi" w:hAnsiTheme="minorHAnsi" w:cstheme="minorHAnsi"/>
          <w:sz w:val="22"/>
          <w:szCs w:val="22"/>
        </w:rPr>
      </w:pPr>
      <w:r>
        <w:rPr>
          <w:rFonts w:asciiTheme="minorHAnsi" w:hAnsiTheme="minorHAnsi" w:cstheme="minorHAnsi"/>
          <w:sz w:val="22"/>
          <w:szCs w:val="22"/>
        </w:rPr>
        <w:t>Štefánikova 216/21, Praha 5.</w:t>
      </w:r>
    </w:p>
    <w:p w14:paraId="0E51DFBD" w14:textId="7A09DA9A" w:rsidR="005C6068" w:rsidRPr="009103CC" w:rsidRDefault="005C6068" w:rsidP="00FB4B5C">
      <w:pPr>
        <w:pStyle w:val="Odstavecseseznamem"/>
        <w:numPr>
          <w:ilvl w:val="1"/>
          <w:numId w:val="12"/>
        </w:numPr>
        <w:spacing w:after="120"/>
        <w:ind w:left="567" w:hanging="567"/>
        <w:jc w:val="both"/>
        <w:rPr>
          <w:rFonts w:asciiTheme="minorHAnsi" w:hAnsiTheme="minorHAnsi" w:cstheme="minorHAnsi"/>
          <w:sz w:val="22"/>
          <w:szCs w:val="22"/>
        </w:rPr>
      </w:pPr>
      <w:r w:rsidRPr="009103CC">
        <w:rPr>
          <w:rFonts w:asciiTheme="minorHAnsi" w:hAnsiTheme="minorHAnsi" w:cstheme="minorHAnsi"/>
          <w:sz w:val="22"/>
          <w:szCs w:val="22"/>
        </w:rPr>
        <w:t xml:space="preserve">Prodávající je povinen doručit Kupujícímu </w:t>
      </w:r>
      <w:r w:rsidR="007C45C1">
        <w:rPr>
          <w:rFonts w:asciiTheme="minorHAnsi" w:hAnsiTheme="minorHAnsi" w:cstheme="minorHAnsi"/>
          <w:sz w:val="22"/>
          <w:szCs w:val="22"/>
        </w:rPr>
        <w:t>Z</w:t>
      </w:r>
      <w:r w:rsidRPr="009103CC">
        <w:rPr>
          <w:rFonts w:asciiTheme="minorHAnsi" w:hAnsiTheme="minorHAnsi" w:cstheme="minorHAnsi"/>
          <w:sz w:val="22"/>
          <w:szCs w:val="22"/>
        </w:rPr>
        <w:t>boží dle objednávky</w:t>
      </w:r>
      <w:r w:rsidR="00E26F70">
        <w:rPr>
          <w:rFonts w:asciiTheme="minorHAnsi" w:hAnsiTheme="minorHAnsi" w:cstheme="minorHAnsi"/>
          <w:sz w:val="22"/>
          <w:szCs w:val="22"/>
        </w:rPr>
        <w:t xml:space="preserve"> včetně montáže</w:t>
      </w:r>
      <w:r w:rsidRPr="009103CC">
        <w:rPr>
          <w:rFonts w:asciiTheme="minorHAnsi" w:hAnsiTheme="minorHAnsi" w:cstheme="minorHAnsi"/>
          <w:sz w:val="22"/>
          <w:szCs w:val="22"/>
        </w:rPr>
        <w:t xml:space="preserve"> </w:t>
      </w:r>
      <w:r w:rsidR="00F82D8B">
        <w:rPr>
          <w:rFonts w:asciiTheme="minorHAnsi" w:hAnsiTheme="minorHAnsi" w:cstheme="minorHAnsi"/>
          <w:sz w:val="22"/>
          <w:szCs w:val="22"/>
        </w:rPr>
        <w:t xml:space="preserve">bez vad a nedodělků </w:t>
      </w:r>
      <w:r w:rsidRPr="009103CC">
        <w:rPr>
          <w:rFonts w:asciiTheme="minorHAnsi" w:hAnsiTheme="minorHAnsi" w:cstheme="minorHAnsi"/>
          <w:sz w:val="22"/>
          <w:szCs w:val="22"/>
        </w:rPr>
        <w:t>do šesti (6) týdnů ode dne doručení objednávky Prodávajícímu, a to do místa plnění uvedeného v objednávce, a to v</w:t>
      </w:r>
      <w:r w:rsidR="007C45C1">
        <w:rPr>
          <w:rFonts w:asciiTheme="minorHAnsi" w:hAnsiTheme="minorHAnsi" w:cstheme="minorHAnsi"/>
          <w:sz w:val="22"/>
          <w:szCs w:val="22"/>
        </w:rPr>
        <w:t> </w:t>
      </w:r>
      <w:r w:rsidRPr="009103CC">
        <w:rPr>
          <w:rFonts w:asciiTheme="minorHAnsi" w:hAnsiTheme="minorHAnsi" w:cstheme="minorHAnsi"/>
          <w:sz w:val="22"/>
          <w:szCs w:val="22"/>
        </w:rPr>
        <w:t xml:space="preserve">pracovní době Kupujícího, pokud nebude dohodnuto jinak. </w:t>
      </w:r>
    </w:p>
    <w:p w14:paraId="76011738" w14:textId="3CD11154" w:rsidR="005C6068" w:rsidRPr="009103CC" w:rsidRDefault="005C6068" w:rsidP="00FB4B5C">
      <w:pPr>
        <w:pStyle w:val="Odstavecseseznamem"/>
        <w:numPr>
          <w:ilvl w:val="1"/>
          <w:numId w:val="12"/>
        </w:numPr>
        <w:spacing w:after="120"/>
        <w:ind w:left="567" w:hanging="567"/>
        <w:jc w:val="both"/>
        <w:rPr>
          <w:rFonts w:asciiTheme="minorHAnsi" w:hAnsiTheme="minorHAnsi" w:cstheme="minorHAnsi"/>
          <w:sz w:val="22"/>
          <w:szCs w:val="22"/>
        </w:rPr>
      </w:pPr>
      <w:r w:rsidRPr="009103CC">
        <w:rPr>
          <w:rFonts w:asciiTheme="minorHAnsi" w:hAnsiTheme="minorHAnsi" w:cstheme="minorHAnsi"/>
          <w:sz w:val="22"/>
          <w:szCs w:val="22"/>
        </w:rPr>
        <w:t xml:space="preserve">Pracovní doba Kupujícího pro příjem </w:t>
      </w:r>
      <w:r w:rsidR="00CA1FBB">
        <w:rPr>
          <w:rFonts w:asciiTheme="minorHAnsi" w:hAnsiTheme="minorHAnsi" w:cstheme="minorHAnsi"/>
          <w:sz w:val="22"/>
          <w:szCs w:val="22"/>
        </w:rPr>
        <w:t>Z</w:t>
      </w:r>
      <w:r w:rsidRPr="009103CC">
        <w:rPr>
          <w:rFonts w:asciiTheme="minorHAnsi" w:hAnsiTheme="minorHAnsi" w:cstheme="minorHAnsi"/>
          <w:sz w:val="22"/>
          <w:szCs w:val="22"/>
        </w:rPr>
        <w:t xml:space="preserve">boží je v pracovní dny mezi </w:t>
      </w:r>
      <w:r w:rsidR="00455A01">
        <w:rPr>
          <w:rFonts w:asciiTheme="minorHAnsi" w:hAnsiTheme="minorHAnsi" w:cstheme="minorHAnsi"/>
          <w:sz w:val="22"/>
          <w:szCs w:val="22"/>
        </w:rPr>
        <w:t>8</w:t>
      </w:r>
      <w:r w:rsidRPr="009103CC">
        <w:rPr>
          <w:rFonts w:asciiTheme="minorHAnsi" w:hAnsiTheme="minorHAnsi" w:cstheme="minorHAnsi"/>
          <w:sz w:val="22"/>
          <w:szCs w:val="22"/>
        </w:rPr>
        <w:t>:</w:t>
      </w:r>
      <w:r w:rsidR="00FF771A">
        <w:rPr>
          <w:rFonts w:asciiTheme="minorHAnsi" w:hAnsiTheme="minorHAnsi" w:cstheme="minorHAnsi"/>
          <w:sz w:val="22"/>
          <w:szCs w:val="22"/>
        </w:rPr>
        <w:t>0</w:t>
      </w:r>
      <w:r w:rsidRPr="009103CC">
        <w:rPr>
          <w:rFonts w:asciiTheme="minorHAnsi" w:hAnsiTheme="minorHAnsi" w:cstheme="minorHAnsi"/>
          <w:sz w:val="22"/>
          <w:szCs w:val="22"/>
        </w:rPr>
        <w:t xml:space="preserve">0 a 14:00. Předání </w:t>
      </w:r>
      <w:r w:rsidR="00455A01">
        <w:rPr>
          <w:rFonts w:asciiTheme="minorHAnsi" w:hAnsiTheme="minorHAnsi" w:cstheme="minorHAnsi"/>
          <w:sz w:val="22"/>
          <w:szCs w:val="22"/>
        </w:rPr>
        <w:t xml:space="preserve">a montáž Zboží </w:t>
      </w:r>
      <w:r w:rsidRPr="009103CC">
        <w:rPr>
          <w:rFonts w:asciiTheme="minorHAnsi" w:hAnsiTheme="minorHAnsi" w:cstheme="minorHAnsi"/>
          <w:sz w:val="22"/>
          <w:szCs w:val="22"/>
        </w:rPr>
        <w:t>mimo tuto dobu je možné pouze na základě předchozí domluvy s odpovědným zástupcem Kupujícího.</w:t>
      </w:r>
    </w:p>
    <w:p w14:paraId="22E4BD13" w14:textId="77777777" w:rsidR="005C6068" w:rsidRPr="009103CC" w:rsidRDefault="005C6068" w:rsidP="00FB4B5C">
      <w:pPr>
        <w:pStyle w:val="Odstavecseseznamem"/>
        <w:numPr>
          <w:ilvl w:val="1"/>
          <w:numId w:val="12"/>
        </w:numPr>
        <w:spacing w:after="120"/>
        <w:ind w:left="567" w:hanging="567"/>
        <w:jc w:val="both"/>
        <w:rPr>
          <w:rFonts w:asciiTheme="minorHAnsi" w:hAnsiTheme="minorHAnsi" w:cstheme="minorHAnsi"/>
          <w:sz w:val="22"/>
          <w:szCs w:val="22"/>
        </w:rPr>
      </w:pPr>
      <w:r w:rsidRPr="009103CC">
        <w:rPr>
          <w:rFonts w:asciiTheme="minorHAnsi" w:hAnsiTheme="minorHAnsi" w:cstheme="minorHAnsi"/>
          <w:sz w:val="22"/>
          <w:szCs w:val="22"/>
        </w:rPr>
        <w:t>V případě, že objednávka neobsahuje stanovené náležitosti, je Prodávající povinen o této skutečnosti Kupujícího nejpozději následující pracovní den po obdržení neúplné či nesprávné objednávky informovat. V takovém případě je lhůta pro dodání předmětu plnění počítána od doručení nové, řádné objednávky Prodávajícímu.</w:t>
      </w:r>
    </w:p>
    <w:p w14:paraId="3C3653F3" w14:textId="77777777" w:rsidR="005C6068" w:rsidRPr="009103CC" w:rsidRDefault="005C6068" w:rsidP="00FB4B5C">
      <w:pPr>
        <w:pStyle w:val="Odstavecseseznamem"/>
        <w:numPr>
          <w:ilvl w:val="1"/>
          <w:numId w:val="12"/>
        </w:numPr>
        <w:spacing w:after="120"/>
        <w:ind w:left="567" w:hanging="567"/>
        <w:jc w:val="both"/>
        <w:rPr>
          <w:rFonts w:asciiTheme="minorHAnsi" w:hAnsiTheme="minorHAnsi" w:cstheme="minorHAnsi"/>
          <w:sz w:val="22"/>
          <w:szCs w:val="22"/>
        </w:rPr>
      </w:pPr>
      <w:r w:rsidRPr="009103CC">
        <w:rPr>
          <w:rFonts w:asciiTheme="minorHAnsi" w:hAnsiTheme="minorHAnsi" w:cstheme="minorHAnsi"/>
          <w:sz w:val="22"/>
          <w:szCs w:val="22"/>
        </w:rPr>
        <w:t xml:space="preserve">Předání a převzetí </w:t>
      </w:r>
      <w:r w:rsidR="00455A01">
        <w:rPr>
          <w:rFonts w:asciiTheme="minorHAnsi" w:hAnsiTheme="minorHAnsi" w:cstheme="minorHAnsi"/>
          <w:sz w:val="22"/>
          <w:szCs w:val="22"/>
        </w:rPr>
        <w:t>P</w:t>
      </w:r>
      <w:r w:rsidRPr="009103CC">
        <w:rPr>
          <w:rFonts w:asciiTheme="minorHAnsi" w:hAnsiTheme="minorHAnsi" w:cstheme="minorHAnsi"/>
          <w:sz w:val="22"/>
          <w:szCs w:val="22"/>
        </w:rPr>
        <w:t xml:space="preserve">ředmětu plnění bude potvrzeno zápisem v dodacím listu vystaveném Prodávajícím a v předávacím protokolu stvrzujícím úplnost dodávky dle objednávky a kvalitativní parametry dle </w:t>
      </w:r>
      <w:r w:rsidR="00455A01" w:rsidRPr="00455A01">
        <w:rPr>
          <w:rFonts w:asciiTheme="minorHAnsi" w:hAnsiTheme="minorHAnsi" w:cstheme="minorHAnsi"/>
          <w:i/>
          <w:sz w:val="22"/>
          <w:szCs w:val="22"/>
        </w:rPr>
        <w:t>P</w:t>
      </w:r>
      <w:r w:rsidRPr="00455A01">
        <w:rPr>
          <w:rFonts w:asciiTheme="minorHAnsi" w:hAnsiTheme="minorHAnsi" w:cstheme="minorHAnsi"/>
          <w:i/>
          <w:sz w:val="22"/>
          <w:szCs w:val="22"/>
        </w:rPr>
        <w:t xml:space="preserve">řílohy </w:t>
      </w:r>
      <w:r w:rsidR="00455A01" w:rsidRPr="00455A01">
        <w:rPr>
          <w:rFonts w:asciiTheme="minorHAnsi" w:hAnsiTheme="minorHAnsi" w:cstheme="minorHAnsi"/>
          <w:i/>
          <w:sz w:val="22"/>
          <w:szCs w:val="22"/>
        </w:rPr>
        <w:t>č. 1</w:t>
      </w:r>
      <w:r w:rsidRPr="009103CC">
        <w:rPr>
          <w:rFonts w:asciiTheme="minorHAnsi" w:hAnsiTheme="minorHAnsi" w:cstheme="minorHAnsi"/>
          <w:sz w:val="22"/>
          <w:szCs w:val="22"/>
        </w:rPr>
        <w:t xml:space="preserve"> </w:t>
      </w:r>
      <w:r w:rsidR="00455A01">
        <w:rPr>
          <w:rFonts w:asciiTheme="minorHAnsi" w:hAnsiTheme="minorHAnsi" w:cstheme="minorHAnsi"/>
          <w:sz w:val="22"/>
          <w:szCs w:val="22"/>
        </w:rPr>
        <w:t>této S</w:t>
      </w:r>
      <w:r w:rsidRPr="009103CC">
        <w:rPr>
          <w:rFonts w:asciiTheme="minorHAnsi" w:hAnsiTheme="minorHAnsi" w:cstheme="minorHAnsi"/>
          <w:sz w:val="22"/>
          <w:szCs w:val="22"/>
        </w:rPr>
        <w:t xml:space="preserve">mlouvy. Kupující není povinen </w:t>
      </w:r>
      <w:r w:rsidR="00455A01">
        <w:rPr>
          <w:rFonts w:asciiTheme="minorHAnsi" w:hAnsiTheme="minorHAnsi" w:cstheme="minorHAnsi"/>
          <w:sz w:val="22"/>
          <w:szCs w:val="22"/>
        </w:rPr>
        <w:t>P</w:t>
      </w:r>
      <w:r w:rsidRPr="009103CC">
        <w:rPr>
          <w:rFonts w:asciiTheme="minorHAnsi" w:hAnsiTheme="minorHAnsi" w:cstheme="minorHAnsi"/>
          <w:sz w:val="22"/>
          <w:szCs w:val="22"/>
        </w:rPr>
        <w:t xml:space="preserve">ředmět plnění převzít, bude-li </w:t>
      </w:r>
      <w:r w:rsidR="00455A01">
        <w:rPr>
          <w:rFonts w:asciiTheme="minorHAnsi" w:hAnsiTheme="minorHAnsi" w:cstheme="minorHAnsi"/>
          <w:sz w:val="22"/>
          <w:szCs w:val="22"/>
        </w:rPr>
        <w:t>P</w:t>
      </w:r>
      <w:r w:rsidRPr="009103CC">
        <w:rPr>
          <w:rFonts w:asciiTheme="minorHAnsi" w:hAnsiTheme="minorHAnsi" w:cstheme="minorHAnsi"/>
          <w:sz w:val="22"/>
          <w:szCs w:val="22"/>
        </w:rPr>
        <w:t xml:space="preserve">ředmět plnění či obaly jevit jakékoliv znaky poškození či jiné zjevné vady. Prodávající je povinen při předání </w:t>
      </w:r>
      <w:r w:rsidR="00455A01">
        <w:rPr>
          <w:rFonts w:asciiTheme="minorHAnsi" w:hAnsiTheme="minorHAnsi" w:cstheme="minorHAnsi"/>
          <w:sz w:val="22"/>
          <w:szCs w:val="22"/>
        </w:rPr>
        <w:t>P</w:t>
      </w:r>
      <w:r w:rsidRPr="009103CC">
        <w:rPr>
          <w:rFonts w:asciiTheme="minorHAnsi" w:hAnsiTheme="minorHAnsi" w:cstheme="minorHAnsi"/>
          <w:sz w:val="22"/>
          <w:szCs w:val="22"/>
        </w:rPr>
        <w:t xml:space="preserve">ředmětu plnění předat Kupujícímu i doklady, jež jsou nutné k převzetí a užívání </w:t>
      </w:r>
      <w:r w:rsidR="00455A01">
        <w:rPr>
          <w:rFonts w:asciiTheme="minorHAnsi" w:hAnsiTheme="minorHAnsi" w:cstheme="minorHAnsi"/>
          <w:sz w:val="22"/>
          <w:szCs w:val="22"/>
        </w:rPr>
        <w:t>Z</w:t>
      </w:r>
      <w:r w:rsidRPr="009103CC">
        <w:rPr>
          <w:rFonts w:asciiTheme="minorHAnsi" w:hAnsiTheme="minorHAnsi" w:cstheme="minorHAnsi"/>
          <w:sz w:val="22"/>
          <w:szCs w:val="22"/>
        </w:rPr>
        <w:t xml:space="preserve">boží a jejich předání je podmínkou převzetí </w:t>
      </w:r>
      <w:r w:rsidR="00455A01">
        <w:rPr>
          <w:rFonts w:asciiTheme="minorHAnsi" w:hAnsiTheme="minorHAnsi" w:cstheme="minorHAnsi"/>
          <w:sz w:val="22"/>
          <w:szCs w:val="22"/>
        </w:rPr>
        <w:t>Z</w:t>
      </w:r>
      <w:r w:rsidRPr="009103CC">
        <w:rPr>
          <w:rFonts w:asciiTheme="minorHAnsi" w:hAnsiTheme="minorHAnsi" w:cstheme="minorHAnsi"/>
          <w:sz w:val="22"/>
          <w:szCs w:val="22"/>
        </w:rPr>
        <w:t xml:space="preserve">boží Kupujícím. </w:t>
      </w:r>
    </w:p>
    <w:p w14:paraId="0B3F6726" w14:textId="77777777" w:rsidR="005C6068" w:rsidRPr="009103CC" w:rsidRDefault="005C6068" w:rsidP="00FB4B5C">
      <w:pPr>
        <w:pStyle w:val="Odstavecseseznamem"/>
        <w:numPr>
          <w:ilvl w:val="1"/>
          <w:numId w:val="12"/>
        </w:numPr>
        <w:spacing w:after="120"/>
        <w:ind w:left="567" w:hanging="567"/>
        <w:jc w:val="both"/>
        <w:rPr>
          <w:rFonts w:asciiTheme="minorHAnsi" w:hAnsiTheme="minorHAnsi" w:cstheme="minorHAnsi"/>
          <w:sz w:val="22"/>
          <w:szCs w:val="22"/>
        </w:rPr>
      </w:pPr>
      <w:r w:rsidRPr="009103CC">
        <w:rPr>
          <w:rFonts w:asciiTheme="minorHAnsi" w:hAnsiTheme="minorHAnsi" w:cstheme="minorHAnsi"/>
          <w:sz w:val="22"/>
          <w:szCs w:val="22"/>
        </w:rPr>
        <w:t xml:space="preserve">Instalace nábytku proběhne dle výkresové dokumentace </w:t>
      </w:r>
      <w:r w:rsidR="00A31740">
        <w:rPr>
          <w:rFonts w:asciiTheme="minorHAnsi" w:hAnsiTheme="minorHAnsi" w:cstheme="minorHAnsi"/>
          <w:sz w:val="22"/>
          <w:szCs w:val="22"/>
        </w:rPr>
        <w:t>Prodávajícího</w:t>
      </w:r>
      <w:r w:rsidRPr="009103CC">
        <w:rPr>
          <w:rFonts w:asciiTheme="minorHAnsi" w:hAnsiTheme="minorHAnsi" w:cstheme="minorHAnsi"/>
          <w:sz w:val="22"/>
          <w:szCs w:val="22"/>
        </w:rPr>
        <w:t xml:space="preserve"> </w:t>
      </w:r>
      <w:r w:rsidR="006E16CD">
        <w:rPr>
          <w:rFonts w:asciiTheme="minorHAnsi" w:hAnsiTheme="minorHAnsi" w:cstheme="minorHAnsi"/>
          <w:sz w:val="22"/>
          <w:szCs w:val="22"/>
        </w:rPr>
        <w:t xml:space="preserve">a </w:t>
      </w:r>
      <w:r w:rsidRPr="009103CC">
        <w:rPr>
          <w:rFonts w:asciiTheme="minorHAnsi" w:hAnsiTheme="minorHAnsi" w:cstheme="minorHAnsi"/>
          <w:sz w:val="22"/>
          <w:szCs w:val="22"/>
        </w:rPr>
        <w:t xml:space="preserve">dle pokynů Kupujícího. </w:t>
      </w:r>
    </w:p>
    <w:p w14:paraId="1A64D66D" w14:textId="77777777" w:rsidR="005C6068" w:rsidRPr="009103CC" w:rsidRDefault="005C6068" w:rsidP="005C6068">
      <w:pPr>
        <w:pStyle w:val="Nadpis7"/>
        <w:numPr>
          <w:ilvl w:val="0"/>
          <w:numId w:val="12"/>
        </w:numPr>
        <w:spacing w:after="240"/>
        <w:ind w:left="851" w:hanging="425"/>
        <w:jc w:val="center"/>
        <w:rPr>
          <w:rFonts w:asciiTheme="minorHAnsi" w:hAnsiTheme="minorHAnsi" w:cstheme="minorHAnsi"/>
          <w:b/>
          <w:sz w:val="22"/>
          <w:szCs w:val="22"/>
        </w:rPr>
      </w:pPr>
      <w:r w:rsidRPr="009103CC">
        <w:rPr>
          <w:rFonts w:asciiTheme="minorHAnsi" w:hAnsiTheme="minorHAnsi" w:cstheme="minorHAnsi"/>
          <w:b/>
          <w:sz w:val="22"/>
          <w:szCs w:val="22"/>
        </w:rPr>
        <w:t>VLASTNICKÉ PRÁVO</w:t>
      </w:r>
    </w:p>
    <w:p w14:paraId="2982E13A" w14:textId="48A428A1" w:rsidR="005C6068" w:rsidRPr="00FF771A" w:rsidRDefault="005C6068" w:rsidP="008615D3">
      <w:pPr>
        <w:pStyle w:val="Odstavecseseznamem"/>
        <w:numPr>
          <w:ilvl w:val="0"/>
          <w:numId w:val="16"/>
        </w:numPr>
        <w:tabs>
          <w:tab w:val="left" w:pos="1080"/>
        </w:tabs>
        <w:autoSpaceDE w:val="0"/>
        <w:autoSpaceDN w:val="0"/>
        <w:adjustRightInd w:val="0"/>
        <w:spacing w:line="240" w:lineRule="atLeast"/>
        <w:ind w:left="567" w:right="46" w:hanging="567"/>
        <w:jc w:val="both"/>
        <w:rPr>
          <w:rFonts w:asciiTheme="minorHAnsi" w:hAnsiTheme="minorHAnsi" w:cstheme="minorHAnsi"/>
          <w:sz w:val="22"/>
          <w:szCs w:val="22"/>
        </w:rPr>
      </w:pPr>
      <w:r w:rsidRPr="00FF771A">
        <w:rPr>
          <w:rFonts w:asciiTheme="minorHAnsi" w:hAnsiTheme="minorHAnsi" w:cstheme="minorHAnsi"/>
          <w:sz w:val="22"/>
          <w:szCs w:val="22"/>
        </w:rPr>
        <w:t>Vlastnické právo ke </w:t>
      </w:r>
      <w:r w:rsidR="004634E3" w:rsidRPr="00FF771A">
        <w:rPr>
          <w:rFonts w:asciiTheme="minorHAnsi" w:hAnsiTheme="minorHAnsi" w:cstheme="minorHAnsi"/>
          <w:sz w:val="22"/>
          <w:szCs w:val="22"/>
        </w:rPr>
        <w:t>Z</w:t>
      </w:r>
      <w:r w:rsidRPr="00FF771A">
        <w:rPr>
          <w:rFonts w:asciiTheme="minorHAnsi" w:hAnsiTheme="minorHAnsi" w:cstheme="minorHAnsi"/>
          <w:sz w:val="22"/>
          <w:szCs w:val="22"/>
        </w:rPr>
        <w:t>boží přechází na Kupujícího podpisem předávacího protokolu o jejich předání a</w:t>
      </w:r>
      <w:r w:rsidR="004634E3" w:rsidRPr="00FF771A">
        <w:rPr>
          <w:rFonts w:asciiTheme="minorHAnsi" w:hAnsiTheme="minorHAnsi" w:cstheme="minorHAnsi"/>
          <w:sz w:val="22"/>
          <w:szCs w:val="22"/>
        </w:rPr>
        <w:t> </w:t>
      </w:r>
      <w:r w:rsidRPr="00FF771A">
        <w:rPr>
          <w:rFonts w:asciiTheme="minorHAnsi" w:hAnsiTheme="minorHAnsi" w:cstheme="minorHAnsi"/>
          <w:sz w:val="22"/>
          <w:szCs w:val="22"/>
        </w:rPr>
        <w:t xml:space="preserve">převzetí a podpisem dodacího listu; tímto okamžikem na Kupujícího přechází i nebezpečí škody na </w:t>
      </w:r>
      <w:r w:rsidR="004634E3" w:rsidRPr="00FF771A">
        <w:rPr>
          <w:rFonts w:asciiTheme="minorHAnsi" w:hAnsiTheme="minorHAnsi" w:cstheme="minorHAnsi"/>
          <w:sz w:val="22"/>
          <w:szCs w:val="22"/>
        </w:rPr>
        <w:t>Z</w:t>
      </w:r>
      <w:r w:rsidRPr="00FF771A">
        <w:rPr>
          <w:rFonts w:asciiTheme="minorHAnsi" w:hAnsiTheme="minorHAnsi" w:cstheme="minorHAnsi"/>
          <w:sz w:val="22"/>
          <w:szCs w:val="22"/>
        </w:rPr>
        <w:t>boží.</w:t>
      </w:r>
      <w:r w:rsidR="00E26F70">
        <w:rPr>
          <w:rFonts w:asciiTheme="minorHAnsi" w:hAnsiTheme="minorHAnsi" w:cstheme="minorHAnsi"/>
          <w:sz w:val="22"/>
          <w:szCs w:val="22"/>
        </w:rPr>
        <w:t xml:space="preserve"> Pokud ale je Zboží předáno s vadami nebo nedodělky</w:t>
      </w:r>
      <w:r w:rsidR="007A231B">
        <w:rPr>
          <w:rFonts w:asciiTheme="minorHAnsi" w:hAnsiTheme="minorHAnsi" w:cstheme="minorHAnsi"/>
          <w:sz w:val="22"/>
          <w:szCs w:val="22"/>
        </w:rPr>
        <w:t>,</w:t>
      </w:r>
      <w:r w:rsidR="00E26F70">
        <w:rPr>
          <w:rFonts w:asciiTheme="minorHAnsi" w:hAnsiTheme="minorHAnsi" w:cstheme="minorHAnsi"/>
          <w:sz w:val="22"/>
          <w:szCs w:val="22"/>
        </w:rPr>
        <w:t xml:space="preserve"> přechází nebezpečí škody na Zboží na Kupujícího teprve až ode dne odstranění poslední vady nebo nedodělku. </w:t>
      </w:r>
    </w:p>
    <w:p w14:paraId="1D072871" w14:textId="77777777" w:rsidR="005C6068" w:rsidRPr="009103CC" w:rsidRDefault="005C6068" w:rsidP="005C6068">
      <w:pPr>
        <w:pStyle w:val="Nadpis7"/>
        <w:numPr>
          <w:ilvl w:val="0"/>
          <w:numId w:val="12"/>
        </w:numPr>
        <w:spacing w:after="240"/>
        <w:ind w:left="851" w:hanging="425"/>
        <w:jc w:val="center"/>
        <w:rPr>
          <w:rFonts w:asciiTheme="minorHAnsi" w:hAnsiTheme="minorHAnsi" w:cstheme="minorHAnsi"/>
          <w:b/>
          <w:sz w:val="22"/>
          <w:szCs w:val="22"/>
        </w:rPr>
      </w:pPr>
      <w:r w:rsidRPr="009103CC">
        <w:rPr>
          <w:rFonts w:asciiTheme="minorHAnsi" w:hAnsiTheme="minorHAnsi" w:cstheme="minorHAnsi"/>
          <w:b/>
          <w:sz w:val="22"/>
          <w:szCs w:val="22"/>
        </w:rPr>
        <w:t>KUPNÍ CENA A PLATEBNÍ PODMÍNKY</w:t>
      </w:r>
    </w:p>
    <w:p w14:paraId="36A73DA2" w14:textId="77777777" w:rsidR="005C6068" w:rsidRPr="009103CC" w:rsidRDefault="005C6068" w:rsidP="004634E3">
      <w:pPr>
        <w:pStyle w:val="Odstavecseseznamem"/>
        <w:numPr>
          <w:ilvl w:val="1"/>
          <w:numId w:val="12"/>
        </w:numPr>
        <w:spacing w:after="120"/>
        <w:ind w:left="567" w:hanging="567"/>
        <w:jc w:val="both"/>
        <w:rPr>
          <w:rFonts w:asciiTheme="minorHAnsi" w:hAnsiTheme="minorHAnsi" w:cstheme="minorHAnsi"/>
          <w:sz w:val="22"/>
          <w:szCs w:val="22"/>
        </w:rPr>
      </w:pPr>
      <w:r w:rsidRPr="009103CC">
        <w:rPr>
          <w:rFonts w:asciiTheme="minorHAnsi" w:hAnsiTheme="minorHAnsi" w:cstheme="minorHAnsi"/>
          <w:sz w:val="22"/>
          <w:szCs w:val="22"/>
        </w:rPr>
        <w:t xml:space="preserve">Kupní cena za </w:t>
      </w:r>
      <w:r w:rsidR="004634E3">
        <w:rPr>
          <w:rFonts w:asciiTheme="minorHAnsi" w:hAnsiTheme="minorHAnsi" w:cstheme="minorHAnsi"/>
          <w:sz w:val="22"/>
          <w:szCs w:val="22"/>
        </w:rPr>
        <w:t>P</w:t>
      </w:r>
      <w:r w:rsidRPr="009103CC">
        <w:rPr>
          <w:rFonts w:asciiTheme="minorHAnsi" w:hAnsiTheme="minorHAnsi" w:cstheme="minorHAnsi"/>
          <w:sz w:val="22"/>
          <w:szCs w:val="22"/>
        </w:rPr>
        <w:t>ředmět plnění</w:t>
      </w:r>
      <w:r w:rsidR="004634E3">
        <w:rPr>
          <w:rFonts w:asciiTheme="minorHAnsi" w:hAnsiTheme="minorHAnsi" w:cstheme="minorHAnsi"/>
          <w:sz w:val="22"/>
          <w:szCs w:val="22"/>
        </w:rPr>
        <w:t xml:space="preserve"> dle</w:t>
      </w:r>
      <w:r w:rsidRPr="009103CC">
        <w:rPr>
          <w:rFonts w:asciiTheme="minorHAnsi" w:hAnsiTheme="minorHAnsi" w:cstheme="minorHAnsi"/>
          <w:sz w:val="22"/>
          <w:szCs w:val="22"/>
        </w:rPr>
        <w:t xml:space="preserve"> této Smlouvy je jako jednotková cena stanovena v </w:t>
      </w:r>
      <w:r w:rsidRPr="004634E3">
        <w:rPr>
          <w:rFonts w:asciiTheme="minorHAnsi" w:hAnsiTheme="minorHAnsi" w:cstheme="minorHAnsi"/>
          <w:i/>
          <w:sz w:val="22"/>
          <w:szCs w:val="22"/>
        </w:rPr>
        <w:t xml:space="preserve">Příloze </w:t>
      </w:r>
      <w:r w:rsidR="004634E3" w:rsidRPr="004634E3">
        <w:rPr>
          <w:rFonts w:asciiTheme="minorHAnsi" w:hAnsiTheme="minorHAnsi" w:cstheme="minorHAnsi"/>
          <w:i/>
          <w:sz w:val="22"/>
          <w:szCs w:val="22"/>
        </w:rPr>
        <w:t>č. 1</w:t>
      </w:r>
      <w:r w:rsidRPr="009103CC">
        <w:rPr>
          <w:rFonts w:asciiTheme="minorHAnsi" w:hAnsiTheme="minorHAnsi" w:cstheme="minorHAnsi"/>
          <w:sz w:val="22"/>
          <w:szCs w:val="22"/>
        </w:rPr>
        <w:t xml:space="preserve"> Smlouvy. Kupní cena za konkrétní objednávku bude stanovena jako suma součinů jednotkových cen a skutečně dodaného množství </w:t>
      </w:r>
      <w:r w:rsidR="004634E3">
        <w:rPr>
          <w:rFonts w:asciiTheme="minorHAnsi" w:hAnsiTheme="minorHAnsi" w:cstheme="minorHAnsi"/>
          <w:sz w:val="22"/>
          <w:szCs w:val="22"/>
        </w:rPr>
        <w:t>Z</w:t>
      </w:r>
      <w:r w:rsidRPr="009103CC">
        <w:rPr>
          <w:rFonts w:asciiTheme="minorHAnsi" w:hAnsiTheme="minorHAnsi" w:cstheme="minorHAnsi"/>
          <w:sz w:val="22"/>
          <w:szCs w:val="22"/>
        </w:rPr>
        <w:t>boží na základě konkrétní objednávky. Jednotková kupní cena uvedená v</w:t>
      </w:r>
      <w:r w:rsidR="004634E3">
        <w:rPr>
          <w:rFonts w:asciiTheme="minorHAnsi" w:hAnsiTheme="minorHAnsi" w:cstheme="minorHAnsi"/>
          <w:sz w:val="22"/>
          <w:szCs w:val="22"/>
        </w:rPr>
        <w:t> </w:t>
      </w:r>
      <w:r w:rsidRPr="004634E3">
        <w:rPr>
          <w:rFonts w:asciiTheme="minorHAnsi" w:hAnsiTheme="minorHAnsi" w:cstheme="minorHAnsi"/>
          <w:i/>
          <w:sz w:val="22"/>
          <w:szCs w:val="22"/>
        </w:rPr>
        <w:t>Příloze</w:t>
      </w:r>
      <w:r w:rsidR="004634E3" w:rsidRPr="004634E3">
        <w:rPr>
          <w:rFonts w:asciiTheme="minorHAnsi" w:hAnsiTheme="minorHAnsi" w:cstheme="minorHAnsi"/>
          <w:i/>
          <w:sz w:val="22"/>
          <w:szCs w:val="22"/>
        </w:rPr>
        <w:t xml:space="preserve"> č. 1</w:t>
      </w:r>
      <w:r w:rsidRPr="009103CC">
        <w:rPr>
          <w:rFonts w:asciiTheme="minorHAnsi" w:hAnsiTheme="minorHAnsi" w:cstheme="minorHAnsi"/>
          <w:sz w:val="22"/>
          <w:szCs w:val="22"/>
        </w:rPr>
        <w:t xml:space="preserve"> je cenou maximální a Prodávající za dodání </w:t>
      </w:r>
      <w:r w:rsidR="004634E3">
        <w:rPr>
          <w:rFonts w:asciiTheme="minorHAnsi" w:hAnsiTheme="minorHAnsi" w:cstheme="minorHAnsi"/>
          <w:sz w:val="22"/>
          <w:szCs w:val="22"/>
        </w:rPr>
        <w:t>P</w:t>
      </w:r>
      <w:r w:rsidRPr="009103CC">
        <w:rPr>
          <w:rFonts w:asciiTheme="minorHAnsi" w:hAnsiTheme="minorHAnsi" w:cstheme="minorHAnsi"/>
          <w:sz w:val="22"/>
          <w:szCs w:val="22"/>
        </w:rPr>
        <w:t xml:space="preserve">ředmětu plnění není oprávněn požadovat cenu vyšší. </w:t>
      </w:r>
    </w:p>
    <w:p w14:paraId="48F44DBD" w14:textId="77777777" w:rsidR="005C6068" w:rsidRPr="009103CC" w:rsidRDefault="005C6068" w:rsidP="004634E3">
      <w:pPr>
        <w:pStyle w:val="Odstavecseseznamem"/>
        <w:numPr>
          <w:ilvl w:val="1"/>
          <w:numId w:val="12"/>
        </w:numPr>
        <w:spacing w:after="120"/>
        <w:ind w:left="567" w:hanging="567"/>
        <w:jc w:val="both"/>
        <w:rPr>
          <w:rFonts w:asciiTheme="minorHAnsi" w:hAnsiTheme="minorHAnsi" w:cstheme="minorHAnsi"/>
          <w:sz w:val="22"/>
          <w:szCs w:val="22"/>
        </w:rPr>
      </w:pPr>
      <w:r w:rsidRPr="009103CC">
        <w:rPr>
          <w:rFonts w:asciiTheme="minorHAnsi" w:hAnsiTheme="minorHAnsi" w:cstheme="minorHAnsi"/>
          <w:sz w:val="22"/>
          <w:szCs w:val="22"/>
        </w:rPr>
        <w:t xml:space="preserve">Kupní cena je konečná a nejvýše přípustná. Kupní cena zahrnuje veškeré náklady Prodávajícího nutné k řádnému splnění všech závazků dle této Smlouvy, včetně veškerých </w:t>
      </w:r>
      <w:r w:rsidR="004634E3">
        <w:rPr>
          <w:rFonts w:asciiTheme="minorHAnsi" w:hAnsiTheme="minorHAnsi" w:cstheme="minorHAnsi"/>
          <w:sz w:val="22"/>
          <w:szCs w:val="22"/>
        </w:rPr>
        <w:t xml:space="preserve">souvisejících </w:t>
      </w:r>
      <w:r w:rsidRPr="009103CC">
        <w:rPr>
          <w:rFonts w:asciiTheme="minorHAnsi" w:hAnsiTheme="minorHAnsi" w:cstheme="minorHAnsi"/>
          <w:sz w:val="22"/>
          <w:szCs w:val="22"/>
        </w:rPr>
        <w:t xml:space="preserve">nákladů, např. balné, náklady na dopravu, pojistné za pojištění </w:t>
      </w:r>
      <w:r w:rsidR="00CA1FBB">
        <w:rPr>
          <w:rFonts w:asciiTheme="minorHAnsi" w:hAnsiTheme="minorHAnsi" w:cstheme="minorHAnsi"/>
          <w:sz w:val="22"/>
          <w:szCs w:val="22"/>
        </w:rPr>
        <w:t>Z</w:t>
      </w:r>
      <w:r w:rsidRPr="009103CC">
        <w:rPr>
          <w:rFonts w:asciiTheme="minorHAnsi" w:hAnsiTheme="minorHAnsi" w:cstheme="minorHAnsi"/>
          <w:sz w:val="22"/>
          <w:szCs w:val="22"/>
        </w:rPr>
        <w:t xml:space="preserve">boží během dopravy, montáž, clo, certifikace apod. Prodávající není oprávněn účtovat žádné další částky v souvislosti s plněním této Smlouvy. </w:t>
      </w:r>
    </w:p>
    <w:p w14:paraId="5F5715FD" w14:textId="77777777" w:rsidR="005C6068" w:rsidRPr="009103CC" w:rsidRDefault="005C6068" w:rsidP="004634E3">
      <w:pPr>
        <w:pStyle w:val="Odstavecseseznamem"/>
        <w:numPr>
          <w:ilvl w:val="1"/>
          <w:numId w:val="12"/>
        </w:numPr>
        <w:spacing w:after="120"/>
        <w:ind w:left="567" w:hanging="567"/>
        <w:jc w:val="both"/>
        <w:rPr>
          <w:rFonts w:asciiTheme="minorHAnsi" w:hAnsiTheme="minorHAnsi" w:cstheme="minorHAnsi"/>
          <w:sz w:val="22"/>
          <w:szCs w:val="22"/>
        </w:rPr>
      </w:pPr>
      <w:r w:rsidRPr="009103CC">
        <w:rPr>
          <w:rFonts w:asciiTheme="minorHAnsi" w:hAnsiTheme="minorHAnsi" w:cstheme="minorHAnsi"/>
          <w:sz w:val="22"/>
          <w:szCs w:val="22"/>
        </w:rPr>
        <w:lastRenderedPageBreak/>
        <w:t>D</w:t>
      </w:r>
      <w:r w:rsidR="00154552">
        <w:rPr>
          <w:rFonts w:asciiTheme="minorHAnsi" w:hAnsiTheme="minorHAnsi" w:cstheme="minorHAnsi"/>
          <w:sz w:val="22"/>
          <w:szCs w:val="22"/>
        </w:rPr>
        <w:t>aň z přidané hodnoty (D</w:t>
      </w:r>
      <w:r w:rsidRPr="009103CC">
        <w:rPr>
          <w:rFonts w:asciiTheme="minorHAnsi" w:hAnsiTheme="minorHAnsi" w:cstheme="minorHAnsi"/>
          <w:sz w:val="22"/>
          <w:szCs w:val="22"/>
        </w:rPr>
        <w:t>PH</w:t>
      </w:r>
      <w:r w:rsidR="00154552">
        <w:rPr>
          <w:rFonts w:asciiTheme="minorHAnsi" w:hAnsiTheme="minorHAnsi" w:cstheme="minorHAnsi"/>
          <w:sz w:val="22"/>
          <w:szCs w:val="22"/>
        </w:rPr>
        <w:t>)</w:t>
      </w:r>
      <w:r w:rsidRPr="009103CC">
        <w:rPr>
          <w:rFonts w:asciiTheme="minorHAnsi" w:hAnsiTheme="minorHAnsi" w:cstheme="minorHAnsi"/>
          <w:sz w:val="22"/>
          <w:szCs w:val="22"/>
        </w:rPr>
        <w:t xml:space="preserve"> bude vždy účtován</w:t>
      </w:r>
      <w:r w:rsidR="00154552">
        <w:rPr>
          <w:rFonts w:asciiTheme="minorHAnsi" w:hAnsiTheme="minorHAnsi" w:cstheme="minorHAnsi"/>
          <w:sz w:val="22"/>
          <w:szCs w:val="22"/>
        </w:rPr>
        <w:t>a</w:t>
      </w:r>
      <w:r w:rsidRPr="009103CC">
        <w:rPr>
          <w:rFonts w:asciiTheme="minorHAnsi" w:hAnsiTheme="minorHAnsi" w:cstheme="minorHAnsi"/>
          <w:sz w:val="22"/>
          <w:szCs w:val="22"/>
        </w:rPr>
        <w:t xml:space="preserve"> dle předpisů platných ke dni uskutečnění zdanitelného plnění.</w:t>
      </w:r>
    </w:p>
    <w:p w14:paraId="2AF36BF2" w14:textId="77777777" w:rsidR="005C6068" w:rsidRPr="009103CC" w:rsidRDefault="005C6068" w:rsidP="004634E3">
      <w:pPr>
        <w:pStyle w:val="Odstavecseseznamem"/>
        <w:numPr>
          <w:ilvl w:val="1"/>
          <w:numId w:val="12"/>
        </w:numPr>
        <w:spacing w:after="120"/>
        <w:ind w:left="567" w:hanging="567"/>
        <w:jc w:val="both"/>
        <w:rPr>
          <w:rFonts w:asciiTheme="minorHAnsi" w:hAnsiTheme="minorHAnsi" w:cstheme="minorHAnsi"/>
          <w:sz w:val="22"/>
          <w:szCs w:val="22"/>
        </w:rPr>
      </w:pPr>
      <w:r w:rsidRPr="009103CC">
        <w:rPr>
          <w:rFonts w:asciiTheme="minorHAnsi" w:hAnsiTheme="minorHAnsi" w:cstheme="minorHAnsi"/>
          <w:sz w:val="22"/>
          <w:szCs w:val="22"/>
        </w:rPr>
        <w:t xml:space="preserve">Prodávající je oprávněn fakturovat kupní cenu za </w:t>
      </w:r>
      <w:r w:rsidR="00154552">
        <w:rPr>
          <w:rFonts w:asciiTheme="minorHAnsi" w:hAnsiTheme="minorHAnsi" w:cstheme="minorHAnsi"/>
          <w:sz w:val="22"/>
          <w:szCs w:val="22"/>
        </w:rPr>
        <w:t>Z</w:t>
      </w:r>
      <w:r w:rsidRPr="009103CC">
        <w:rPr>
          <w:rFonts w:asciiTheme="minorHAnsi" w:hAnsiTheme="minorHAnsi" w:cstheme="minorHAnsi"/>
          <w:sz w:val="22"/>
          <w:szCs w:val="22"/>
        </w:rPr>
        <w:t xml:space="preserve">boží na základě konkrétní písemné objednávky Kupujícího po jeho dodání a řádném sestavení u Kupujícího. </w:t>
      </w:r>
    </w:p>
    <w:p w14:paraId="5780DF01" w14:textId="77777777" w:rsidR="005C6068" w:rsidRPr="009103CC" w:rsidRDefault="005C6068" w:rsidP="004634E3">
      <w:pPr>
        <w:pStyle w:val="Odstavecseseznamem"/>
        <w:numPr>
          <w:ilvl w:val="1"/>
          <w:numId w:val="12"/>
        </w:numPr>
        <w:spacing w:after="120"/>
        <w:ind w:left="567" w:hanging="567"/>
        <w:jc w:val="both"/>
        <w:rPr>
          <w:rFonts w:asciiTheme="minorHAnsi" w:hAnsiTheme="minorHAnsi" w:cstheme="minorHAnsi"/>
          <w:sz w:val="22"/>
          <w:szCs w:val="22"/>
        </w:rPr>
      </w:pPr>
      <w:r w:rsidRPr="009103CC">
        <w:rPr>
          <w:rFonts w:asciiTheme="minorHAnsi" w:hAnsiTheme="minorHAnsi" w:cstheme="minorHAnsi"/>
          <w:sz w:val="22"/>
          <w:szCs w:val="22"/>
        </w:rPr>
        <w:t>Lhůta splatnosti faktury je třicet (30) dnů od data jejího doručení Kupujícímu (</w:t>
      </w:r>
      <w:r w:rsidR="00154552">
        <w:rPr>
          <w:rFonts w:asciiTheme="minorHAnsi" w:hAnsiTheme="minorHAnsi" w:cstheme="minorHAnsi"/>
          <w:sz w:val="22"/>
          <w:szCs w:val="22"/>
        </w:rPr>
        <w:t>„</w:t>
      </w:r>
      <w:r w:rsidRPr="00154552">
        <w:rPr>
          <w:rFonts w:asciiTheme="minorHAnsi" w:hAnsiTheme="minorHAnsi" w:cstheme="minorHAnsi"/>
          <w:b/>
          <w:sz w:val="22"/>
          <w:szCs w:val="22"/>
        </w:rPr>
        <w:t>Lhůta splatnosti</w:t>
      </w:r>
      <w:r w:rsidRPr="009103CC">
        <w:rPr>
          <w:rFonts w:asciiTheme="minorHAnsi" w:hAnsiTheme="minorHAnsi" w:cstheme="minorHAnsi"/>
          <w:sz w:val="22"/>
          <w:szCs w:val="22"/>
        </w:rPr>
        <w:t>"). Zaplacením účtované částky se rozumí den jejího odeslání na účet Prodávajícího. Daňové doklady (faktury) vystavené Prodávajícím podle této Smlouvy budou v souladu s</w:t>
      </w:r>
      <w:r w:rsidR="00154552">
        <w:rPr>
          <w:rFonts w:asciiTheme="minorHAnsi" w:hAnsiTheme="minorHAnsi" w:cstheme="minorHAnsi"/>
          <w:sz w:val="22"/>
          <w:szCs w:val="22"/>
        </w:rPr>
        <w:t> </w:t>
      </w:r>
      <w:r w:rsidRPr="009103CC">
        <w:rPr>
          <w:rFonts w:asciiTheme="minorHAnsi" w:hAnsiTheme="minorHAnsi" w:cstheme="minorHAnsi"/>
          <w:sz w:val="22"/>
          <w:szCs w:val="22"/>
        </w:rPr>
        <w:t>příslušnými právními předpisy České republiky obsahovat zejména tyto údaje:</w:t>
      </w:r>
    </w:p>
    <w:p w14:paraId="05F81D22" w14:textId="77777777" w:rsidR="005C6068" w:rsidRPr="00154552" w:rsidRDefault="005C6068" w:rsidP="00154552">
      <w:pPr>
        <w:pStyle w:val="Odstavecseseznamem"/>
        <w:numPr>
          <w:ilvl w:val="0"/>
          <w:numId w:val="14"/>
        </w:numPr>
        <w:spacing w:after="120"/>
        <w:jc w:val="both"/>
        <w:rPr>
          <w:rFonts w:asciiTheme="minorHAnsi" w:hAnsiTheme="minorHAnsi" w:cstheme="minorHAnsi"/>
          <w:sz w:val="22"/>
          <w:szCs w:val="22"/>
        </w:rPr>
      </w:pPr>
      <w:r w:rsidRPr="00154552">
        <w:rPr>
          <w:rFonts w:asciiTheme="minorHAnsi" w:hAnsiTheme="minorHAnsi" w:cstheme="minorHAnsi"/>
          <w:sz w:val="22"/>
          <w:szCs w:val="22"/>
        </w:rPr>
        <w:t>název a sídlo Kupujícího;</w:t>
      </w:r>
    </w:p>
    <w:p w14:paraId="1A8246D1" w14:textId="77777777" w:rsidR="005C6068" w:rsidRPr="00154552" w:rsidRDefault="005C6068" w:rsidP="00154552">
      <w:pPr>
        <w:pStyle w:val="Odstavecseseznamem"/>
        <w:numPr>
          <w:ilvl w:val="0"/>
          <w:numId w:val="14"/>
        </w:numPr>
        <w:spacing w:after="120"/>
        <w:jc w:val="both"/>
        <w:rPr>
          <w:rFonts w:asciiTheme="minorHAnsi" w:hAnsiTheme="minorHAnsi" w:cstheme="minorHAnsi"/>
          <w:sz w:val="22"/>
          <w:szCs w:val="22"/>
        </w:rPr>
      </w:pPr>
      <w:r w:rsidRPr="00154552">
        <w:rPr>
          <w:rFonts w:asciiTheme="minorHAnsi" w:hAnsiTheme="minorHAnsi" w:cstheme="minorHAnsi"/>
          <w:sz w:val="22"/>
          <w:szCs w:val="22"/>
        </w:rPr>
        <w:t>daňové identifikační číslo Kupujícího;</w:t>
      </w:r>
    </w:p>
    <w:p w14:paraId="12E392E0" w14:textId="77777777" w:rsidR="005C6068" w:rsidRPr="00154552" w:rsidRDefault="005C6068" w:rsidP="00154552">
      <w:pPr>
        <w:pStyle w:val="Odstavecseseznamem"/>
        <w:numPr>
          <w:ilvl w:val="0"/>
          <w:numId w:val="14"/>
        </w:numPr>
        <w:spacing w:after="120"/>
        <w:jc w:val="both"/>
        <w:rPr>
          <w:rFonts w:asciiTheme="minorHAnsi" w:hAnsiTheme="minorHAnsi" w:cstheme="minorHAnsi"/>
          <w:sz w:val="22"/>
          <w:szCs w:val="22"/>
        </w:rPr>
      </w:pPr>
      <w:r w:rsidRPr="00154552">
        <w:rPr>
          <w:rFonts w:asciiTheme="minorHAnsi" w:hAnsiTheme="minorHAnsi" w:cstheme="minorHAnsi"/>
          <w:sz w:val="22"/>
          <w:szCs w:val="22"/>
        </w:rPr>
        <w:t>obchodní firmu/název a sídlo Prodávajícího;</w:t>
      </w:r>
    </w:p>
    <w:p w14:paraId="3F8651C6" w14:textId="77777777" w:rsidR="005C6068" w:rsidRPr="00154552" w:rsidRDefault="005C6068" w:rsidP="00154552">
      <w:pPr>
        <w:pStyle w:val="Odstavecseseznamem"/>
        <w:numPr>
          <w:ilvl w:val="0"/>
          <w:numId w:val="14"/>
        </w:numPr>
        <w:spacing w:after="120"/>
        <w:jc w:val="both"/>
        <w:rPr>
          <w:rFonts w:asciiTheme="minorHAnsi" w:hAnsiTheme="minorHAnsi" w:cstheme="minorHAnsi"/>
          <w:sz w:val="22"/>
          <w:szCs w:val="22"/>
        </w:rPr>
      </w:pPr>
      <w:r w:rsidRPr="00154552">
        <w:rPr>
          <w:rFonts w:asciiTheme="minorHAnsi" w:hAnsiTheme="minorHAnsi" w:cstheme="minorHAnsi"/>
          <w:sz w:val="22"/>
          <w:szCs w:val="22"/>
        </w:rPr>
        <w:t>daňové identifikační číslo Prodávajícího;</w:t>
      </w:r>
    </w:p>
    <w:p w14:paraId="1EFBEDD3" w14:textId="77777777" w:rsidR="005C6068" w:rsidRPr="00154552" w:rsidRDefault="005C6068" w:rsidP="00154552">
      <w:pPr>
        <w:pStyle w:val="Odstavecseseznamem"/>
        <w:numPr>
          <w:ilvl w:val="0"/>
          <w:numId w:val="14"/>
        </w:numPr>
        <w:spacing w:after="120"/>
        <w:jc w:val="both"/>
        <w:rPr>
          <w:rFonts w:asciiTheme="minorHAnsi" w:hAnsiTheme="minorHAnsi" w:cstheme="minorHAnsi"/>
          <w:sz w:val="22"/>
          <w:szCs w:val="22"/>
        </w:rPr>
      </w:pPr>
      <w:r w:rsidRPr="00154552">
        <w:rPr>
          <w:rFonts w:asciiTheme="minorHAnsi" w:hAnsiTheme="minorHAnsi" w:cstheme="minorHAnsi"/>
          <w:sz w:val="22"/>
          <w:szCs w:val="22"/>
        </w:rPr>
        <w:t>evidenční číslo daňového dokladu;</w:t>
      </w:r>
    </w:p>
    <w:p w14:paraId="41DF89C6" w14:textId="77777777" w:rsidR="005C6068" w:rsidRPr="00154552" w:rsidRDefault="005C6068" w:rsidP="00154552">
      <w:pPr>
        <w:pStyle w:val="Odstavecseseznamem"/>
        <w:numPr>
          <w:ilvl w:val="0"/>
          <w:numId w:val="14"/>
        </w:numPr>
        <w:spacing w:after="120"/>
        <w:jc w:val="both"/>
        <w:rPr>
          <w:rFonts w:asciiTheme="minorHAnsi" w:hAnsiTheme="minorHAnsi" w:cstheme="minorHAnsi"/>
          <w:sz w:val="22"/>
          <w:szCs w:val="22"/>
        </w:rPr>
      </w:pPr>
      <w:r w:rsidRPr="00154552">
        <w:rPr>
          <w:rFonts w:asciiTheme="minorHAnsi" w:hAnsiTheme="minorHAnsi" w:cstheme="minorHAnsi"/>
          <w:sz w:val="22"/>
          <w:szCs w:val="22"/>
        </w:rPr>
        <w:t>rozsah a předmět plnění</w:t>
      </w:r>
      <w:r w:rsidR="00154552">
        <w:rPr>
          <w:rFonts w:asciiTheme="minorHAnsi" w:hAnsiTheme="minorHAnsi" w:cstheme="minorHAnsi"/>
          <w:sz w:val="22"/>
          <w:szCs w:val="22"/>
        </w:rPr>
        <w:t>;</w:t>
      </w:r>
      <w:r w:rsidRPr="00154552">
        <w:rPr>
          <w:rFonts w:asciiTheme="minorHAnsi" w:hAnsiTheme="minorHAnsi" w:cstheme="minorHAnsi"/>
          <w:sz w:val="22"/>
          <w:szCs w:val="22"/>
        </w:rPr>
        <w:t xml:space="preserve"> </w:t>
      </w:r>
    </w:p>
    <w:p w14:paraId="37B54DC4" w14:textId="77777777" w:rsidR="005C6068" w:rsidRPr="00154552" w:rsidRDefault="005C6068" w:rsidP="00154552">
      <w:pPr>
        <w:pStyle w:val="Odstavecseseznamem"/>
        <w:numPr>
          <w:ilvl w:val="0"/>
          <w:numId w:val="14"/>
        </w:numPr>
        <w:spacing w:after="120"/>
        <w:jc w:val="both"/>
        <w:rPr>
          <w:rFonts w:asciiTheme="minorHAnsi" w:hAnsiTheme="minorHAnsi" w:cstheme="minorHAnsi"/>
          <w:sz w:val="22"/>
          <w:szCs w:val="22"/>
        </w:rPr>
      </w:pPr>
      <w:r w:rsidRPr="00154552">
        <w:rPr>
          <w:rFonts w:asciiTheme="minorHAnsi" w:hAnsiTheme="minorHAnsi" w:cstheme="minorHAnsi"/>
          <w:sz w:val="22"/>
          <w:szCs w:val="22"/>
        </w:rPr>
        <w:t>datum vystavení daňového dokladu</w:t>
      </w:r>
      <w:r w:rsidR="00154552">
        <w:rPr>
          <w:rFonts w:asciiTheme="minorHAnsi" w:hAnsiTheme="minorHAnsi" w:cstheme="minorHAnsi"/>
          <w:sz w:val="22"/>
          <w:szCs w:val="22"/>
        </w:rPr>
        <w:t>;</w:t>
      </w:r>
    </w:p>
    <w:p w14:paraId="41753411" w14:textId="77777777" w:rsidR="005C6068" w:rsidRPr="00154552" w:rsidRDefault="005C6068" w:rsidP="00154552">
      <w:pPr>
        <w:pStyle w:val="Odstavecseseznamem"/>
        <w:numPr>
          <w:ilvl w:val="0"/>
          <w:numId w:val="14"/>
        </w:numPr>
        <w:spacing w:after="120"/>
        <w:jc w:val="both"/>
        <w:rPr>
          <w:rFonts w:asciiTheme="minorHAnsi" w:hAnsiTheme="minorHAnsi" w:cstheme="minorHAnsi"/>
          <w:sz w:val="22"/>
          <w:szCs w:val="22"/>
        </w:rPr>
      </w:pPr>
      <w:r w:rsidRPr="00154552">
        <w:rPr>
          <w:rFonts w:asciiTheme="minorHAnsi" w:hAnsiTheme="minorHAnsi" w:cstheme="minorHAnsi"/>
          <w:sz w:val="22"/>
          <w:szCs w:val="22"/>
        </w:rPr>
        <w:t>datum uskutečnění zdanitelného plnění</w:t>
      </w:r>
      <w:r w:rsidR="00154552">
        <w:rPr>
          <w:rFonts w:asciiTheme="minorHAnsi" w:hAnsiTheme="minorHAnsi" w:cstheme="minorHAnsi"/>
          <w:sz w:val="22"/>
          <w:szCs w:val="22"/>
        </w:rPr>
        <w:t>;</w:t>
      </w:r>
    </w:p>
    <w:p w14:paraId="485B3E2D" w14:textId="77777777" w:rsidR="005C6068" w:rsidRPr="00154552" w:rsidRDefault="005C6068" w:rsidP="00154552">
      <w:pPr>
        <w:pStyle w:val="Odstavecseseznamem"/>
        <w:numPr>
          <w:ilvl w:val="0"/>
          <w:numId w:val="14"/>
        </w:numPr>
        <w:spacing w:after="120"/>
        <w:jc w:val="both"/>
        <w:rPr>
          <w:rFonts w:asciiTheme="minorHAnsi" w:hAnsiTheme="minorHAnsi" w:cstheme="minorHAnsi"/>
          <w:sz w:val="22"/>
          <w:szCs w:val="22"/>
        </w:rPr>
      </w:pPr>
      <w:r w:rsidRPr="00154552">
        <w:rPr>
          <w:rFonts w:asciiTheme="minorHAnsi" w:hAnsiTheme="minorHAnsi" w:cstheme="minorHAnsi"/>
          <w:sz w:val="22"/>
          <w:szCs w:val="22"/>
        </w:rPr>
        <w:t>kupní cen</w:t>
      </w:r>
      <w:r w:rsidR="00154552">
        <w:rPr>
          <w:rFonts w:asciiTheme="minorHAnsi" w:hAnsiTheme="minorHAnsi" w:cstheme="minorHAnsi"/>
          <w:sz w:val="22"/>
          <w:szCs w:val="22"/>
        </w:rPr>
        <w:t>u;</w:t>
      </w:r>
    </w:p>
    <w:p w14:paraId="6F6D218E" w14:textId="77777777" w:rsidR="005C6068" w:rsidRPr="009103CC" w:rsidRDefault="005C6068" w:rsidP="00154552">
      <w:pPr>
        <w:spacing w:before="120" w:after="120"/>
        <w:ind w:left="567"/>
        <w:jc w:val="both"/>
        <w:rPr>
          <w:rFonts w:asciiTheme="minorHAnsi" w:hAnsiTheme="minorHAnsi" w:cstheme="minorHAnsi"/>
          <w:sz w:val="22"/>
          <w:szCs w:val="22"/>
        </w:rPr>
      </w:pPr>
      <w:r w:rsidRPr="009103CC">
        <w:rPr>
          <w:rFonts w:asciiTheme="minorHAnsi" w:hAnsiTheme="minorHAnsi" w:cstheme="minorHAnsi"/>
          <w:sz w:val="22"/>
          <w:szCs w:val="22"/>
        </w:rPr>
        <w:t xml:space="preserve">a dále musejí být v souladu s dohodami o zamezení dvojího zdanění, budou-li se na konkrétní případ vztahovat. </w:t>
      </w:r>
    </w:p>
    <w:p w14:paraId="48AD434A" w14:textId="77777777" w:rsidR="005C6068" w:rsidRPr="009103CC" w:rsidRDefault="005C6068" w:rsidP="004634E3">
      <w:pPr>
        <w:pStyle w:val="Odstavecseseznamem"/>
        <w:numPr>
          <w:ilvl w:val="1"/>
          <w:numId w:val="12"/>
        </w:numPr>
        <w:spacing w:after="120"/>
        <w:ind w:left="567" w:hanging="567"/>
        <w:jc w:val="both"/>
        <w:rPr>
          <w:rFonts w:asciiTheme="minorHAnsi" w:hAnsiTheme="minorHAnsi" w:cstheme="minorHAnsi"/>
          <w:sz w:val="22"/>
          <w:szCs w:val="22"/>
        </w:rPr>
      </w:pPr>
      <w:r w:rsidRPr="009103CC">
        <w:rPr>
          <w:rFonts w:asciiTheme="minorHAnsi" w:hAnsiTheme="minorHAnsi" w:cstheme="minorHAnsi"/>
          <w:sz w:val="22"/>
          <w:szCs w:val="22"/>
        </w:rPr>
        <w:t>Přílohou každé faktury bude kopie Kupujícím podepsaného předávacího protokolu o předání a</w:t>
      </w:r>
      <w:r w:rsidR="00154552">
        <w:rPr>
          <w:rFonts w:asciiTheme="minorHAnsi" w:hAnsiTheme="minorHAnsi" w:cstheme="minorHAnsi"/>
          <w:sz w:val="22"/>
          <w:szCs w:val="22"/>
        </w:rPr>
        <w:t> </w:t>
      </w:r>
      <w:r w:rsidRPr="009103CC">
        <w:rPr>
          <w:rFonts w:asciiTheme="minorHAnsi" w:hAnsiTheme="minorHAnsi" w:cstheme="minorHAnsi"/>
          <w:sz w:val="22"/>
          <w:szCs w:val="22"/>
        </w:rPr>
        <w:t xml:space="preserve">převzetí </w:t>
      </w:r>
      <w:r w:rsidR="00154552">
        <w:rPr>
          <w:rFonts w:asciiTheme="minorHAnsi" w:hAnsiTheme="minorHAnsi" w:cstheme="minorHAnsi"/>
          <w:sz w:val="22"/>
          <w:szCs w:val="22"/>
        </w:rPr>
        <w:t>Z</w:t>
      </w:r>
      <w:r w:rsidRPr="009103CC">
        <w:rPr>
          <w:rFonts w:asciiTheme="minorHAnsi" w:hAnsiTheme="minorHAnsi" w:cstheme="minorHAnsi"/>
          <w:sz w:val="22"/>
          <w:szCs w:val="22"/>
        </w:rPr>
        <w:t>boží a Kupujícím podepsaného dodacího listu.</w:t>
      </w:r>
    </w:p>
    <w:p w14:paraId="39FB4DB7" w14:textId="5C87CD08" w:rsidR="005C6068" w:rsidRDefault="005C6068" w:rsidP="004634E3">
      <w:pPr>
        <w:pStyle w:val="Odstavecseseznamem"/>
        <w:numPr>
          <w:ilvl w:val="1"/>
          <w:numId w:val="12"/>
        </w:numPr>
        <w:spacing w:after="120"/>
        <w:ind w:left="567" w:hanging="567"/>
        <w:jc w:val="both"/>
        <w:rPr>
          <w:rFonts w:asciiTheme="minorHAnsi" w:hAnsiTheme="minorHAnsi" w:cstheme="minorHAnsi"/>
          <w:sz w:val="22"/>
          <w:szCs w:val="22"/>
        </w:rPr>
      </w:pPr>
      <w:r w:rsidRPr="009103CC">
        <w:rPr>
          <w:rFonts w:asciiTheme="minorHAnsi" w:hAnsiTheme="minorHAnsi" w:cstheme="minorHAnsi"/>
          <w:sz w:val="22"/>
          <w:szCs w:val="22"/>
        </w:rPr>
        <w:t>Poslední faktura každého kalendářního roku musí být Prodávajícím doručena Kupující</w:t>
      </w:r>
      <w:r w:rsidR="00154552">
        <w:rPr>
          <w:rFonts w:asciiTheme="minorHAnsi" w:hAnsiTheme="minorHAnsi" w:cstheme="minorHAnsi"/>
          <w:sz w:val="22"/>
          <w:szCs w:val="22"/>
        </w:rPr>
        <w:t>mu</w:t>
      </w:r>
      <w:r w:rsidR="00ED1F43">
        <w:rPr>
          <w:rFonts w:asciiTheme="minorHAnsi" w:hAnsiTheme="minorHAnsi" w:cstheme="minorHAnsi"/>
          <w:sz w:val="22"/>
          <w:szCs w:val="22"/>
        </w:rPr>
        <w:t xml:space="preserve"> nejpozději do 12</w:t>
      </w:r>
      <w:r w:rsidRPr="009103CC">
        <w:rPr>
          <w:rFonts w:asciiTheme="minorHAnsi" w:hAnsiTheme="minorHAnsi" w:cstheme="minorHAnsi"/>
          <w:sz w:val="22"/>
          <w:szCs w:val="22"/>
        </w:rPr>
        <w:t>. prosince daného kalendářního roku. Pokud daňový doklad (faktura) nebude vystaven v souladu s platebními podmínkami stanovenými Smlouvou nebo nebude splňovat požadované zákonné náležitosti nebo nebude-li doručena Kupujícímu do termínu uvedeného výše, je Kupující oprávněn daňový doklad (fakturu) Prodávajícímu vrátit jako neúplnou, resp.</w:t>
      </w:r>
      <w:r w:rsidR="00154552">
        <w:rPr>
          <w:rFonts w:asciiTheme="minorHAnsi" w:hAnsiTheme="minorHAnsi" w:cstheme="minorHAnsi"/>
          <w:sz w:val="22"/>
          <w:szCs w:val="22"/>
        </w:rPr>
        <w:t> </w:t>
      </w:r>
      <w:r w:rsidRPr="009103CC">
        <w:rPr>
          <w:rFonts w:asciiTheme="minorHAnsi" w:hAnsiTheme="minorHAnsi" w:cstheme="minorHAnsi"/>
          <w:sz w:val="22"/>
          <w:szCs w:val="22"/>
        </w:rPr>
        <w:t xml:space="preserve">nesprávně vystavenou, k doplnění, resp. novému vystavení ve lhůtě pěti (5) pracovních dnů od data jejího doručení Kupujícímu. V takovém případě Kupující není v prodlení s úhradou kupní ceny nebo její části a Prodávající vystaví opravenou fakturu s novou lhůtou splatnosti, která začne běžet </w:t>
      </w:r>
      <w:r w:rsidR="003476A1">
        <w:rPr>
          <w:rFonts w:asciiTheme="minorHAnsi" w:hAnsiTheme="minorHAnsi" w:cstheme="minorHAnsi"/>
          <w:sz w:val="22"/>
          <w:szCs w:val="22"/>
        </w:rPr>
        <w:t xml:space="preserve">od počátku </w:t>
      </w:r>
      <w:r w:rsidRPr="009103CC">
        <w:rPr>
          <w:rFonts w:asciiTheme="minorHAnsi" w:hAnsiTheme="minorHAnsi" w:cstheme="minorHAnsi"/>
          <w:sz w:val="22"/>
          <w:szCs w:val="22"/>
        </w:rPr>
        <w:t>dnem doručení opraveného nebo nově vyhotoveného daňového dokladu (faktury) Kupujícímu.</w:t>
      </w:r>
    </w:p>
    <w:p w14:paraId="78E14B88" w14:textId="77777777" w:rsidR="00067FC7" w:rsidRPr="009103CC" w:rsidRDefault="00067FC7" w:rsidP="004634E3">
      <w:pPr>
        <w:pStyle w:val="Odstavecseseznamem"/>
        <w:numPr>
          <w:ilvl w:val="1"/>
          <w:numId w:val="12"/>
        </w:numPr>
        <w:spacing w:after="120"/>
        <w:ind w:left="567" w:hanging="567"/>
        <w:jc w:val="both"/>
        <w:rPr>
          <w:rFonts w:asciiTheme="minorHAnsi" w:hAnsiTheme="minorHAnsi" w:cstheme="minorHAnsi"/>
          <w:sz w:val="22"/>
          <w:szCs w:val="22"/>
        </w:rPr>
      </w:pPr>
      <w:bookmarkStart w:id="1" w:name="_Hlk528568270"/>
      <w:r w:rsidRPr="00067FC7">
        <w:rPr>
          <w:rFonts w:asciiTheme="minorHAnsi" w:hAnsiTheme="minorHAnsi" w:cstheme="minorHAnsi"/>
          <w:sz w:val="22"/>
          <w:szCs w:val="22"/>
        </w:rPr>
        <w:t xml:space="preserve">V případě </w:t>
      </w:r>
      <w:r>
        <w:rPr>
          <w:rFonts w:asciiTheme="minorHAnsi" w:hAnsiTheme="minorHAnsi" w:cstheme="minorHAnsi"/>
          <w:sz w:val="22"/>
          <w:szCs w:val="22"/>
        </w:rPr>
        <w:t xml:space="preserve">mimořádného </w:t>
      </w:r>
      <w:r w:rsidRPr="00067FC7">
        <w:rPr>
          <w:rFonts w:asciiTheme="minorHAnsi" w:hAnsiTheme="minorHAnsi" w:cstheme="minorHAnsi"/>
          <w:sz w:val="22"/>
          <w:szCs w:val="22"/>
        </w:rPr>
        <w:t xml:space="preserve">požadavku </w:t>
      </w:r>
      <w:r>
        <w:rPr>
          <w:rFonts w:asciiTheme="minorHAnsi" w:hAnsiTheme="minorHAnsi" w:cstheme="minorHAnsi"/>
          <w:sz w:val="22"/>
          <w:szCs w:val="22"/>
        </w:rPr>
        <w:t>Kupujícího na nákup jiného Zboží než výslovně uvedeného v </w:t>
      </w:r>
      <w:r w:rsidRPr="00067FC7">
        <w:rPr>
          <w:rFonts w:asciiTheme="minorHAnsi" w:hAnsiTheme="minorHAnsi" w:cstheme="minorHAnsi"/>
          <w:i/>
          <w:sz w:val="22"/>
          <w:szCs w:val="22"/>
        </w:rPr>
        <w:t>Příloze č. 1</w:t>
      </w:r>
      <w:r w:rsidRPr="00067FC7">
        <w:rPr>
          <w:rFonts w:asciiTheme="minorHAnsi" w:hAnsiTheme="minorHAnsi" w:cstheme="minorHAnsi"/>
          <w:sz w:val="22"/>
          <w:szCs w:val="22"/>
        </w:rPr>
        <w:t xml:space="preserve"> </w:t>
      </w:r>
      <w:r>
        <w:rPr>
          <w:rFonts w:asciiTheme="minorHAnsi" w:hAnsiTheme="minorHAnsi" w:cstheme="minorHAnsi"/>
          <w:sz w:val="22"/>
          <w:szCs w:val="22"/>
        </w:rPr>
        <w:t xml:space="preserve">Smlouvy </w:t>
      </w:r>
      <w:r w:rsidRPr="00067FC7">
        <w:rPr>
          <w:rFonts w:asciiTheme="minorHAnsi" w:hAnsiTheme="minorHAnsi" w:cstheme="minorHAnsi"/>
          <w:sz w:val="22"/>
          <w:szCs w:val="22"/>
        </w:rPr>
        <w:t xml:space="preserve">předloží </w:t>
      </w:r>
      <w:r>
        <w:rPr>
          <w:rFonts w:asciiTheme="minorHAnsi" w:hAnsiTheme="minorHAnsi" w:cstheme="minorHAnsi"/>
          <w:sz w:val="22"/>
          <w:szCs w:val="22"/>
        </w:rPr>
        <w:t>P</w:t>
      </w:r>
      <w:r w:rsidRPr="00067FC7">
        <w:rPr>
          <w:rFonts w:asciiTheme="minorHAnsi" w:hAnsiTheme="minorHAnsi" w:cstheme="minorHAnsi"/>
          <w:sz w:val="22"/>
          <w:szCs w:val="22"/>
        </w:rPr>
        <w:t xml:space="preserve">rodávající cenovou nabídku formou aktuálního ceníku </w:t>
      </w:r>
      <w:r>
        <w:rPr>
          <w:rFonts w:asciiTheme="minorHAnsi" w:hAnsiTheme="minorHAnsi" w:cstheme="minorHAnsi"/>
          <w:sz w:val="22"/>
          <w:szCs w:val="22"/>
        </w:rPr>
        <w:t>P</w:t>
      </w:r>
      <w:r w:rsidRPr="00067FC7">
        <w:rPr>
          <w:rFonts w:asciiTheme="minorHAnsi" w:hAnsiTheme="minorHAnsi" w:cstheme="minorHAnsi"/>
          <w:sz w:val="22"/>
          <w:szCs w:val="22"/>
        </w:rPr>
        <w:t>rodávajícího</w:t>
      </w:r>
      <w:r>
        <w:rPr>
          <w:rFonts w:asciiTheme="minorHAnsi" w:hAnsiTheme="minorHAnsi" w:cstheme="minorHAnsi"/>
          <w:sz w:val="22"/>
          <w:szCs w:val="22"/>
        </w:rPr>
        <w:t>, a to s cenami v místě a čase obvyklými</w:t>
      </w:r>
      <w:r w:rsidRPr="00067FC7">
        <w:rPr>
          <w:rFonts w:asciiTheme="minorHAnsi" w:hAnsiTheme="minorHAnsi" w:cstheme="minorHAnsi"/>
          <w:sz w:val="22"/>
          <w:szCs w:val="22"/>
        </w:rPr>
        <w:t>.</w:t>
      </w:r>
      <w:r>
        <w:rPr>
          <w:rFonts w:asciiTheme="minorHAnsi" w:hAnsiTheme="minorHAnsi" w:cstheme="minorHAnsi"/>
          <w:sz w:val="22"/>
          <w:szCs w:val="22"/>
        </w:rPr>
        <w:t xml:space="preserve"> Kupující bude v takovémto mimořádném případě vždy postupovat v souladu se ZZVZ. Kupující není povinen Zboží a ceny akceptovat.</w:t>
      </w:r>
      <w:bookmarkEnd w:id="1"/>
      <w:r>
        <w:rPr>
          <w:rFonts w:asciiTheme="minorHAnsi" w:hAnsiTheme="minorHAnsi" w:cstheme="minorHAnsi"/>
          <w:sz w:val="22"/>
          <w:szCs w:val="22"/>
        </w:rPr>
        <w:t xml:space="preserve"> </w:t>
      </w:r>
    </w:p>
    <w:p w14:paraId="761B8961" w14:textId="77777777" w:rsidR="005C6068" w:rsidRPr="009103CC" w:rsidRDefault="005C6068" w:rsidP="005C6068">
      <w:pPr>
        <w:pStyle w:val="Nadpis7"/>
        <w:numPr>
          <w:ilvl w:val="0"/>
          <w:numId w:val="12"/>
        </w:numPr>
        <w:spacing w:after="240"/>
        <w:ind w:left="851" w:hanging="425"/>
        <w:jc w:val="center"/>
        <w:rPr>
          <w:rFonts w:asciiTheme="minorHAnsi" w:hAnsiTheme="minorHAnsi" w:cstheme="minorHAnsi"/>
          <w:b/>
          <w:sz w:val="22"/>
          <w:szCs w:val="22"/>
        </w:rPr>
      </w:pPr>
      <w:r w:rsidRPr="009103CC">
        <w:rPr>
          <w:rFonts w:asciiTheme="minorHAnsi" w:hAnsiTheme="minorHAnsi" w:cstheme="minorHAnsi"/>
          <w:b/>
          <w:sz w:val="22"/>
          <w:szCs w:val="22"/>
        </w:rPr>
        <w:t>ZÁRUKA</w:t>
      </w:r>
      <w:r w:rsidR="00630299">
        <w:rPr>
          <w:rFonts w:asciiTheme="minorHAnsi" w:hAnsiTheme="minorHAnsi" w:cstheme="minorHAnsi"/>
          <w:b/>
          <w:sz w:val="22"/>
          <w:szCs w:val="22"/>
        </w:rPr>
        <w:t>,</w:t>
      </w:r>
      <w:r w:rsidRPr="009103CC">
        <w:rPr>
          <w:rFonts w:asciiTheme="minorHAnsi" w:hAnsiTheme="minorHAnsi" w:cstheme="minorHAnsi"/>
          <w:b/>
          <w:sz w:val="22"/>
          <w:szCs w:val="22"/>
        </w:rPr>
        <w:t xml:space="preserve"> NÁROKY Z VAD DODÁVKY, ZÁRUČNÍ SERVIS</w:t>
      </w:r>
    </w:p>
    <w:p w14:paraId="19723A83" w14:textId="77777777" w:rsidR="005C6068" w:rsidRPr="00373632" w:rsidRDefault="005C6068" w:rsidP="00630299">
      <w:pPr>
        <w:pStyle w:val="Odstavecseseznamem"/>
        <w:numPr>
          <w:ilvl w:val="1"/>
          <w:numId w:val="12"/>
        </w:numPr>
        <w:spacing w:after="120"/>
        <w:ind w:left="567" w:hanging="567"/>
        <w:jc w:val="both"/>
        <w:rPr>
          <w:rFonts w:asciiTheme="minorHAnsi" w:hAnsiTheme="minorHAnsi" w:cstheme="minorHAnsi"/>
          <w:sz w:val="22"/>
          <w:szCs w:val="22"/>
        </w:rPr>
      </w:pPr>
      <w:r w:rsidRPr="009103CC">
        <w:rPr>
          <w:rFonts w:asciiTheme="minorHAnsi" w:hAnsiTheme="minorHAnsi" w:cstheme="minorHAnsi"/>
          <w:sz w:val="22"/>
          <w:szCs w:val="22"/>
        </w:rPr>
        <w:t xml:space="preserve">Prodávající </w:t>
      </w:r>
      <w:r w:rsidRPr="00373632">
        <w:rPr>
          <w:rFonts w:asciiTheme="minorHAnsi" w:hAnsiTheme="minorHAnsi" w:cstheme="minorHAnsi"/>
          <w:sz w:val="22"/>
          <w:szCs w:val="22"/>
        </w:rPr>
        <w:t xml:space="preserve">poskytuje Kupujícímu záruku za jakost </w:t>
      </w:r>
      <w:r w:rsidR="00537D77" w:rsidRPr="00373632">
        <w:rPr>
          <w:rFonts w:asciiTheme="minorHAnsi" w:hAnsiTheme="minorHAnsi" w:cstheme="minorHAnsi"/>
          <w:sz w:val="22"/>
          <w:szCs w:val="22"/>
        </w:rPr>
        <w:t>Z</w:t>
      </w:r>
      <w:r w:rsidRPr="00373632">
        <w:rPr>
          <w:rFonts w:asciiTheme="minorHAnsi" w:hAnsiTheme="minorHAnsi" w:cstheme="minorHAnsi"/>
          <w:sz w:val="22"/>
          <w:szCs w:val="22"/>
        </w:rPr>
        <w:t xml:space="preserve">boží dodaného dle této Smlouvy ve výši pěti (5) let a záruku za jakost na nábytkové kování </w:t>
      </w:r>
      <w:r w:rsidR="00CA1FBB" w:rsidRPr="00373632">
        <w:rPr>
          <w:rFonts w:asciiTheme="minorHAnsi" w:hAnsiTheme="minorHAnsi" w:cstheme="minorHAnsi"/>
          <w:sz w:val="22"/>
          <w:szCs w:val="22"/>
        </w:rPr>
        <w:t>Z</w:t>
      </w:r>
      <w:r w:rsidRPr="00373632">
        <w:rPr>
          <w:rFonts w:asciiTheme="minorHAnsi" w:hAnsiTheme="minorHAnsi" w:cstheme="minorHAnsi"/>
          <w:sz w:val="22"/>
          <w:szCs w:val="22"/>
        </w:rPr>
        <w:t xml:space="preserve">boží minimálně </w:t>
      </w:r>
      <w:r w:rsidR="00537D77" w:rsidRPr="00373632">
        <w:rPr>
          <w:rFonts w:asciiTheme="minorHAnsi" w:hAnsiTheme="minorHAnsi" w:cstheme="minorHAnsi"/>
          <w:sz w:val="22"/>
          <w:szCs w:val="22"/>
        </w:rPr>
        <w:t xml:space="preserve">sedmi </w:t>
      </w:r>
      <w:r w:rsidRPr="00373632">
        <w:rPr>
          <w:rFonts w:asciiTheme="minorHAnsi" w:hAnsiTheme="minorHAnsi" w:cstheme="minorHAnsi"/>
          <w:sz w:val="22"/>
          <w:szCs w:val="22"/>
        </w:rPr>
        <w:t>(</w:t>
      </w:r>
      <w:r w:rsidR="00537D77" w:rsidRPr="00373632">
        <w:rPr>
          <w:rFonts w:asciiTheme="minorHAnsi" w:hAnsiTheme="minorHAnsi" w:cstheme="minorHAnsi"/>
          <w:sz w:val="22"/>
          <w:szCs w:val="22"/>
        </w:rPr>
        <w:t>7</w:t>
      </w:r>
      <w:r w:rsidRPr="00373632">
        <w:rPr>
          <w:rFonts w:asciiTheme="minorHAnsi" w:hAnsiTheme="minorHAnsi" w:cstheme="minorHAnsi"/>
          <w:sz w:val="22"/>
          <w:szCs w:val="22"/>
        </w:rPr>
        <w:t xml:space="preserve">) let.  </w:t>
      </w:r>
    </w:p>
    <w:p w14:paraId="4E3B7933" w14:textId="54507510" w:rsidR="005C6068" w:rsidRDefault="005C6068" w:rsidP="00630299">
      <w:pPr>
        <w:pStyle w:val="Odstavecseseznamem"/>
        <w:numPr>
          <w:ilvl w:val="1"/>
          <w:numId w:val="12"/>
        </w:numPr>
        <w:spacing w:after="120"/>
        <w:ind w:left="567" w:hanging="567"/>
        <w:jc w:val="both"/>
        <w:rPr>
          <w:rFonts w:asciiTheme="minorHAnsi" w:hAnsiTheme="minorHAnsi" w:cstheme="minorHAnsi"/>
          <w:sz w:val="22"/>
          <w:szCs w:val="22"/>
        </w:rPr>
      </w:pPr>
      <w:r w:rsidRPr="009103CC">
        <w:rPr>
          <w:rFonts w:asciiTheme="minorHAnsi" w:hAnsiTheme="minorHAnsi" w:cstheme="minorHAnsi"/>
          <w:sz w:val="22"/>
          <w:szCs w:val="22"/>
        </w:rPr>
        <w:t xml:space="preserve">Záruční doba začíná běžet dnem podpisu předávacího protokolu o předání a převzetí </w:t>
      </w:r>
      <w:r w:rsidR="00537D77">
        <w:rPr>
          <w:rFonts w:asciiTheme="minorHAnsi" w:hAnsiTheme="minorHAnsi" w:cstheme="minorHAnsi"/>
          <w:sz w:val="22"/>
          <w:szCs w:val="22"/>
        </w:rPr>
        <w:t>Z</w:t>
      </w:r>
      <w:r w:rsidRPr="009103CC">
        <w:rPr>
          <w:rFonts w:asciiTheme="minorHAnsi" w:hAnsiTheme="minorHAnsi" w:cstheme="minorHAnsi"/>
          <w:sz w:val="22"/>
          <w:szCs w:val="22"/>
        </w:rPr>
        <w:t xml:space="preserve">boží Kupujícím a dodacího listu. Je-li však </w:t>
      </w:r>
      <w:r w:rsidR="00537D77">
        <w:rPr>
          <w:rFonts w:asciiTheme="minorHAnsi" w:hAnsiTheme="minorHAnsi" w:cstheme="minorHAnsi"/>
          <w:sz w:val="22"/>
          <w:szCs w:val="22"/>
        </w:rPr>
        <w:t>P</w:t>
      </w:r>
      <w:r w:rsidRPr="009103CC">
        <w:rPr>
          <w:rFonts w:asciiTheme="minorHAnsi" w:hAnsiTheme="minorHAnsi" w:cstheme="minorHAnsi"/>
          <w:sz w:val="22"/>
          <w:szCs w:val="22"/>
        </w:rPr>
        <w:t>ředmět plnění převzat</w:t>
      </w:r>
      <w:r w:rsidR="00D77F1B">
        <w:rPr>
          <w:rFonts w:asciiTheme="minorHAnsi" w:hAnsiTheme="minorHAnsi" w:cstheme="minorHAnsi"/>
          <w:sz w:val="22"/>
          <w:szCs w:val="22"/>
        </w:rPr>
        <w:t>,</w:t>
      </w:r>
      <w:r w:rsidRPr="009103CC">
        <w:rPr>
          <w:rFonts w:asciiTheme="minorHAnsi" w:hAnsiTheme="minorHAnsi" w:cstheme="minorHAnsi"/>
          <w:sz w:val="22"/>
          <w:szCs w:val="22"/>
        </w:rPr>
        <w:t xml:space="preserve"> byť i jen s jednou vadou nebo nedodělkem, počíná běžet záruční doba ode dne odstranění takové vady Prodávajícím.</w:t>
      </w:r>
    </w:p>
    <w:p w14:paraId="5AA5698D" w14:textId="77777777" w:rsidR="005C6068" w:rsidRPr="009103CC" w:rsidRDefault="005C6068" w:rsidP="00630299">
      <w:pPr>
        <w:pStyle w:val="Odstavecseseznamem"/>
        <w:numPr>
          <w:ilvl w:val="1"/>
          <w:numId w:val="12"/>
        </w:numPr>
        <w:spacing w:after="120"/>
        <w:ind w:left="567" w:hanging="567"/>
        <w:jc w:val="both"/>
        <w:rPr>
          <w:rFonts w:asciiTheme="minorHAnsi" w:hAnsiTheme="minorHAnsi" w:cstheme="minorHAnsi"/>
          <w:sz w:val="22"/>
          <w:szCs w:val="22"/>
        </w:rPr>
      </w:pPr>
      <w:r w:rsidRPr="009103CC">
        <w:rPr>
          <w:rFonts w:asciiTheme="minorHAnsi" w:hAnsiTheme="minorHAnsi" w:cstheme="minorHAnsi"/>
          <w:sz w:val="22"/>
          <w:szCs w:val="22"/>
        </w:rPr>
        <w:t xml:space="preserve">U </w:t>
      </w:r>
      <w:r w:rsidR="00537D77">
        <w:rPr>
          <w:rFonts w:asciiTheme="minorHAnsi" w:hAnsiTheme="minorHAnsi" w:cstheme="minorHAnsi"/>
          <w:sz w:val="22"/>
          <w:szCs w:val="22"/>
        </w:rPr>
        <w:t>Z</w:t>
      </w:r>
      <w:r w:rsidRPr="009103CC">
        <w:rPr>
          <w:rFonts w:asciiTheme="minorHAnsi" w:hAnsiTheme="minorHAnsi" w:cstheme="minorHAnsi"/>
          <w:sz w:val="22"/>
          <w:szCs w:val="22"/>
        </w:rPr>
        <w:t xml:space="preserve">boží, které má vlastní záruční listy, je záruční doba stanovena v délce tam vyznačené, nejméně </w:t>
      </w:r>
      <w:r w:rsidRPr="009103CC">
        <w:rPr>
          <w:rFonts w:asciiTheme="minorHAnsi" w:hAnsiTheme="minorHAnsi" w:cstheme="minorHAnsi"/>
          <w:sz w:val="22"/>
          <w:szCs w:val="22"/>
        </w:rPr>
        <w:lastRenderedPageBreak/>
        <w:t xml:space="preserve">však v délce uvedené </w:t>
      </w:r>
      <w:r w:rsidR="00537D77">
        <w:rPr>
          <w:rFonts w:asciiTheme="minorHAnsi" w:hAnsiTheme="minorHAnsi" w:cstheme="minorHAnsi"/>
          <w:sz w:val="22"/>
          <w:szCs w:val="22"/>
        </w:rPr>
        <w:t xml:space="preserve">v </w:t>
      </w:r>
      <w:r w:rsidRPr="009103CC">
        <w:rPr>
          <w:rFonts w:asciiTheme="minorHAnsi" w:hAnsiTheme="minorHAnsi" w:cstheme="minorHAnsi"/>
          <w:sz w:val="22"/>
          <w:szCs w:val="22"/>
        </w:rPr>
        <w:t xml:space="preserve">článku </w:t>
      </w:r>
      <w:r w:rsidR="00537D77">
        <w:rPr>
          <w:rFonts w:asciiTheme="minorHAnsi" w:hAnsiTheme="minorHAnsi" w:cstheme="minorHAnsi"/>
          <w:sz w:val="22"/>
          <w:szCs w:val="22"/>
        </w:rPr>
        <w:t xml:space="preserve">8.1 této </w:t>
      </w:r>
      <w:r w:rsidRPr="009103CC">
        <w:rPr>
          <w:rFonts w:asciiTheme="minorHAnsi" w:hAnsiTheme="minorHAnsi" w:cstheme="minorHAnsi"/>
          <w:sz w:val="22"/>
          <w:szCs w:val="22"/>
        </w:rPr>
        <w:t>Smlouvy.</w:t>
      </w:r>
    </w:p>
    <w:p w14:paraId="16CF1FC4" w14:textId="77777777" w:rsidR="005C6068" w:rsidRDefault="005C6068" w:rsidP="00630299">
      <w:pPr>
        <w:pStyle w:val="Odstavecseseznamem"/>
        <w:numPr>
          <w:ilvl w:val="1"/>
          <w:numId w:val="12"/>
        </w:numPr>
        <w:spacing w:after="120"/>
        <w:ind w:left="567" w:hanging="567"/>
        <w:jc w:val="both"/>
        <w:rPr>
          <w:rFonts w:asciiTheme="minorHAnsi" w:hAnsiTheme="minorHAnsi" w:cstheme="minorHAnsi"/>
          <w:sz w:val="22"/>
          <w:szCs w:val="22"/>
        </w:rPr>
      </w:pPr>
      <w:r w:rsidRPr="009103CC">
        <w:rPr>
          <w:rFonts w:asciiTheme="minorHAnsi" w:hAnsiTheme="minorHAnsi" w:cstheme="minorHAnsi"/>
          <w:sz w:val="22"/>
          <w:szCs w:val="22"/>
        </w:rPr>
        <w:t>Požadavek na odstranění vady uplatní Kupující u Prodávajícího bez zbytečného odkladu po jej</w:t>
      </w:r>
      <w:r w:rsidR="00BE740A">
        <w:rPr>
          <w:rFonts w:asciiTheme="minorHAnsi" w:hAnsiTheme="minorHAnsi" w:cstheme="minorHAnsi"/>
          <w:sz w:val="22"/>
          <w:szCs w:val="22"/>
        </w:rPr>
        <w:t>ím</w:t>
      </w:r>
      <w:r w:rsidRPr="009103CC">
        <w:rPr>
          <w:rFonts w:asciiTheme="minorHAnsi" w:hAnsiTheme="minorHAnsi" w:cstheme="minorHAnsi"/>
          <w:sz w:val="22"/>
          <w:szCs w:val="22"/>
        </w:rPr>
        <w:t xml:space="preserve"> zjištění, nejpozději však poslední den záruční lhůty, a to písemným oznámením zaslaným odpovědnému zástupci Prodávajícího ve věcech technických. I reklamace odeslaná Kupujícím v</w:t>
      </w:r>
      <w:r w:rsidR="00BE740A">
        <w:rPr>
          <w:rFonts w:asciiTheme="minorHAnsi" w:hAnsiTheme="minorHAnsi" w:cstheme="minorHAnsi"/>
          <w:sz w:val="22"/>
          <w:szCs w:val="22"/>
        </w:rPr>
        <w:t> </w:t>
      </w:r>
      <w:r w:rsidRPr="009103CC">
        <w:rPr>
          <w:rFonts w:asciiTheme="minorHAnsi" w:hAnsiTheme="minorHAnsi" w:cstheme="minorHAnsi"/>
          <w:sz w:val="22"/>
          <w:szCs w:val="22"/>
        </w:rPr>
        <w:t xml:space="preserve">poslední den záruční lhůty se má za včas uplatněnou. </w:t>
      </w:r>
    </w:p>
    <w:p w14:paraId="23025801" w14:textId="77777777" w:rsidR="005C6068" w:rsidRPr="009103CC" w:rsidRDefault="005C6068" w:rsidP="00630299">
      <w:pPr>
        <w:pStyle w:val="Odstavecseseznamem"/>
        <w:numPr>
          <w:ilvl w:val="1"/>
          <w:numId w:val="12"/>
        </w:numPr>
        <w:spacing w:after="120"/>
        <w:ind w:left="567" w:hanging="567"/>
        <w:jc w:val="both"/>
        <w:rPr>
          <w:rFonts w:asciiTheme="minorHAnsi" w:hAnsiTheme="minorHAnsi" w:cstheme="minorHAnsi"/>
          <w:sz w:val="22"/>
          <w:szCs w:val="22"/>
        </w:rPr>
      </w:pPr>
      <w:r w:rsidRPr="009103CC">
        <w:rPr>
          <w:rFonts w:asciiTheme="minorHAnsi" w:hAnsiTheme="minorHAnsi" w:cstheme="minorHAnsi"/>
          <w:sz w:val="22"/>
          <w:szCs w:val="22"/>
        </w:rPr>
        <w:t xml:space="preserve">Nároky z vad </w:t>
      </w:r>
      <w:r w:rsidR="00BE740A">
        <w:rPr>
          <w:rFonts w:asciiTheme="minorHAnsi" w:hAnsiTheme="minorHAnsi" w:cstheme="minorHAnsi"/>
          <w:sz w:val="22"/>
          <w:szCs w:val="22"/>
        </w:rPr>
        <w:t>Z</w:t>
      </w:r>
      <w:r w:rsidRPr="009103CC">
        <w:rPr>
          <w:rFonts w:asciiTheme="minorHAnsi" w:hAnsiTheme="minorHAnsi" w:cstheme="minorHAnsi"/>
          <w:sz w:val="22"/>
          <w:szCs w:val="22"/>
        </w:rPr>
        <w:t>boží se řídí</w:t>
      </w:r>
      <w:r w:rsidR="00BE740A">
        <w:rPr>
          <w:rFonts w:asciiTheme="minorHAnsi" w:hAnsiTheme="minorHAnsi" w:cstheme="minorHAnsi"/>
          <w:sz w:val="22"/>
          <w:szCs w:val="22"/>
        </w:rPr>
        <w:t xml:space="preserve"> občanským zákoníkem</w:t>
      </w:r>
      <w:r w:rsidRPr="009103CC">
        <w:rPr>
          <w:rFonts w:asciiTheme="minorHAnsi" w:hAnsiTheme="minorHAnsi" w:cstheme="minorHAnsi"/>
          <w:sz w:val="22"/>
          <w:szCs w:val="22"/>
        </w:rPr>
        <w:t>.</w:t>
      </w:r>
    </w:p>
    <w:p w14:paraId="2BF6E1E0" w14:textId="77777777" w:rsidR="005C6068" w:rsidRPr="009103CC" w:rsidRDefault="005C6068" w:rsidP="00A649EB">
      <w:pPr>
        <w:pStyle w:val="Odstavecseseznamem"/>
        <w:numPr>
          <w:ilvl w:val="1"/>
          <w:numId w:val="12"/>
        </w:numPr>
        <w:spacing w:after="120"/>
        <w:ind w:left="567" w:hanging="567"/>
        <w:jc w:val="both"/>
        <w:rPr>
          <w:rFonts w:asciiTheme="minorHAnsi" w:hAnsiTheme="minorHAnsi" w:cstheme="minorHAnsi"/>
          <w:sz w:val="22"/>
          <w:szCs w:val="22"/>
        </w:rPr>
      </w:pPr>
      <w:r w:rsidRPr="009103CC">
        <w:rPr>
          <w:rFonts w:asciiTheme="minorHAnsi" w:hAnsiTheme="minorHAnsi" w:cstheme="minorHAnsi"/>
          <w:sz w:val="22"/>
          <w:szCs w:val="22"/>
        </w:rPr>
        <w:t>Prodávající se zavazuje zahájit úkony směřující k</w:t>
      </w:r>
      <w:r w:rsidR="00BE740A">
        <w:rPr>
          <w:rFonts w:asciiTheme="minorHAnsi" w:hAnsiTheme="minorHAnsi" w:cstheme="minorHAnsi"/>
          <w:sz w:val="22"/>
          <w:szCs w:val="22"/>
        </w:rPr>
        <w:t xml:space="preserve"> bezplatnému </w:t>
      </w:r>
      <w:r w:rsidRPr="009103CC">
        <w:rPr>
          <w:rFonts w:asciiTheme="minorHAnsi" w:hAnsiTheme="minorHAnsi" w:cstheme="minorHAnsi"/>
          <w:sz w:val="22"/>
          <w:szCs w:val="22"/>
        </w:rPr>
        <w:t xml:space="preserve">odstranění vady </w:t>
      </w:r>
      <w:r w:rsidR="00BE740A">
        <w:rPr>
          <w:rFonts w:asciiTheme="minorHAnsi" w:hAnsiTheme="minorHAnsi" w:cstheme="minorHAnsi"/>
          <w:sz w:val="22"/>
          <w:szCs w:val="22"/>
        </w:rPr>
        <w:t xml:space="preserve">nejpozději </w:t>
      </w:r>
      <w:r w:rsidRPr="009103CC">
        <w:rPr>
          <w:rFonts w:asciiTheme="minorHAnsi" w:hAnsiTheme="minorHAnsi" w:cstheme="minorHAnsi"/>
          <w:sz w:val="22"/>
          <w:szCs w:val="22"/>
        </w:rPr>
        <w:t xml:space="preserve">do </w:t>
      </w:r>
      <w:r w:rsidR="00BE740A">
        <w:rPr>
          <w:rFonts w:asciiTheme="minorHAnsi" w:hAnsiTheme="minorHAnsi" w:cstheme="minorHAnsi"/>
          <w:sz w:val="22"/>
          <w:szCs w:val="22"/>
        </w:rPr>
        <w:t xml:space="preserve">dvou </w:t>
      </w:r>
      <w:r w:rsidRPr="009103CC">
        <w:rPr>
          <w:rFonts w:asciiTheme="minorHAnsi" w:hAnsiTheme="minorHAnsi" w:cstheme="minorHAnsi"/>
          <w:sz w:val="22"/>
          <w:szCs w:val="22"/>
        </w:rPr>
        <w:t>(</w:t>
      </w:r>
      <w:r w:rsidR="00BE740A">
        <w:rPr>
          <w:rFonts w:asciiTheme="minorHAnsi" w:hAnsiTheme="minorHAnsi" w:cstheme="minorHAnsi"/>
          <w:sz w:val="22"/>
          <w:szCs w:val="22"/>
        </w:rPr>
        <w:t>2</w:t>
      </w:r>
      <w:r w:rsidRPr="009103CC">
        <w:rPr>
          <w:rFonts w:asciiTheme="minorHAnsi" w:hAnsiTheme="minorHAnsi" w:cstheme="minorHAnsi"/>
          <w:sz w:val="22"/>
          <w:szCs w:val="22"/>
        </w:rPr>
        <w:t>) pracovních dnů ode dne obdržení reklamace</w:t>
      </w:r>
      <w:r w:rsidR="00BE740A">
        <w:rPr>
          <w:rFonts w:asciiTheme="minorHAnsi" w:hAnsiTheme="minorHAnsi" w:cstheme="minorHAnsi"/>
          <w:sz w:val="22"/>
          <w:szCs w:val="22"/>
        </w:rPr>
        <w:t xml:space="preserve"> (např. e-mailem)</w:t>
      </w:r>
      <w:r w:rsidRPr="009103CC">
        <w:rPr>
          <w:rFonts w:asciiTheme="minorHAnsi" w:hAnsiTheme="minorHAnsi" w:cstheme="minorHAnsi"/>
          <w:sz w:val="22"/>
          <w:szCs w:val="22"/>
        </w:rPr>
        <w:t>. Ve lhůtě dle věty první je Prodávající povinen reklamaci prověřit a oznámit Kupujícímu, zda reklamaci uznává. Bude-li to charakter vady připouštět, je Prodávající povinen vadu ve lhůtě dle předcházející věty i odstranit v místě plnění u Kupujícího.</w:t>
      </w:r>
    </w:p>
    <w:p w14:paraId="39441B1A" w14:textId="162EFD7D" w:rsidR="00A649EB" w:rsidRDefault="005C6068" w:rsidP="00A649EB">
      <w:pPr>
        <w:pStyle w:val="Odstavecseseznamem"/>
        <w:numPr>
          <w:ilvl w:val="1"/>
          <w:numId w:val="12"/>
        </w:numPr>
        <w:spacing w:after="120"/>
        <w:ind w:left="567" w:hanging="567"/>
        <w:jc w:val="both"/>
        <w:rPr>
          <w:rFonts w:asciiTheme="minorHAnsi" w:hAnsiTheme="minorHAnsi" w:cstheme="minorHAnsi"/>
          <w:sz w:val="22"/>
          <w:szCs w:val="22"/>
        </w:rPr>
      </w:pPr>
      <w:r w:rsidRPr="009103CC">
        <w:rPr>
          <w:rFonts w:asciiTheme="minorHAnsi" w:hAnsiTheme="minorHAnsi" w:cstheme="minorHAnsi"/>
          <w:sz w:val="22"/>
          <w:szCs w:val="22"/>
        </w:rPr>
        <w:t xml:space="preserve">Pokud nebude možné vady </w:t>
      </w:r>
      <w:r w:rsidR="00A649EB">
        <w:rPr>
          <w:rFonts w:asciiTheme="minorHAnsi" w:hAnsiTheme="minorHAnsi" w:cstheme="minorHAnsi"/>
          <w:sz w:val="22"/>
          <w:szCs w:val="22"/>
        </w:rPr>
        <w:t>Z</w:t>
      </w:r>
      <w:r w:rsidRPr="009103CC">
        <w:rPr>
          <w:rFonts w:asciiTheme="minorHAnsi" w:hAnsiTheme="minorHAnsi" w:cstheme="minorHAnsi"/>
          <w:sz w:val="22"/>
          <w:szCs w:val="22"/>
        </w:rPr>
        <w:t>boží odstranit ve lhůtě uvedené v</w:t>
      </w:r>
      <w:r w:rsidR="00A649EB">
        <w:rPr>
          <w:rFonts w:asciiTheme="minorHAnsi" w:hAnsiTheme="minorHAnsi" w:cstheme="minorHAnsi"/>
          <w:sz w:val="22"/>
          <w:szCs w:val="22"/>
        </w:rPr>
        <w:t xml:space="preserve"> předchozím </w:t>
      </w:r>
      <w:r w:rsidRPr="009103CC">
        <w:rPr>
          <w:rFonts w:asciiTheme="minorHAnsi" w:hAnsiTheme="minorHAnsi" w:cstheme="minorHAnsi"/>
          <w:sz w:val="22"/>
          <w:szCs w:val="22"/>
        </w:rPr>
        <w:t xml:space="preserve">článku </w:t>
      </w:r>
      <w:r w:rsidR="00A649EB">
        <w:rPr>
          <w:rFonts w:asciiTheme="minorHAnsi" w:hAnsiTheme="minorHAnsi" w:cstheme="minorHAnsi"/>
          <w:sz w:val="22"/>
          <w:szCs w:val="22"/>
        </w:rPr>
        <w:t xml:space="preserve">8.6 </w:t>
      </w:r>
      <w:r w:rsidRPr="009103CC">
        <w:rPr>
          <w:rFonts w:asciiTheme="minorHAnsi" w:hAnsiTheme="minorHAnsi" w:cstheme="minorHAnsi"/>
          <w:sz w:val="22"/>
          <w:szCs w:val="22"/>
        </w:rPr>
        <w:t xml:space="preserve">Smlouvy v místě plnění u Kupujícího, je Prodávající povinen vady </w:t>
      </w:r>
      <w:r w:rsidR="00A649EB">
        <w:rPr>
          <w:rFonts w:asciiTheme="minorHAnsi" w:hAnsiTheme="minorHAnsi" w:cstheme="minorHAnsi"/>
          <w:sz w:val="22"/>
          <w:szCs w:val="22"/>
        </w:rPr>
        <w:t>Z</w:t>
      </w:r>
      <w:r w:rsidRPr="009103CC">
        <w:rPr>
          <w:rFonts w:asciiTheme="minorHAnsi" w:hAnsiTheme="minorHAnsi" w:cstheme="minorHAnsi"/>
          <w:sz w:val="22"/>
          <w:szCs w:val="22"/>
        </w:rPr>
        <w:t>boží odstranit ve své provozovně. Do</w:t>
      </w:r>
      <w:r w:rsidR="00A649EB">
        <w:rPr>
          <w:rFonts w:asciiTheme="minorHAnsi" w:hAnsiTheme="minorHAnsi" w:cstheme="minorHAnsi"/>
          <w:sz w:val="22"/>
          <w:szCs w:val="22"/>
        </w:rPr>
        <w:t> </w:t>
      </w:r>
      <w:r w:rsidRPr="009103CC">
        <w:rPr>
          <w:rFonts w:asciiTheme="minorHAnsi" w:hAnsiTheme="minorHAnsi" w:cstheme="minorHAnsi"/>
          <w:sz w:val="22"/>
          <w:szCs w:val="22"/>
        </w:rPr>
        <w:t xml:space="preserve">doby odstranění reklamované vady dle věty první poskytne Prodávající Kupujícímu náhradní </w:t>
      </w:r>
      <w:r w:rsidR="00A649EB">
        <w:rPr>
          <w:rFonts w:asciiTheme="minorHAnsi" w:hAnsiTheme="minorHAnsi" w:cstheme="minorHAnsi"/>
          <w:sz w:val="22"/>
          <w:szCs w:val="22"/>
        </w:rPr>
        <w:t>Z</w:t>
      </w:r>
      <w:r w:rsidRPr="009103CC">
        <w:rPr>
          <w:rFonts w:asciiTheme="minorHAnsi" w:hAnsiTheme="minorHAnsi" w:cstheme="minorHAnsi"/>
          <w:sz w:val="22"/>
          <w:szCs w:val="22"/>
        </w:rPr>
        <w:t xml:space="preserve">boží, a to formou bezúplatné </w:t>
      </w:r>
      <w:r w:rsidR="003476A1">
        <w:rPr>
          <w:rFonts w:asciiTheme="minorHAnsi" w:hAnsiTheme="minorHAnsi" w:cstheme="minorHAnsi"/>
          <w:sz w:val="22"/>
          <w:szCs w:val="22"/>
        </w:rPr>
        <w:t>vý</w:t>
      </w:r>
      <w:r w:rsidRPr="009103CC">
        <w:rPr>
          <w:rFonts w:asciiTheme="minorHAnsi" w:hAnsiTheme="minorHAnsi" w:cstheme="minorHAnsi"/>
          <w:sz w:val="22"/>
          <w:szCs w:val="22"/>
        </w:rPr>
        <w:t xml:space="preserve">půjčky za </w:t>
      </w:r>
      <w:r w:rsidR="00A649EB">
        <w:rPr>
          <w:rFonts w:asciiTheme="minorHAnsi" w:hAnsiTheme="minorHAnsi" w:cstheme="minorHAnsi"/>
          <w:sz w:val="22"/>
          <w:szCs w:val="22"/>
        </w:rPr>
        <w:t>Z</w:t>
      </w:r>
      <w:r w:rsidRPr="009103CC">
        <w:rPr>
          <w:rFonts w:asciiTheme="minorHAnsi" w:hAnsiTheme="minorHAnsi" w:cstheme="minorHAnsi"/>
          <w:sz w:val="22"/>
          <w:szCs w:val="22"/>
        </w:rPr>
        <w:t>boží reklamované.</w:t>
      </w:r>
    </w:p>
    <w:p w14:paraId="04D08E4A" w14:textId="77777777" w:rsidR="005C6068" w:rsidRPr="00A649EB" w:rsidRDefault="005C6068" w:rsidP="00A649EB">
      <w:pPr>
        <w:pStyle w:val="Odstavecseseznamem"/>
        <w:numPr>
          <w:ilvl w:val="1"/>
          <w:numId w:val="12"/>
        </w:numPr>
        <w:spacing w:after="120"/>
        <w:ind w:left="567" w:hanging="567"/>
        <w:jc w:val="both"/>
        <w:rPr>
          <w:rFonts w:asciiTheme="minorHAnsi" w:hAnsiTheme="minorHAnsi" w:cstheme="minorHAnsi"/>
          <w:sz w:val="22"/>
          <w:szCs w:val="22"/>
        </w:rPr>
      </w:pPr>
      <w:r w:rsidRPr="00A649EB">
        <w:rPr>
          <w:rFonts w:asciiTheme="minorHAnsi" w:hAnsiTheme="minorHAnsi" w:cstheme="minorHAnsi"/>
          <w:sz w:val="22"/>
          <w:szCs w:val="22"/>
        </w:rPr>
        <w:t xml:space="preserve">Prodávající je povinen vadu </w:t>
      </w:r>
      <w:r w:rsidR="00A649EB">
        <w:rPr>
          <w:rFonts w:asciiTheme="minorHAnsi" w:hAnsiTheme="minorHAnsi" w:cstheme="minorHAnsi"/>
          <w:sz w:val="22"/>
          <w:szCs w:val="22"/>
        </w:rPr>
        <w:t>Z</w:t>
      </w:r>
      <w:r w:rsidRPr="00A649EB">
        <w:rPr>
          <w:rFonts w:asciiTheme="minorHAnsi" w:hAnsiTheme="minorHAnsi" w:cstheme="minorHAnsi"/>
          <w:sz w:val="22"/>
          <w:szCs w:val="22"/>
        </w:rPr>
        <w:t xml:space="preserve">boží odstranit nejpozději do čtrnácti (14) kalendářních dnů ode dne obdržení reklamace. </w:t>
      </w:r>
    </w:p>
    <w:p w14:paraId="4FEF5831" w14:textId="77777777" w:rsidR="005C6068" w:rsidRPr="009103CC" w:rsidRDefault="005C6068" w:rsidP="00A649EB">
      <w:pPr>
        <w:pStyle w:val="Odstavecseseznamem"/>
        <w:numPr>
          <w:ilvl w:val="1"/>
          <w:numId w:val="12"/>
        </w:numPr>
        <w:spacing w:after="120"/>
        <w:ind w:left="567" w:hanging="567"/>
        <w:jc w:val="both"/>
        <w:rPr>
          <w:rFonts w:asciiTheme="minorHAnsi" w:hAnsiTheme="minorHAnsi" w:cstheme="minorHAnsi"/>
          <w:sz w:val="22"/>
          <w:szCs w:val="22"/>
        </w:rPr>
      </w:pPr>
      <w:r w:rsidRPr="009103CC">
        <w:rPr>
          <w:rFonts w:asciiTheme="minorHAnsi" w:hAnsiTheme="minorHAnsi" w:cstheme="minorHAnsi"/>
          <w:sz w:val="22"/>
          <w:szCs w:val="22"/>
        </w:rPr>
        <w:t xml:space="preserve">Prodávající je povinen odstranit vadu </w:t>
      </w:r>
      <w:r w:rsidR="00A649EB">
        <w:rPr>
          <w:rFonts w:asciiTheme="minorHAnsi" w:hAnsiTheme="minorHAnsi" w:cstheme="minorHAnsi"/>
          <w:sz w:val="22"/>
          <w:szCs w:val="22"/>
        </w:rPr>
        <w:t>Z</w:t>
      </w:r>
      <w:r w:rsidRPr="009103CC">
        <w:rPr>
          <w:rFonts w:asciiTheme="minorHAnsi" w:hAnsiTheme="minorHAnsi" w:cstheme="minorHAnsi"/>
          <w:sz w:val="22"/>
          <w:szCs w:val="22"/>
        </w:rPr>
        <w:t xml:space="preserve">boží ve lhůtě dle </w:t>
      </w:r>
      <w:r w:rsidR="00A649EB">
        <w:rPr>
          <w:rFonts w:asciiTheme="minorHAnsi" w:hAnsiTheme="minorHAnsi" w:cstheme="minorHAnsi"/>
          <w:sz w:val="22"/>
          <w:szCs w:val="22"/>
        </w:rPr>
        <w:t xml:space="preserve">předchozího článku </w:t>
      </w:r>
      <w:r w:rsidRPr="009103CC">
        <w:rPr>
          <w:rFonts w:asciiTheme="minorHAnsi" w:hAnsiTheme="minorHAnsi" w:cstheme="minorHAnsi"/>
          <w:sz w:val="22"/>
          <w:szCs w:val="22"/>
        </w:rPr>
        <w:t>8</w:t>
      </w:r>
      <w:r w:rsidR="00A649EB">
        <w:rPr>
          <w:rFonts w:asciiTheme="minorHAnsi" w:hAnsiTheme="minorHAnsi" w:cstheme="minorHAnsi"/>
          <w:sz w:val="22"/>
          <w:szCs w:val="22"/>
        </w:rPr>
        <w:t>.8</w:t>
      </w:r>
      <w:r w:rsidRPr="009103CC">
        <w:rPr>
          <w:rFonts w:asciiTheme="minorHAnsi" w:hAnsiTheme="minorHAnsi" w:cstheme="minorHAnsi"/>
          <w:sz w:val="22"/>
          <w:szCs w:val="22"/>
        </w:rPr>
        <w:t xml:space="preserve"> Smlouvy i</w:t>
      </w:r>
      <w:r w:rsidR="00A649EB">
        <w:rPr>
          <w:rFonts w:asciiTheme="minorHAnsi" w:hAnsiTheme="minorHAnsi" w:cstheme="minorHAnsi"/>
          <w:sz w:val="22"/>
          <w:szCs w:val="22"/>
        </w:rPr>
        <w:t> </w:t>
      </w:r>
      <w:r w:rsidRPr="009103CC">
        <w:rPr>
          <w:rFonts w:asciiTheme="minorHAnsi" w:hAnsiTheme="minorHAnsi" w:cstheme="minorHAnsi"/>
          <w:sz w:val="22"/>
          <w:szCs w:val="22"/>
        </w:rPr>
        <w:t>v případě, že podle jeho názoru za vady neodpovídá. Náklady na odstranění vad v těchto sporných případech nese až do vyjasnění nebo vyřešení rozporu Prodávající.</w:t>
      </w:r>
    </w:p>
    <w:p w14:paraId="2C172931" w14:textId="77777777" w:rsidR="005C6068" w:rsidRPr="009103CC" w:rsidRDefault="005C6068" w:rsidP="00A649EB">
      <w:pPr>
        <w:pStyle w:val="Odstavecseseznamem"/>
        <w:numPr>
          <w:ilvl w:val="1"/>
          <w:numId w:val="12"/>
        </w:numPr>
        <w:spacing w:after="120"/>
        <w:ind w:left="567" w:hanging="567"/>
        <w:jc w:val="both"/>
        <w:rPr>
          <w:rFonts w:asciiTheme="minorHAnsi" w:hAnsiTheme="minorHAnsi" w:cstheme="minorHAnsi"/>
          <w:sz w:val="22"/>
          <w:szCs w:val="22"/>
        </w:rPr>
      </w:pPr>
      <w:r w:rsidRPr="009103CC">
        <w:rPr>
          <w:rFonts w:asciiTheme="minorHAnsi" w:hAnsiTheme="minorHAnsi" w:cstheme="minorHAnsi"/>
          <w:sz w:val="22"/>
          <w:szCs w:val="22"/>
        </w:rPr>
        <w:t xml:space="preserve">O odstranění reklamované vady sepíší </w:t>
      </w:r>
      <w:r w:rsidR="00A649EB">
        <w:rPr>
          <w:rFonts w:asciiTheme="minorHAnsi" w:hAnsiTheme="minorHAnsi" w:cstheme="minorHAnsi"/>
          <w:sz w:val="22"/>
          <w:szCs w:val="22"/>
        </w:rPr>
        <w:t>S</w:t>
      </w:r>
      <w:r w:rsidRPr="009103CC">
        <w:rPr>
          <w:rFonts w:asciiTheme="minorHAnsi" w:hAnsiTheme="minorHAnsi" w:cstheme="minorHAnsi"/>
          <w:sz w:val="22"/>
          <w:szCs w:val="22"/>
        </w:rPr>
        <w:t>mluvní strany protokol, ve kterém potvrdí odstranění vady. O dobu, která uplyne ode dne uplatnění reklamace do odstranění vady, se prodlužuje záruční doba.</w:t>
      </w:r>
    </w:p>
    <w:p w14:paraId="0F940B07" w14:textId="77777777" w:rsidR="005C6068" w:rsidRPr="009103CC" w:rsidRDefault="005C6068" w:rsidP="00A649EB">
      <w:pPr>
        <w:pStyle w:val="Odstavecseseznamem"/>
        <w:numPr>
          <w:ilvl w:val="1"/>
          <w:numId w:val="12"/>
        </w:numPr>
        <w:spacing w:after="120"/>
        <w:ind w:left="567" w:hanging="567"/>
        <w:jc w:val="both"/>
        <w:rPr>
          <w:rFonts w:asciiTheme="minorHAnsi" w:hAnsiTheme="minorHAnsi" w:cstheme="minorHAnsi"/>
          <w:sz w:val="22"/>
          <w:szCs w:val="22"/>
        </w:rPr>
      </w:pPr>
      <w:r w:rsidRPr="009103CC">
        <w:rPr>
          <w:rFonts w:asciiTheme="minorHAnsi" w:hAnsiTheme="minorHAnsi" w:cstheme="minorHAnsi"/>
          <w:sz w:val="22"/>
          <w:szCs w:val="22"/>
        </w:rPr>
        <w:t>V případě, že Prodávající neodstraní vadu ani ve lhůtě uvedené v</w:t>
      </w:r>
      <w:r w:rsidR="00A649EB">
        <w:rPr>
          <w:rFonts w:asciiTheme="minorHAnsi" w:hAnsiTheme="minorHAnsi" w:cstheme="minorHAnsi"/>
          <w:sz w:val="22"/>
          <w:szCs w:val="22"/>
        </w:rPr>
        <w:t> </w:t>
      </w:r>
      <w:r w:rsidRPr="009103CC">
        <w:rPr>
          <w:rFonts w:asciiTheme="minorHAnsi" w:hAnsiTheme="minorHAnsi" w:cstheme="minorHAnsi"/>
          <w:sz w:val="22"/>
          <w:szCs w:val="22"/>
        </w:rPr>
        <w:t>článku</w:t>
      </w:r>
      <w:r w:rsidR="00A649EB">
        <w:rPr>
          <w:rFonts w:asciiTheme="minorHAnsi" w:hAnsiTheme="minorHAnsi" w:cstheme="minorHAnsi"/>
          <w:sz w:val="22"/>
          <w:szCs w:val="22"/>
        </w:rPr>
        <w:t xml:space="preserve"> 8.8 Smlouvy</w:t>
      </w:r>
      <w:r w:rsidRPr="009103CC">
        <w:rPr>
          <w:rFonts w:asciiTheme="minorHAnsi" w:hAnsiTheme="minorHAnsi" w:cstheme="minorHAnsi"/>
          <w:sz w:val="22"/>
          <w:szCs w:val="22"/>
        </w:rPr>
        <w:t xml:space="preserve">, případně </w:t>
      </w:r>
      <w:r w:rsidR="00A649EB">
        <w:rPr>
          <w:rFonts w:asciiTheme="minorHAnsi" w:hAnsiTheme="minorHAnsi" w:cstheme="minorHAnsi"/>
          <w:sz w:val="22"/>
          <w:szCs w:val="22"/>
        </w:rPr>
        <w:t xml:space="preserve">ani </w:t>
      </w:r>
      <w:r w:rsidRPr="009103CC">
        <w:rPr>
          <w:rFonts w:asciiTheme="minorHAnsi" w:hAnsiTheme="minorHAnsi" w:cstheme="minorHAnsi"/>
          <w:sz w:val="22"/>
          <w:szCs w:val="22"/>
        </w:rPr>
        <w:t>v</w:t>
      </w:r>
      <w:r w:rsidR="00A649EB">
        <w:rPr>
          <w:rFonts w:asciiTheme="minorHAnsi" w:hAnsiTheme="minorHAnsi" w:cstheme="minorHAnsi"/>
          <w:sz w:val="22"/>
          <w:szCs w:val="22"/>
        </w:rPr>
        <w:t> </w:t>
      </w:r>
      <w:r w:rsidRPr="009103CC">
        <w:rPr>
          <w:rFonts w:asciiTheme="minorHAnsi" w:hAnsiTheme="minorHAnsi" w:cstheme="minorHAnsi"/>
          <w:sz w:val="22"/>
          <w:szCs w:val="22"/>
        </w:rPr>
        <w:t>dodatečn</w:t>
      </w:r>
      <w:r w:rsidR="00A649EB">
        <w:rPr>
          <w:rFonts w:asciiTheme="minorHAnsi" w:hAnsiTheme="minorHAnsi" w:cstheme="minorHAnsi"/>
          <w:sz w:val="22"/>
          <w:szCs w:val="22"/>
        </w:rPr>
        <w:t>ě</w:t>
      </w:r>
      <w:r w:rsidRPr="009103CC">
        <w:rPr>
          <w:rFonts w:asciiTheme="minorHAnsi" w:hAnsiTheme="minorHAnsi" w:cstheme="minorHAnsi"/>
          <w:sz w:val="22"/>
          <w:szCs w:val="22"/>
        </w:rPr>
        <w:t xml:space="preserve"> sjednané </w:t>
      </w:r>
      <w:r w:rsidR="00A649EB">
        <w:rPr>
          <w:rFonts w:asciiTheme="minorHAnsi" w:hAnsiTheme="minorHAnsi" w:cstheme="minorHAnsi"/>
          <w:sz w:val="22"/>
          <w:szCs w:val="22"/>
        </w:rPr>
        <w:t>lhůtě</w:t>
      </w:r>
      <w:r w:rsidRPr="009103CC">
        <w:rPr>
          <w:rFonts w:asciiTheme="minorHAnsi" w:hAnsiTheme="minorHAnsi" w:cstheme="minorHAnsi"/>
          <w:sz w:val="22"/>
          <w:szCs w:val="22"/>
        </w:rPr>
        <w:t>, nebo pokud Prodávající odmítne vady odstranit, je Kupující oprávněn nechat vadu odstranit na své náklady a Prodávající je povinen uhradit Kupujícímu náklady na odstranění vady, a to do 30 pracovních dnů ode dne jejich písemného uplatnění u</w:t>
      </w:r>
      <w:r w:rsidR="00A649EB">
        <w:rPr>
          <w:rFonts w:asciiTheme="minorHAnsi" w:hAnsiTheme="minorHAnsi" w:cstheme="minorHAnsi"/>
          <w:sz w:val="22"/>
          <w:szCs w:val="22"/>
        </w:rPr>
        <w:t> </w:t>
      </w:r>
      <w:r w:rsidRPr="009103CC">
        <w:rPr>
          <w:rFonts w:asciiTheme="minorHAnsi" w:hAnsiTheme="minorHAnsi" w:cstheme="minorHAnsi"/>
          <w:sz w:val="22"/>
          <w:szCs w:val="22"/>
        </w:rPr>
        <w:t>Prodávajícího.</w:t>
      </w:r>
    </w:p>
    <w:p w14:paraId="3D77D74C" w14:textId="77777777" w:rsidR="005C6068" w:rsidRPr="009103CC" w:rsidRDefault="005C6068" w:rsidP="00A649EB">
      <w:pPr>
        <w:pStyle w:val="Odstavecseseznamem"/>
        <w:numPr>
          <w:ilvl w:val="1"/>
          <w:numId w:val="12"/>
        </w:numPr>
        <w:spacing w:after="120"/>
        <w:ind w:left="567" w:hanging="567"/>
        <w:jc w:val="both"/>
        <w:rPr>
          <w:rFonts w:asciiTheme="minorHAnsi" w:hAnsiTheme="minorHAnsi" w:cstheme="minorHAnsi"/>
          <w:sz w:val="22"/>
          <w:szCs w:val="22"/>
        </w:rPr>
      </w:pPr>
      <w:r w:rsidRPr="009103CC">
        <w:rPr>
          <w:rFonts w:asciiTheme="minorHAnsi" w:hAnsiTheme="minorHAnsi" w:cstheme="minorHAnsi"/>
          <w:sz w:val="22"/>
          <w:szCs w:val="22"/>
        </w:rPr>
        <w:t xml:space="preserve">Poskytnutí záruky se nevztahuje na vady způsobené neodborným zacházením, nesprávnou nebo nevhodnou údržbou, nedodržováním předpisů výrobců pro provoz a údržbu zařízení, které Kupující od Prodávajícího převzal při předání </w:t>
      </w:r>
      <w:r w:rsidR="00A649EB">
        <w:rPr>
          <w:rFonts w:asciiTheme="minorHAnsi" w:hAnsiTheme="minorHAnsi" w:cstheme="minorHAnsi"/>
          <w:sz w:val="22"/>
          <w:szCs w:val="22"/>
        </w:rPr>
        <w:t>Z</w:t>
      </w:r>
      <w:r w:rsidRPr="009103CC">
        <w:rPr>
          <w:rFonts w:asciiTheme="minorHAnsi" w:hAnsiTheme="minorHAnsi" w:cstheme="minorHAnsi"/>
          <w:sz w:val="22"/>
          <w:szCs w:val="22"/>
        </w:rPr>
        <w:t>boží, nebo o kterých Prodávající Kupujícího písemně poučil. Záruka se rovněž nevztahuje na vady způsobené hrubou nedbalostí, nebo úmyslným jednáním.</w:t>
      </w:r>
    </w:p>
    <w:p w14:paraId="398B4A96" w14:textId="77777777" w:rsidR="005C6068" w:rsidRPr="009103CC" w:rsidRDefault="005C6068" w:rsidP="00A649EB">
      <w:pPr>
        <w:pStyle w:val="Odstavecseseznamem"/>
        <w:numPr>
          <w:ilvl w:val="1"/>
          <w:numId w:val="12"/>
        </w:numPr>
        <w:spacing w:after="120"/>
        <w:ind w:left="567" w:hanging="567"/>
        <w:jc w:val="both"/>
        <w:rPr>
          <w:rFonts w:asciiTheme="minorHAnsi" w:hAnsiTheme="minorHAnsi" w:cstheme="minorHAnsi"/>
          <w:sz w:val="22"/>
          <w:szCs w:val="22"/>
        </w:rPr>
      </w:pPr>
      <w:r w:rsidRPr="009103CC">
        <w:rPr>
          <w:rFonts w:asciiTheme="minorHAnsi" w:hAnsiTheme="minorHAnsi" w:cstheme="minorHAnsi"/>
          <w:sz w:val="22"/>
          <w:szCs w:val="22"/>
        </w:rPr>
        <w:t xml:space="preserve">V případě, že dodáním </w:t>
      </w:r>
      <w:r w:rsidR="00A649EB">
        <w:rPr>
          <w:rFonts w:asciiTheme="minorHAnsi" w:hAnsiTheme="minorHAnsi" w:cstheme="minorHAnsi"/>
          <w:sz w:val="22"/>
          <w:szCs w:val="22"/>
        </w:rPr>
        <w:t>Z</w:t>
      </w:r>
      <w:r w:rsidRPr="009103CC">
        <w:rPr>
          <w:rFonts w:asciiTheme="minorHAnsi" w:hAnsiTheme="minorHAnsi" w:cstheme="minorHAnsi"/>
          <w:sz w:val="22"/>
          <w:szCs w:val="22"/>
        </w:rPr>
        <w:t xml:space="preserve">boží s vadami bude porušena Smlouva podstatným způsobem a Kupující v rámci reklamace uplatní nárok na dodávku náhradního </w:t>
      </w:r>
      <w:r w:rsidR="00A649EB">
        <w:rPr>
          <w:rFonts w:asciiTheme="minorHAnsi" w:hAnsiTheme="minorHAnsi" w:cstheme="minorHAnsi"/>
          <w:sz w:val="22"/>
          <w:szCs w:val="22"/>
        </w:rPr>
        <w:t>Z</w:t>
      </w:r>
      <w:r w:rsidRPr="009103CC">
        <w:rPr>
          <w:rFonts w:asciiTheme="minorHAnsi" w:hAnsiTheme="minorHAnsi" w:cstheme="minorHAnsi"/>
          <w:sz w:val="22"/>
          <w:szCs w:val="22"/>
        </w:rPr>
        <w:t xml:space="preserve">boží za </w:t>
      </w:r>
      <w:r w:rsidR="00A649EB">
        <w:rPr>
          <w:rFonts w:asciiTheme="minorHAnsi" w:hAnsiTheme="minorHAnsi" w:cstheme="minorHAnsi"/>
          <w:sz w:val="22"/>
          <w:szCs w:val="22"/>
        </w:rPr>
        <w:t>Z</w:t>
      </w:r>
      <w:r w:rsidRPr="009103CC">
        <w:rPr>
          <w:rFonts w:asciiTheme="minorHAnsi" w:hAnsiTheme="minorHAnsi" w:cstheme="minorHAnsi"/>
          <w:sz w:val="22"/>
          <w:szCs w:val="22"/>
        </w:rPr>
        <w:t xml:space="preserve">boží vadné, je Prodávající povinen dodat Kupujícímu náhradní </w:t>
      </w:r>
      <w:r w:rsidR="00A649EB">
        <w:rPr>
          <w:rFonts w:asciiTheme="minorHAnsi" w:hAnsiTheme="minorHAnsi" w:cstheme="minorHAnsi"/>
          <w:sz w:val="22"/>
          <w:szCs w:val="22"/>
        </w:rPr>
        <w:t>Z</w:t>
      </w:r>
      <w:r w:rsidRPr="009103CC">
        <w:rPr>
          <w:rFonts w:asciiTheme="minorHAnsi" w:hAnsiTheme="minorHAnsi" w:cstheme="minorHAnsi"/>
          <w:sz w:val="22"/>
          <w:szCs w:val="22"/>
        </w:rPr>
        <w:t xml:space="preserve">boží do tři (3) týdnů ode dne doručení reklamace. </w:t>
      </w:r>
    </w:p>
    <w:p w14:paraId="2FB93D60" w14:textId="77777777" w:rsidR="005C6068" w:rsidRPr="009103CC" w:rsidRDefault="005C6068" w:rsidP="00744237">
      <w:pPr>
        <w:pStyle w:val="Odstavecseseznamem"/>
        <w:numPr>
          <w:ilvl w:val="1"/>
          <w:numId w:val="12"/>
        </w:numPr>
        <w:spacing w:after="120"/>
        <w:ind w:left="567" w:hanging="567"/>
        <w:jc w:val="both"/>
        <w:rPr>
          <w:rFonts w:asciiTheme="minorHAnsi" w:hAnsiTheme="minorHAnsi" w:cstheme="minorHAnsi"/>
          <w:sz w:val="22"/>
          <w:szCs w:val="22"/>
        </w:rPr>
      </w:pPr>
      <w:r w:rsidRPr="009103CC">
        <w:rPr>
          <w:rFonts w:asciiTheme="minorHAnsi" w:hAnsiTheme="minorHAnsi" w:cstheme="minorHAnsi"/>
          <w:sz w:val="22"/>
          <w:szCs w:val="22"/>
        </w:rPr>
        <w:t xml:space="preserve">Prodávající se dále zavazuje poskytnout Kupujícímu mimozáruční a pozáruční servis </w:t>
      </w:r>
      <w:r w:rsidR="00572835">
        <w:rPr>
          <w:rFonts w:asciiTheme="minorHAnsi" w:hAnsiTheme="minorHAnsi" w:cstheme="minorHAnsi"/>
          <w:sz w:val="22"/>
          <w:szCs w:val="22"/>
        </w:rPr>
        <w:t>Z</w:t>
      </w:r>
      <w:r w:rsidRPr="009103CC">
        <w:rPr>
          <w:rFonts w:asciiTheme="minorHAnsi" w:hAnsiTheme="minorHAnsi" w:cstheme="minorHAnsi"/>
          <w:sz w:val="22"/>
          <w:szCs w:val="22"/>
        </w:rPr>
        <w:t xml:space="preserve">boží, a to na písemnou výzvu Kupujícího, a to za cenu v době a místě obvyklou. Kupující však není povinen servis dle tohoto článku Smlouvy odebírat. </w:t>
      </w:r>
    </w:p>
    <w:p w14:paraId="70746064" w14:textId="77777777" w:rsidR="005C6068" w:rsidRPr="009103CC" w:rsidRDefault="005C6068" w:rsidP="00744237">
      <w:pPr>
        <w:pStyle w:val="Odstavecseseznamem"/>
        <w:numPr>
          <w:ilvl w:val="1"/>
          <w:numId w:val="12"/>
        </w:numPr>
        <w:spacing w:after="120"/>
        <w:ind w:left="567" w:hanging="567"/>
        <w:jc w:val="both"/>
        <w:rPr>
          <w:rFonts w:asciiTheme="minorHAnsi" w:hAnsiTheme="minorHAnsi" w:cstheme="minorHAnsi"/>
          <w:sz w:val="22"/>
          <w:szCs w:val="22"/>
        </w:rPr>
      </w:pPr>
      <w:r w:rsidRPr="009103CC">
        <w:rPr>
          <w:rFonts w:asciiTheme="minorHAnsi" w:hAnsiTheme="minorHAnsi" w:cstheme="minorHAnsi"/>
          <w:sz w:val="22"/>
          <w:szCs w:val="22"/>
        </w:rPr>
        <w:t xml:space="preserve">Mimozáručním servisem se rozumí odstranění vady v době platnosti záruky pro případ, že se na uplatněnou vadu </w:t>
      </w:r>
      <w:r w:rsidR="00CA1FBB">
        <w:rPr>
          <w:rFonts w:asciiTheme="minorHAnsi" w:hAnsiTheme="minorHAnsi" w:cstheme="minorHAnsi"/>
          <w:sz w:val="22"/>
          <w:szCs w:val="22"/>
        </w:rPr>
        <w:t>Z</w:t>
      </w:r>
      <w:r w:rsidRPr="009103CC">
        <w:rPr>
          <w:rFonts w:asciiTheme="minorHAnsi" w:hAnsiTheme="minorHAnsi" w:cstheme="minorHAnsi"/>
          <w:sz w:val="22"/>
          <w:szCs w:val="22"/>
        </w:rPr>
        <w:t xml:space="preserve">boží záruka dle Smlouvy nevztahuje. </w:t>
      </w:r>
    </w:p>
    <w:p w14:paraId="3BA2D856" w14:textId="77777777" w:rsidR="005C6068" w:rsidRPr="009103CC" w:rsidRDefault="005C6068" w:rsidP="00744237">
      <w:pPr>
        <w:pStyle w:val="Odstavecseseznamem"/>
        <w:numPr>
          <w:ilvl w:val="1"/>
          <w:numId w:val="12"/>
        </w:numPr>
        <w:spacing w:after="120"/>
        <w:ind w:left="567" w:hanging="567"/>
        <w:jc w:val="both"/>
        <w:rPr>
          <w:rFonts w:asciiTheme="minorHAnsi" w:hAnsiTheme="minorHAnsi" w:cstheme="minorHAnsi"/>
          <w:sz w:val="22"/>
          <w:szCs w:val="22"/>
        </w:rPr>
      </w:pPr>
      <w:r w:rsidRPr="009103CC">
        <w:rPr>
          <w:rFonts w:asciiTheme="minorHAnsi" w:hAnsiTheme="minorHAnsi" w:cstheme="minorHAnsi"/>
          <w:sz w:val="22"/>
          <w:szCs w:val="22"/>
        </w:rPr>
        <w:t xml:space="preserve">Pozáruční servis se Prodávající zavazuje poskytovat Kupujícímu po dobu </w:t>
      </w:r>
      <w:r w:rsidR="00CA1FBB">
        <w:rPr>
          <w:rFonts w:asciiTheme="minorHAnsi" w:hAnsiTheme="minorHAnsi" w:cstheme="minorHAnsi"/>
          <w:sz w:val="22"/>
          <w:szCs w:val="22"/>
        </w:rPr>
        <w:t>pěti</w:t>
      </w:r>
      <w:r w:rsidRPr="009103CC">
        <w:rPr>
          <w:rFonts w:asciiTheme="minorHAnsi" w:hAnsiTheme="minorHAnsi" w:cstheme="minorHAnsi"/>
          <w:sz w:val="22"/>
          <w:szCs w:val="22"/>
        </w:rPr>
        <w:t xml:space="preserve"> (</w:t>
      </w:r>
      <w:r w:rsidR="00CA1FBB">
        <w:rPr>
          <w:rFonts w:asciiTheme="minorHAnsi" w:hAnsiTheme="minorHAnsi" w:cstheme="minorHAnsi"/>
          <w:sz w:val="22"/>
          <w:szCs w:val="22"/>
        </w:rPr>
        <w:t>5</w:t>
      </w:r>
      <w:r w:rsidRPr="009103CC">
        <w:rPr>
          <w:rFonts w:asciiTheme="minorHAnsi" w:hAnsiTheme="minorHAnsi" w:cstheme="minorHAnsi"/>
          <w:sz w:val="22"/>
          <w:szCs w:val="22"/>
        </w:rPr>
        <w:t>) let ode dne uplynutí záruční doby. Mimozáruční a pozáruční servis („</w:t>
      </w:r>
      <w:r w:rsidRPr="00CA1FBB">
        <w:rPr>
          <w:rFonts w:asciiTheme="minorHAnsi" w:hAnsiTheme="minorHAnsi" w:cstheme="minorHAnsi"/>
          <w:b/>
          <w:sz w:val="22"/>
          <w:szCs w:val="22"/>
        </w:rPr>
        <w:t>servis</w:t>
      </w:r>
      <w:r w:rsidRPr="009103CC">
        <w:rPr>
          <w:rFonts w:asciiTheme="minorHAnsi" w:hAnsiTheme="minorHAnsi" w:cstheme="minorHAnsi"/>
          <w:sz w:val="22"/>
          <w:szCs w:val="22"/>
        </w:rPr>
        <w:t>“), bude spočívat zejména v</w:t>
      </w:r>
      <w:r w:rsidR="00CA1FBB">
        <w:rPr>
          <w:rFonts w:asciiTheme="minorHAnsi" w:hAnsiTheme="minorHAnsi" w:cstheme="minorHAnsi"/>
          <w:sz w:val="22"/>
          <w:szCs w:val="22"/>
        </w:rPr>
        <w:t> </w:t>
      </w:r>
      <w:r w:rsidRPr="009103CC">
        <w:rPr>
          <w:rFonts w:asciiTheme="minorHAnsi" w:hAnsiTheme="minorHAnsi" w:cstheme="minorHAnsi"/>
          <w:sz w:val="22"/>
          <w:szCs w:val="22"/>
        </w:rPr>
        <w:t xml:space="preserve">úpravě a opravě </w:t>
      </w:r>
      <w:r w:rsidR="00CA1FBB">
        <w:rPr>
          <w:rFonts w:asciiTheme="minorHAnsi" w:hAnsiTheme="minorHAnsi" w:cstheme="minorHAnsi"/>
          <w:sz w:val="22"/>
          <w:szCs w:val="22"/>
        </w:rPr>
        <w:t>Z</w:t>
      </w:r>
      <w:r w:rsidRPr="009103CC">
        <w:rPr>
          <w:rFonts w:asciiTheme="minorHAnsi" w:hAnsiTheme="minorHAnsi" w:cstheme="minorHAnsi"/>
          <w:sz w:val="22"/>
          <w:szCs w:val="22"/>
        </w:rPr>
        <w:t xml:space="preserve">boží a v zajištění a montáži náhradních dílů </w:t>
      </w:r>
      <w:r w:rsidR="00CA1FBB">
        <w:rPr>
          <w:rFonts w:asciiTheme="minorHAnsi" w:hAnsiTheme="minorHAnsi" w:cstheme="minorHAnsi"/>
          <w:sz w:val="22"/>
          <w:szCs w:val="22"/>
        </w:rPr>
        <w:t>Z</w:t>
      </w:r>
      <w:r w:rsidRPr="009103CC">
        <w:rPr>
          <w:rFonts w:asciiTheme="minorHAnsi" w:hAnsiTheme="minorHAnsi" w:cstheme="minorHAnsi"/>
          <w:sz w:val="22"/>
          <w:szCs w:val="22"/>
        </w:rPr>
        <w:t xml:space="preserve">boží. Smluvní strany berou na vědomí, že výdej finančních prostředků na poskytování servisu se musí vždy řídit příslušnými podmínkami stanovenými </w:t>
      </w:r>
      <w:r w:rsidR="00CA1FBB">
        <w:rPr>
          <w:rFonts w:asciiTheme="minorHAnsi" w:hAnsiTheme="minorHAnsi" w:cstheme="minorHAnsi"/>
          <w:sz w:val="22"/>
          <w:szCs w:val="22"/>
        </w:rPr>
        <w:t>ZZVZ</w:t>
      </w:r>
      <w:r w:rsidRPr="009103CC">
        <w:rPr>
          <w:rFonts w:asciiTheme="minorHAnsi" w:hAnsiTheme="minorHAnsi" w:cstheme="minorHAnsi"/>
          <w:sz w:val="22"/>
          <w:szCs w:val="22"/>
        </w:rPr>
        <w:t>, příp. interními předpisy Kupujícího.</w:t>
      </w:r>
    </w:p>
    <w:p w14:paraId="71522665" w14:textId="77777777" w:rsidR="005C6068" w:rsidRPr="009103CC" w:rsidRDefault="005C6068" w:rsidP="00744237">
      <w:pPr>
        <w:pStyle w:val="Odstavecseseznamem"/>
        <w:numPr>
          <w:ilvl w:val="1"/>
          <w:numId w:val="12"/>
        </w:numPr>
        <w:spacing w:after="120"/>
        <w:ind w:left="567" w:hanging="567"/>
        <w:jc w:val="both"/>
        <w:rPr>
          <w:rFonts w:asciiTheme="minorHAnsi" w:hAnsiTheme="minorHAnsi" w:cstheme="minorHAnsi"/>
          <w:sz w:val="22"/>
          <w:szCs w:val="22"/>
        </w:rPr>
      </w:pPr>
      <w:r w:rsidRPr="009103CC">
        <w:rPr>
          <w:rFonts w:asciiTheme="minorHAnsi" w:hAnsiTheme="minorHAnsi" w:cstheme="minorHAnsi"/>
          <w:sz w:val="22"/>
          <w:szCs w:val="22"/>
        </w:rPr>
        <w:lastRenderedPageBreak/>
        <w:t xml:space="preserve">Servis je Prodávající povinen poskytovat Kupujícímu do tří (3) dnů ode dne zaslání písemné výzvy Kupujícího. Ve lhůtě dle věty první je Prodávající povinen identifikovat požadavek Kupujícího na servis a bude-li to připouštět charakter požadavku, je Prodávající povinen i servis </w:t>
      </w:r>
      <w:r w:rsidR="00CA1FBB">
        <w:rPr>
          <w:rFonts w:asciiTheme="minorHAnsi" w:hAnsiTheme="minorHAnsi" w:cstheme="minorHAnsi"/>
          <w:sz w:val="22"/>
          <w:szCs w:val="22"/>
        </w:rPr>
        <w:t>Z</w:t>
      </w:r>
      <w:r w:rsidRPr="009103CC">
        <w:rPr>
          <w:rFonts w:asciiTheme="minorHAnsi" w:hAnsiTheme="minorHAnsi" w:cstheme="minorHAnsi"/>
          <w:sz w:val="22"/>
          <w:szCs w:val="22"/>
        </w:rPr>
        <w:t xml:space="preserve">boží v místě plnění Kupujícímu provést. </w:t>
      </w:r>
    </w:p>
    <w:p w14:paraId="7797D1A5" w14:textId="77777777" w:rsidR="005C6068" w:rsidRPr="009103CC" w:rsidRDefault="005C6068" w:rsidP="00744237">
      <w:pPr>
        <w:pStyle w:val="Odstavecseseznamem"/>
        <w:numPr>
          <w:ilvl w:val="1"/>
          <w:numId w:val="12"/>
        </w:numPr>
        <w:spacing w:after="120"/>
        <w:ind w:left="567" w:hanging="567"/>
        <w:jc w:val="both"/>
        <w:rPr>
          <w:rFonts w:asciiTheme="minorHAnsi" w:hAnsiTheme="minorHAnsi" w:cstheme="minorHAnsi"/>
          <w:sz w:val="22"/>
          <w:szCs w:val="22"/>
        </w:rPr>
      </w:pPr>
      <w:r w:rsidRPr="009103CC">
        <w:rPr>
          <w:rFonts w:asciiTheme="minorHAnsi" w:hAnsiTheme="minorHAnsi" w:cstheme="minorHAnsi"/>
          <w:sz w:val="22"/>
          <w:szCs w:val="22"/>
        </w:rPr>
        <w:t xml:space="preserve">Prodávající je povinen poskytnout Kupujícímu servis nejpozději do čtrnácti (14) kalendářních dnů ode dne obdržení výzvy Kupujícího k provedení servisu, nedohodnou-li se </w:t>
      </w:r>
      <w:r w:rsidR="00CA1FBB">
        <w:rPr>
          <w:rFonts w:asciiTheme="minorHAnsi" w:hAnsiTheme="minorHAnsi" w:cstheme="minorHAnsi"/>
          <w:sz w:val="22"/>
          <w:szCs w:val="22"/>
        </w:rPr>
        <w:t>S</w:t>
      </w:r>
      <w:r w:rsidRPr="009103CC">
        <w:rPr>
          <w:rFonts w:asciiTheme="minorHAnsi" w:hAnsiTheme="minorHAnsi" w:cstheme="minorHAnsi"/>
          <w:sz w:val="22"/>
          <w:szCs w:val="22"/>
        </w:rPr>
        <w:t xml:space="preserve">mluvní strany následně jinak. Ve lhůtě dle předcházející věty je Prodávající povinen zajistit Kupujícímu i veškeré náhradní díly </w:t>
      </w:r>
      <w:r w:rsidR="00CA1FBB">
        <w:rPr>
          <w:rFonts w:asciiTheme="minorHAnsi" w:hAnsiTheme="minorHAnsi" w:cstheme="minorHAnsi"/>
          <w:sz w:val="22"/>
          <w:szCs w:val="22"/>
        </w:rPr>
        <w:t>Z</w:t>
      </w:r>
      <w:r w:rsidRPr="009103CC">
        <w:rPr>
          <w:rFonts w:asciiTheme="minorHAnsi" w:hAnsiTheme="minorHAnsi" w:cstheme="minorHAnsi"/>
          <w:sz w:val="22"/>
          <w:szCs w:val="22"/>
        </w:rPr>
        <w:t xml:space="preserve">boží včetně dodávky veškerého </w:t>
      </w:r>
      <w:r w:rsidR="00CA1FBB">
        <w:rPr>
          <w:rFonts w:asciiTheme="minorHAnsi" w:hAnsiTheme="minorHAnsi" w:cstheme="minorHAnsi"/>
          <w:sz w:val="22"/>
          <w:szCs w:val="22"/>
        </w:rPr>
        <w:t>Z</w:t>
      </w:r>
      <w:r w:rsidRPr="009103CC">
        <w:rPr>
          <w:rFonts w:asciiTheme="minorHAnsi" w:hAnsiTheme="minorHAnsi" w:cstheme="minorHAnsi"/>
          <w:sz w:val="22"/>
          <w:szCs w:val="22"/>
        </w:rPr>
        <w:t>boží uvedeného v </w:t>
      </w:r>
      <w:r w:rsidRPr="00CA1FBB">
        <w:rPr>
          <w:rFonts w:asciiTheme="minorHAnsi" w:hAnsiTheme="minorHAnsi" w:cstheme="minorHAnsi"/>
          <w:i/>
          <w:sz w:val="22"/>
          <w:szCs w:val="22"/>
        </w:rPr>
        <w:t xml:space="preserve">Příloze </w:t>
      </w:r>
      <w:r w:rsidR="00CA1FBB" w:rsidRPr="00CA1FBB">
        <w:rPr>
          <w:rFonts w:asciiTheme="minorHAnsi" w:hAnsiTheme="minorHAnsi" w:cstheme="minorHAnsi"/>
          <w:i/>
          <w:sz w:val="22"/>
          <w:szCs w:val="22"/>
        </w:rPr>
        <w:t>č. 1</w:t>
      </w:r>
      <w:r w:rsidRPr="009103CC">
        <w:rPr>
          <w:rFonts w:asciiTheme="minorHAnsi" w:hAnsiTheme="minorHAnsi" w:cstheme="minorHAnsi"/>
          <w:sz w:val="22"/>
          <w:szCs w:val="22"/>
        </w:rPr>
        <w:t xml:space="preserve"> Smlouvy.  </w:t>
      </w:r>
    </w:p>
    <w:p w14:paraId="1652A8F2" w14:textId="23BF5797" w:rsidR="005C6068" w:rsidRPr="009103CC" w:rsidRDefault="005C6068" w:rsidP="00744237">
      <w:pPr>
        <w:pStyle w:val="Odstavecseseznamem"/>
        <w:numPr>
          <w:ilvl w:val="1"/>
          <w:numId w:val="12"/>
        </w:numPr>
        <w:spacing w:after="120"/>
        <w:ind w:left="567" w:hanging="567"/>
        <w:jc w:val="both"/>
        <w:rPr>
          <w:rFonts w:asciiTheme="minorHAnsi" w:hAnsiTheme="minorHAnsi" w:cstheme="minorHAnsi"/>
          <w:sz w:val="22"/>
          <w:szCs w:val="22"/>
        </w:rPr>
      </w:pPr>
      <w:r w:rsidRPr="009103CC">
        <w:rPr>
          <w:rFonts w:asciiTheme="minorHAnsi" w:hAnsiTheme="minorHAnsi" w:cstheme="minorHAnsi"/>
          <w:sz w:val="22"/>
          <w:szCs w:val="22"/>
        </w:rPr>
        <w:t xml:space="preserve">V případě, že provedení servisu dle Smlouvy bude vyžadovat odvoz </w:t>
      </w:r>
      <w:r w:rsidR="00CA1FBB">
        <w:rPr>
          <w:rFonts w:asciiTheme="minorHAnsi" w:hAnsiTheme="minorHAnsi" w:cstheme="minorHAnsi"/>
          <w:sz w:val="22"/>
          <w:szCs w:val="22"/>
        </w:rPr>
        <w:t>Z</w:t>
      </w:r>
      <w:r w:rsidRPr="009103CC">
        <w:rPr>
          <w:rFonts w:asciiTheme="minorHAnsi" w:hAnsiTheme="minorHAnsi" w:cstheme="minorHAnsi"/>
          <w:sz w:val="22"/>
          <w:szCs w:val="22"/>
        </w:rPr>
        <w:t xml:space="preserve">boží mimo prostory Kupujícího, zavazuje se Prodávající do doby provedení servisu dle tohoto článku Smlouvy poskytnout Kupujícímu náhradní </w:t>
      </w:r>
      <w:r w:rsidR="00CA1FBB">
        <w:rPr>
          <w:rFonts w:asciiTheme="minorHAnsi" w:hAnsiTheme="minorHAnsi" w:cstheme="minorHAnsi"/>
          <w:sz w:val="22"/>
          <w:szCs w:val="22"/>
        </w:rPr>
        <w:t>Z</w:t>
      </w:r>
      <w:r w:rsidRPr="009103CC">
        <w:rPr>
          <w:rFonts w:asciiTheme="minorHAnsi" w:hAnsiTheme="minorHAnsi" w:cstheme="minorHAnsi"/>
          <w:sz w:val="22"/>
          <w:szCs w:val="22"/>
        </w:rPr>
        <w:t xml:space="preserve">boží, jehož se servis týká, a to formou bezúplatné </w:t>
      </w:r>
      <w:r w:rsidR="00FD3E43">
        <w:rPr>
          <w:rFonts w:asciiTheme="minorHAnsi" w:hAnsiTheme="minorHAnsi" w:cstheme="minorHAnsi"/>
          <w:sz w:val="22"/>
          <w:szCs w:val="22"/>
        </w:rPr>
        <w:t>vý</w:t>
      </w:r>
      <w:r w:rsidRPr="009103CC">
        <w:rPr>
          <w:rFonts w:asciiTheme="minorHAnsi" w:hAnsiTheme="minorHAnsi" w:cstheme="minorHAnsi"/>
          <w:sz w:val="22"/>
          <w:szCs w:val="22"/>
        </w:rPr>
        <w:t xml:space="preserve">půjčky náhradního </w:t>
      </w:r>
      <w:r w:rsidR="00CA1FBB">
        <w:rPr>
          <w:rFonts w:asciiTheme="minorHAnsi" w:hAnsiTheme="minorHAnsi" w:cstheme="minorHAnsi"/>
          <w:sz w:val="22"/>
          <w:szCs w:val="22"/>
        </w:rPr>
        <w:t>Z</w:t>
      </w:r>
      <w:r w:rsidRPr="009103CC">
        <w:rPr>
          <w:rFonts w:asciiTheme="minorHAnsi" w:hAnsiTheme="minorHAnsi" w:cstheme="minorHAnsi"/>
          <w:sz w:val="22"/>
          <w:szCs w:val="22"/>
        </w:rPr>
        <w:t xml:space="preserve">boží za </w:t>
      </w:r>
      <w:r w:rsidR="00CA1FBB">
        <w:rPr>
          <w:rFonts w:asciiTheme="minorHAnsi" w:hAnsiTheme="minorHAnsi" w:cstheme="minorHAnsi"/>
          <w:sz w:val="22"/>
          <w:szCs w:val="22"/>
        </w:rPr>
        <w:t>Z</w:t>
      </w:r>
      <w:r w:rsidRPr="009103CC">
        <w:rPr>
          <w:rFonts w:asciiTheme="minorHAnsi" w:hAnsiTheme="minorHAnsi" w:cstheme="minorHAnsi"/>
          <w:sz w:val="22"/>
          <w:szCs w:val="22"/>
        </w:rPr>
        <w:t xml:space="preserve">boží servisované. </w:t>
      </w:r>
    </w:p>
    <w:p w14:paraId="7C280515" w14:textId="0B7D21A2" w:rsidR="005C6068" w:rsidRPr="009103CC" w:rsidRDefault="005C6068" w:rsidP="00744237">
      <w:pPr>
        <w:pStyle w:val="Odstavecseseznamem"/>
        <w:numPr>
          <w:ilvl w:val="1"/>
          <w:numId w:val="12"/>
        </w:numPr>
        <w:spacing w:after="120"/>
        <w:ind w:left="567" w:hanging="567"/>
        <w:jc w:val="both"/>
        <w:rPr>
          <w:rFonts w:asciiTheme="minorHAnsi" w:hAnsiTheme="minorHAnsi" w:cstheme="minorHAnsi"/>
          <w:sz w:val="22"/>
          <w:szCs w:val="22"/>
        </w:rPr>
      </w:pPr>
      <w:r w:rsidRPr="009103CC">
        <w:rPr>
          <w:rFonts w:asciiTheme="minorHAnsi" w:hAnsiTheme="minorHAnsi" w:cstheme="minorHAnsi"/>
          <w:sz w:val="22"/>
          <w:szCs w:val="22"/>
        </w:rPr>
        <w:t xml:space="preserve">Prodávající se zavazuje minimálně po dobu deset (10) let ode dne podpisu Smlouvy zajistit dostupnost všech náhradních dílů </w:t>
      </w:r>
      <w:r w:rsidR="00CA1FBB">
        <w:rPr>
          <w:rFonts w:asciiTheme="minorHAnsi" w:hAnsiTheme="minorHAnsi" w:cstheme="minorHAnsi"/>
          <w:sz w:val="22"/>
          <w:szCs w:val="22"/>
        </w:rPr>
        <w:t>Z</w:t>
      </w:r>
      <w:r w:rsidRPr="009103CC">
        <w:rPr>
          <w:rFonts w:asciiTheme="minorHAnsi" w:hAnsiTheme="minorHAnsi" w:cstheme="minorHAnsi"/>
          <w:sz w:val="22"/>
          <w:szCs w:val="22"/>
        </w:rPr>
        <w:t xml:space="preserve">boží a veškerého </w:t>
      </w:r>
      <w:r w:rsidR="00CA1FBB">
        <w:rPr>
          <w:rFonts w:asciiTheme="minorHAnsi" w:hAnsiTheme="minorHAnsi" w:cstheme="minorHAnsi"/>
          <w:sz w:val="22"/>
          <w:szCs w:val="22"/>
        </w:rPr>
        <w:t>Z</w:t>
      </w:r>
      <w:r w:rsidRPr="009103CC">
        <w:rPr>
          <w:rFonts w:asciiTheme="minorHAnsi" w:hAnsiTheme="minorHAnsi" w:cstheme="minorHAnsi"/>
          <w:sz w:val="22"/>
          <w:szCs w:val="22"/>
        </w:rPr>
        <w:t>boží uvedeného v </w:t>
      </w:r>
      <w:r w:rsidRPr="00CA1FBB">
        <w:rPr>
          <w:rFonts w:asciiTheme="minorHAnsi" w:hAnsiTheme="minorHAnsi" w:cstheme="minorHAnsi"/>
          <w:i/>
          <w:sz w:val="22"/>
          <w:szCs w:val="22"/>
        </w:rPr>
        <w:t xml:space="preserve">Příloze </w:t>
      </w:r>
      <w:r w:rsidR="00CA1FBB" w:rsidRPr="00CA1FBB">
        <w:rPr>
          <w:rFonts w:asciiTheme="minorHAnsi" w:hAnsiTheme="minorHAnsi" w:cstheme="minorHAnsi"/>
          <w:i/>
          <w:sz w:val="22"/>
          <w:szCs w:val="22"/>
        </w:rPr>
        <w:t>č. 1</w:t>
      </w:r>
      <w:r w:rsidR="00CA1FBB">
        <w:rPr>
          <w:rFonts w:asciiTheme="minorHAnsi" w:hAnsiTheme="minorHAnsi" w:cstheme="minorHAnsi"/>
          <w:sz w:val="22"/>
          <w:szCs w:val="22"/>
        </w:rPr>
        <w:t xml:space="preserve"> Smlouvy</w:t>
      </w:r>
      <w:r w:rsidRPr="009103CC">
        <w:rPr>
          <w:rFonts w:asciiTheme="minorHAnsi" w:hAnsiTheme="minorHAnsi" w:cstheme="minorHAnsi"/>
          <w:sz w:val="22"/>
          <w:szCs w:val="22"/>
        </w:rPr>
        <w:t xml:space="preserve">, </w:t>
      </w:r>
      <w:r w:rsidR="00CA1FBB">
        <w:rPr>
          <w:rFonts w:asciiTheme="minorHAnsi" w:hAnsiTheme="minorHAnsi" w:cstheme="minorHAnsi"/>
          <w:sz w:val="22"/>
          <w:szCs w:val="22"/>
        </w:rPr>
        <w:t>a </w:t>
      </w:r>
      <w:r w:rsidRPr="009103CC">
        <w:rPr>
          <w:rFonts w:asciiTheme="minorHAnsi" w:hAnsiTheme="minorHAnsi" w:cstheme="minorHAnsi"/>
          <w:sz w:val="22"/>
          <w:szCs w:val="22"/>
        </w:rPr>
        <w:t>to do šesti (6) týdnů ode dne doruč</w:t>
      </w:r>
      <w:r w:rsidR="00ED24BD">
        <w:rPr>
          <w:rFonts w:asciiTheme="minorHAnsi" w:hAnsiTheme="minorHAnsi" w:cstheme="minorHAnsi"/>
          <w:sz w:val="22"/>
          <w:szCs w:val="22"/>
        </w:rPr>
        <w:t>e</w:t>
      </w:r>
      <w:r w:rsidRPr="009103CC">
        <w:rPr>
          <w:rFonts w:asciiTheme="minorHAnsi" w:hAnsiTheme="minorHAnsi" w:cstheme="minorHAnsi"/>
          <w:sz w:val="22"/>
          <w:szCs w:val="22"/>
        </w:rPr>
        <w:t xml:space="preserve">ní výzvy Kupujícího k jejich dodání, a to za cenu v době a místě obvyklou. Kupující však není povinen náhradní díly </w:t>
      </w:r>
      <w:r w:rsidR="00CA1FBB">
        <w:rPr>
          <w:rFonts w:asciiTheme="minorHAnsi" w:hAnsiTheme="minorHAnsi" w:cstheme="minorHAnsi"/>
          <w:sz w:val="22"/>
          <w:szCs w:val="22"/>
        </w:rPr>
        <w:t>Z</w:t>
      </w:r>
      <w:r w:rsidRPr="009103CC">
        <w:rPr>
          <w:rFonts w:asciiTheme="minorHAnsi" w:hAnsiTheme="minorHAnsi" w:cstheme="minorHAnsi"/>
          <w:sz w:val="22"/>
          <w:szCs w:val="22"/>
        </w:rPr>
        <w:t xml:space="preserve">boží ani náhradní </w:t>
      </w:r>
      <w:r w:rsidR="00CA1FBB">
        <w:rPr>
          <w:rFonts w:asciiTheme="minorHAnsi" w:hAnsiTheme="minorHAnsi" w:cstheme="minorHAnsi"/>
          <w:sz w:val="22"/>
          <w:szCs w:val="22"/>
        </w:rPr>
        <w:t>Z</w:t>
      </w:r>
      <w:r w:rsidRPr="009103CC">
        <w:rPr>
          <w:rFonts w:asciiTheme="minorHAnsi" w:hAnsiTheme="minorHAnsi" w:cstheme="minorHAnsi"/>
          <w:sz w:val="22"/>
          <w:szCs w:val="22"/>
        </w:rPr>
        <w:t>boží dle tohoto článku Smlouvy odebírat.</w:t>
      </w:r>
    </w:p>
    <w:p w14:paraId="2657E72C" w14:textId="77777777" w:rsidR="005C6068" w:rsidRPr="009103CC" w:rsidRDefault="005C6068" w:rsidP="005C6068">
      <w:pPr>
        <w:pStyle w:val="Nadpis7"/>
        <w:numPr>
          <w:ilvl w:val="0"/>
          <w:numId w:val="12"/>
        </w:numPr>
        <w:spacing w:after="240"/>
        <w:ind w:left="851" w:hanging="425"/>
        <w:jc w:val="center"/>
        <w:rPr>
          <w:rFonts w:asciiTheme="minorHAnsi" w:hAnsiTheme="minorHAnsi" w:cstheme="minorHAnsi"/>
          <w:b/>
          <w:sz w:val="22"/>
          <w:szCs w:val="22"/>
        </w:rPr>
      </w:pPr>
      <w:r w:rsidRPr="009103CC">
        <w:rPr>
          <w:rFonts w:asciiTheme="minorHAnsi" w:hAnsiTheme="minorHAnsi" w:cstheme="minorHAnsi"/>
          <w:b/>
          <w:sz w:val="22"/>
          <w:szCs w:val="22"/>
        </w:rPr>
        <w:t>SMLUVNÍ POKUTY</w:t>
      </w:r>
    </w:p>
    <w:p w14:paraId="154C563C" w14:textId="7BF9F588" w:rsidR="005C6068" w:rsidRPr="009103CC" w:rsidRDefault="005C6068" w:rsidP="00744237">
      <w:pPr>
        <w:pStyle w:val="Odstavecseseznamem"/>
        <w:numPr>
          <w:ilvl w:val="1"/>
          <w:numId w:val="12"/>
        </w:numPr>
        <w:spacing w:after="120"/>
        <w:ind w:left="567" w:hanging="567"/>
        <w:jc w:val="both"/>
        <w:rPr>
          <w:rFonts w:asciiTheme="minorHAnsi" w:hAnsiTheme="minorHAnsi" w:cstheme="minorHAnsi"/>
          <w:sz w:val="22"/>
          <w:szCs w:val="22"/>
        </w:rPr>
      </w:pPr>
      <w:r w:rsidRPr="009103CC">
        <w:rPr>
          <w:rFonts w:asciiTheme="minorHAnsi" w:hAnsiTheme="minorHAnsi" w:cstheme="minorHAnsi"/>
          <w:sz w:val="22"/>
          <w:szCs w:val="22"/>
        </w:rPr>
        <w:t xml:space="preserve">V případě, že Prodávající bude v prodlení s termínem dodání </w:t>
      </w:r>
      <w:r w:rsidR="00CA1FBB">
        <w:rPr>
          <w:rFonts w:asciiTheme="minorHAnsi" w:hAnsiTheme="minorHAnsi" w:cstheme="minorHAnsi"/>
          <w:sz w:val="22"/>
          <w:szCs w:val="22"/>
        </w:rPr>
        <w:t>Z</w:t>
      </w:r>
      <w:r w:rsidRPr="009103CC">
        <w:rPr>
          <w:rFonts w:asciiTheme="minorHAnsi" w:hAnsiTheme="minorHAnsi" w:cstheme="minorHAnsi"/>
          <w:sz w:val="22"/>
          <w:szCs w:val="22"/>
        </w:rPr>
        <w:t>boží</w:t>
      </w:r>
      <w:r w:rsidR="00FD3E43">
        <w:rPr>
          <w:rFonts w:asciiTheme="minorHAnsi" w:hAnsiTheme="minorHAnsi" w:cstheme="minorHAnsi"/>
          <w:sz w:val="22"/>
          <w:szCs w:val="22"/>
        </w:rPr>
        <w:t>, včetně montáže</w:t>
      </w:r>
      <w:r w:rsidRPr="009103CC">
        <w:rPr>
          <w:rFonts w:asciiTheme="minorHAnsi" w:hAnsiTheme="minorHAnsi" w:cstheme="minorHAnsi"/>
          <w:sz w:val="22"/>
          <w:szCs w:val="22"/>
        </w:rPr>
        <w:t xml:space="preserve"> na základě k</w:t>
      </w:r>
      <w:r w:rsidR="00ED24BD">
        <w:rPr>
          <w:rFonts w:asciiTheme="minorHAnsi" w:hAnsiTheme="minorHAnsi" w:cstheme="minorHAnsi"/>
          <w:sz w:val="22"/>
          <w:szCs w:val="22"/>
        </w:rPr>
        <w:t xml:space="preserve">terékoli dílčí objednávky, tzn. </w:t>
      </w:r>
      <w:r w:rsidRPr="009103CC">
        <w:rPr>
          <w:rFonts w:asciiTheme="minorHAnsi" w:hAnsiTheme="minorHAnsi" w:cstheme="minorHAnsi"/>
          <w:sz w:val="22"/>
          <w:szCs w:val="22"/>
        </w:rPr>
        <w:t xml:space="preserve">nedodá-li Prodávající </w:t>
      </w:r>
      <w:r w:rsidR="00CA1FBB">
        <w:rPr>
          <w:rFonts w:asciiTheme="minorHAnsi" w:hAnsiTheme="minorHAnsi" w:cstheme="minorHAnsi"/>
          <w:sz w:val="22"/>
          <w:szCs w:val="22"/>
        </w:rPr>
        <w:t>Z</w:t>
      </w:r>
      <w:r w:rsidRPr="009103CC">
        <w:rPr>
          <w:rFonts w:asciiTheme="minorHAnsi" w:hAnsiTheme="minorHAnsi" w:cstheme="minorHAnsi"/>
          <w:sz w:val="22"/>
          <w:szCs w:val="22"/>
        </w:rPr>
        <w:t xml:space="preserve">boží </w:t>
      </w:r>
      <w:r w:rsidR="00FD3E43">
        <w:rPr>
          <w:rFonts w:asciiTheme="minorHAnsi" w:hAnsiTheme="minorHAnsi" w:cstheme="minorHAnsi"/>
          <w:sz w:val="22"/>
          <w:szCs w:val="22"/>
        </w:rPr>
        <w:t xml:space="preserve">bez vad a nedodělků </w:t>
      </w:r>
      <w:r w:rsidRPr="009103CC">
        <w:rPr>
          <w:rFonts w:asciiTheme="minorHAnsi" w:hAnsiTheme="minorHAnsi" w:cstheme="minorHAnsi"/>
          <w:sz w:val="22"/>
          <w:szCs w:val="22"/>
        </w:rPr>
        <w:t>ve lhůtě šesti (6) týdnů ode dne doručení objednávky, zavazuje se Prodávající zaplatit Kupujícímu smluvní pokutu ve výši 5</w:t>
      </w:r>
      <w:r w:rsidR="0045287B">
        <w:rPr>
          <w:rFonts w:asciiTheme="minorHAnsi" w:hAnsiTheme="minorHAnsi" w:cstheme="minorHAnsi"/>
          <w:sz w:val="22"/>
          <w:szCs w:val="22"/>
        </w:rPr>
        <w:t xml:space="preserve"> </w:t>
      </w:r>
      <w:r w:rsidRPr="009103CC">
        <w:rPr>
          <w:rFonts w:asciiTheme="minorHAnsi" w:hAnsiTheme="minorHAnsi" w:cstheme="minorHAnsi"/>
          <w:sz w:val="22"/>
          <w:szCs w:val="22"/>
        </w:rPr>
        <w:t xml:space="preserve">000 Kč denně za každý jednotlivý případ prodlení s dodáním a montáží </w:t>
      </w:r>
      <w:r w:rsidR="00CA1FBB">
        <w:rPr>
          <w:rFonts w:asciiTheme="minorHAnsi" w:hAnsiTheme="minorHAnsi" w:cstheme="minorHAnsi"/>
          <w:sz w:val="22"/>
          <w:szCs w:val="22"/>
        </w:rPr>
        <w:t>Z</w:t>
      </w:r>
      <w:r w:rsidRPr="009103CC">
        <w:rPr>
          <w:rFonts w:asciiTheme="minorHAnsi" w:hAnsiTheme="minorHAnsi" w:cstheme="minorHAnsi"/>
          <w:sz w:val="22"/>
          <w:szCs w:val="22"/>
        </w:rPr>
        <w:t>boží.</w:t>
      </w:r>
    </w:p>
    <w:p w14:paraId="2C94E7B5" w14:textId="0C7B0A4D" w:rsidR="005C6068" w:rsidRPr="00373632" w:rsidRDefault="005C6068" w:rsidP="00744237">
      <w:pPr>
        <w:pStyle w:val="Odstavecseseznamem"/>
        <w:numPr>
          <w:ilvl w:val="1"/>
          <w:numId w:val="12"/>
        </w:numPr>
        <w:spacing w:after="120"/>
        <w:ind w:left="567" w:hanging="567"/>
        <w:jc w:val="both"/>
        <w:rPr>
          <w:rFonts w:asciiTheme="minorHAnsi" w:hAnsiTheme="minorHAnsi" w:cstheme="minorHAnsi"/>
          <w:sz w:val="22"/>
          <w:szCs w:val="22"/>
        </w:rPr>
      </w:pPr>
      <w:r w:rsidRPr="00373632">
        <w:rPr>
          <w:rFonts w:asciiTheme="minorHAnsi" w:hAnsiTheme="minorHAnsi" w:cstheme="minorHAnsi"/>
          <w:sz w:val="22"/>
          <w:szCs w:val="22"/>
        </w:rPr>
        <w:t xml:space="preserve">V případě, že Prodávající </w:t>
      </w:r>
      <w:r w:rsidR="00AF0E06">
        <w:rPr>
          <w:rFonts w:asciiTheme="minorHAnsi" w:hAnsiTheme="minorHAnsi" w:cstheme="minorHAnsi"/>
          <w:sz w:val="22"/>
          <w:szCs w:val="22"/>
        </w:rPr>
        <w:t xml:space="preserve">bude v prodlení s odstraněním </w:t>
      </w:r>
      <w:r w:rsidRPr="00373632">
        <w:rPr>
          <w:rFonts w:asciiTheme="minorHAnsi" w:hAnsiTheme="minorHAnsi" w:cstheme="minorHAnsi"/>
          <w:sz w:val="22"/>
          <w:szCs w:val="22"/>
        </w:rPr>
        <w:t>reklamovan</w:t>
      </w:r>
      <w:r w:rsidR="00AF0E06">
        <w:rPr>
          <w:rFonts w:asciiTheme="minorHAnsi" w:hAnsiTheme="minorHAnsi" w:cstheme="minorHAnsi"/>
          <w:sz w:val="22"/>
          <w:szCs w:val="22"/>
        </w:rPr>
        <w:t>é</w:t>
      </w:r>
      <w:r w:rsidRPr="00373632">
        <w:rPr>
          <w:rFonts w:asciiTheme="minorHAnsi" w:hAnsiTheme="minorHAnsi" w:cstheme="minorHAnsi"/>
          <w:sz w:val="22"/>
          <w:szCs w:val="22"/>
        </w:rPr>
        <w:t xml:space="preserve"> vad</w:t>
      </w:r>
      <w:r w:rsidR="00AF0E06">
        <w:rPr>
          <w:rFonts w:asciiTheme="minorHAnsi" w:hAnsiTheme="minorHAnsi" w:cstheme="minorHAnsi"/>
          <w:sz w:val="22"/>
          <w:szCs w:val="22"/>
        </w:rPr>
        <w:t>y</w:t>
      </w:r>
      <w:r w:rsidRPr="00373632">
        <w:rPr>
          <w:rFonts w:asciiTheme="minorHAnsi" w:hAnsiTheme="minorHAnsi" w:cstheme="minorHAnsi"/>
          <w:sz w:val="22"/>
          <w:szCs w:val="22"/>
        </w:rPr>
        <w:t xml:space="preserve"> </w:t>
      </w:r>
      <w:r w:rsidR="00CA1FBB" w:rsidRPr="00373632">
        <w:rPr>
          <w:rFonts w:asciiTheme="minorHAnsi" w:hAnsiTheme="minorHAnsi" w:cstheme="minorHAnsi"/>
          <w:sz w:val="22"/>
          <w:szCs w:val="22"/>
        </w:rPr>
        <w:t>Z</w:t>
      </w:r>
      <w:r w:rsidRPr="00373632">
        <w:rPr>
          <w:rFonts w:asciiTheme="minorHAnsi" w:hAnsiTheme="minorHAnsi" w:cstheme="minorHAnsi"/>
          <w:sz w:val="22"/>
          <w:szCs w:val="22"/>
        </w:rPr>
        <w:t>boží ve lhůtě uvedené v</w:t>
      </w:r>
      <w:r w:rsidR="0045287B" w:rsidRPr="00373632">
        <w:rPr>
          <w:rFonts w:asciiTheme="minorHAnsi" w:hAnsiTheme="minorHAnsi" w:cstheme="minorHAnsi"/>
          <w:sz w:val="22"/>
          <w:szCs w:val="22"/>
        </w:rPr>
        <w:t> </w:t>
      </w:r>
      <w:r w:rsidRPr="00373632">
        <w:rPr>
          <w:rFonts w:asciiTheme="minorHAnsi" w:hAnsiTheme="minorHAnsi" w:cstheme="minorHAnsi"/>
          <w:sz w:val="22"/>
          <w:szCs w:val="22"/>
        </w:rPr>
        <w:t>čl</w:t>
      </w:r>
      <w:r w:rsidR="0045287B" w:rsidRPr="00373632">
        <w:rPr>
          <w:rFonts w:asciiTheme="minorHAnsi" w:hAnsiTheme="minorHAnsi" w:cstheme="minorHAnsi"/>
          <w:sz w:val="22"/>
          <w:szCs w:val="22"/>
        </w:rPr>
        <w:t xml:space="preserve">ánku 8.8 </w:t>
      </w:r>
      <w:r w:rsidRPr="00373632">
        <w:rPr>
          <w:rFonts w:asciiTheme="minorHAnsi" w:hAnsiTheme="minorHAnsi" w:cstheme="minorHAnsi"/>
          <w:sz w:val="22"/>
          <w:szCs w:val="22"/>
        </w:rPr>
        <w:t>této Smlouvy, zavazuje se Prodávající zaplatit Kupujícímu smluvní pokutu ve výši 2</w:t>
      </w:r>
      <w:r w:rsidR="0045287B" w:rsidRPr="00373632">
        <w:rPr>
          <w:rFonts w:asciiTheme="minorHAnsi" w:hAnsiTheme="minorHAnsi" w:cstheme="minorHAnsi"/>
          <w:sz w:val="22"/>
          <w:szCs w:val="22"/>
        </w:rPr>
        <w:t xml:space="preserve"> </w:t>
      </w:r>
      <w:r w:rsidRPr="00373632">
        <w:rPr>
          <w:rFonts w:asciiTheme="minorHAnsi" w:hAnsiTheme="minorHAnsi" w:cstheme="minorHAnsi"/>
          <w:sz w:val="22"/>
          <w:szCs w:val="22"/>
        </w:rPr>
        <w:t xml:space="preserve">000 Kč denně, a to za každou reklamovanou vadu </w:t>
      </w:r>
      <w:r w:rsidR="00CA1FBB" w:rsidRPr="00373632">
        <w:rPr>
          <w:rFonts w:asciiTheme="minorHAnsi" w:hAnsiTheme="minorHAnsi" w:cstheme="minorHAnsi"/>
          <w:sz w:val="22"/>
          <w:szCs w:val="22"/>
        </w:rPr>
        <w:t>Z</w:t>
      </w:r>
      <w:r w:rsidRPr="00373632">
        <w:rPr>
          <w:rFonts w:asciiTheme="minorHAnsi" w:hAnsiTheme="minorHAnsi" w:cstheme="minorHAnsi"/>
          <w:sz w:val="22"/>
          <w:szCs w:val="22"/>
        </w:rPr>
        <w:t>boží, s jejímž odstraněním je Prodávající v prodlení, a to do doby jejího odstranění.</w:t>
      </w:r>
    </w:p>
    <w:p w14:paraId="6789CF29" w14:textId="2605444B" w:rsidR="005C6068" w:rsidRPr="00373632" w:rsidRDefault="005C6068" w:rsidP="00744237">
      <w:pPr>
        <w:pStyle w:val="Odstavecseseznamem"/>
        <w:numPr>
          <w:ilvl w:val="1"/>
          <w:numId w:val="12"/>
        </w:numPr>
        <w:spacing w:after="120"/>
        <w:ind w:left="567" w:hanging="567"/>
        <w:jc w:val="both"/>
        <w:rPr>
          <w:rFonts w:asciiTheme="minorHAnsi" w:hAnsiTheme="minorHAnsi" w:cstheme="minorHAnsi"/>
          <w:sz w:val="22"/>
          <w:szCs w:val="22"/>
        </w:rPr>
      </w:pPr>
      <w:r w:rsidRPr="00373632">
        <w:rPr>
          <w:rFonts w:asciiTheme="minorHAnsi" w:hAnsiTheme="minorHAnsi" w:cstheme="minorHAnsi"/>
          <w:sz w:val="22"/>
          <w:szCs w:val="22"/>
        </w:rPr>
        <w:t xml:space="preserve">V případě, že Prodávající </w:t>
      </w:r>
      <w:r w:rsidR="00AF0E06">
        <w:rPr>
          <w:rFonts w:asciiTheme="minorHAnsi" w:hAnsiTheme="minorHAnsi" w:cstheme="minorHAnsi"/>
          <w:sz w:val="22"/>
          <w:szCs w:val="22"/>
        </w:rPr>
        <w:t>bude v prodlení s realizací</w:t>
      </w:r>
      <w:r w:rsidRPr="00373632">
        <w:rPr>
          <w:rFonts w:asciiTheme="minorHAnsi" w:hAnsiTheme="minorHAnsi" w:cstheme="minorHAnsi"/>
          <w:sz w:val="22"/>
          <w:szCs w:val="22"/>
        </w:rPr>
        <w:t xml:space="preserve"> mimozáruční</w:t>
      </w:r>
      <w:r w:rsidR="00AF0E06">
        <w:rPr>
          <w:rFonts w:asciiTheme="minorHAnsi" w:hAnsiTheme="minorHAnsi" w:cstheme="minorHAnsi"/>
          <w:sz w:val="22"/>
          <w:szCs w:val="22"/>
        </w:rPr>
        <w:t>ho</w:t>
      </w:r>
      <w:r w:rsidRPr="00373632">
        <w:rPr>
          <w:rFonts w:asciiTheme="minorHAnsi" w:hAnsiTheme="minorHAnsi" w:cstheme="minorHAnsi"/>
          <w:sz w:val="22"/>
          <w:szCs w:val="22"/>
        </w:rPr>
        <w:t xml:space="preserve"> a</w:t>
      </w:r>
      <w:r w:rsidR="00AF0E06">
        <w:rPr>
          <w:rFonts w:asciiTheme="minorHAnsi" w:hAnsiTheme="minorHAnsi" w:cstheme="minorHAnsi"/>
          <w:sz w:val="22"/>
          <w:szCs w:val="22"/>
        </w:rPr>
        <w:t>/nebo</w:t>
      </w:r>
      <w:r w:rsidRPr="00373632">
        <w:rPr>
          <w:rFonts w:asciiTheme="minorHAnsi" w:hAnsiTheme="minorHAnsi" w:cstheme="minorHAnsi"/>
          <w:sz w:val="22"/>
          <w:szCs w:val="22"/>
        </w:rPr>
        <w:t xml:space="preserve"> pozáruční</w:t>
      </w:r>
      <w:r w:rsidR="00AF0E06">
        <w:rPr>
          <w:rFonts w:asciiTheme="minorHAnsi" w:hAnsiTheme="minorHAnsi" w:cstheme="minorHAnsi"/>
          <w:sz w:val="22"/>
          <w:szCs w:val="22"/>
        </w:rPr>
        <w:t>ho</w:t>
      </w:r>
      <w:r w:rsidRPr="00373632">
        <w:rPr>
          <w:rFonts w:asciiTheme="minorHAnsi" w:hAnsiTheme="minorHAnsi" w:cstheme="minorHAnsi"/>
          <w:sz w:val="22"/>
          <w:szCs w:val="22"/>
        </w:rPr>
        <w:t xml:space="preserve"> servis</w:t>
      </w:r>
      <w:r w:rsidR="00093D60">
        <w:rPr>
          <w:rFonts w:asciiTheme="minorHAnsi" w:hAnsiTheme="minorHAnsi" w:cstheme="minorHAnsi"/>
          <w:sz w:val="22"/>
          <w:szCs w:val="22"/>
        </w:rPr>
        <w:t>u</w:t>
      </w:r>
      <w:r w:rsidRPr="00373632">
        <w:rPr>
          <w:rFonts w:asciiTheme="minorHAnsi" w:hAnsiTheme="minorHAnsi" w:cstheme="minorHAnsi"/>
          <w:sz w:val="22"/>
          <w:szCs w:val="22"/>
        </w:rPr>
        <w:t xml:space="preserve"> ve lhůtě stanovené v</w:t>
      </w:r>
      <w:r w:rsidR="0045287B" w:rsidRPr="00373632">
        <w:rPr>
          <w:rFonts w:asciiTheme="minorHAnsi" w:hAnsiTheme="minorHAnsi" w:cstheme="minorHAnsi"/>
          <w:sz w:val="22"/>
          <w:szCs w:val="22"/>
        </w:rPr>
        <w:t> </w:t>
      </w:r>
      <w:r w:rsidRPr="00373632">
        <w:rPr>
          <w:rFonts w:asciiTheme="minorHAnsi" w:hAnsiTheme="minorHAnsi" w:cstheme="minorHAnsi"/>
          <w:sz w:val="22"/>
          <w:szCs w:val="22"/>
        </w:rPr>
        <w:t>čl</w:t>
      </w:r>
      <w:r w:rsidR="0045287B" w:rsidRPr="00373632">
        <w:rPr>
          <w:rFonts w:asciiTheme="minorHAnsi" w:hAnsiTheme="minorHAnsi" w:cstheme="minorHAnsi"/>
          <w:sz w:val="22"/>
          <w:szCs w:val="22"/>
        </w:rPr>
        <w:t>ánku 8.18</w:t>
      </w:r>
      <w:r w:rsidRPr="00373632">
        <w:rPr>
          <w:rFonts w:asciiTheme="minorHAnsi" w:hAnsiTheme="minorHAnsi" w:cstheme="minorHAnsi"/>
          <w:sz w:val="22"/>
          <w:szCs w:val="22"/>
        </w:rPr>
        <w:t xml:space="preserve"> </w:t>
      </w:r>
      <w:r w:rsidR="0045287B" w:rsidRPr="00373632">
        <w:rPr>
          <w:rFonts w:asciiTheme="minorHAnsi" w:hAnsiTheme="minorHAnsi" w:cstheme="minorHAnsi"/>
          <w:sz w:val="22"/>
          <w:szCs w:val="22"/>
        </w:rPr>
        <w:t xml:space="preserve">této </w:t>
      </w:r>
      <w:r w:rsidRPr="00373632">
        <w:rPr>
          <w:rFonts w:asciiTheme="minorHAnsi" w:hAnsiTheme="minorHAnsi" w:cstheme="minorHAnsi"/>
          <w:sz w:val="22"/>
          <w:szCs w:val="22"/>
        </w:rPr>
        <w:t>Smlouvy, tedy nejpozději do 14 dnů ode dne uplatnění písemné žádosti Kupujícího k provedení servisu, je Prodávající povinen zaplatit Kupujícímu smluvní pokutu ve výši 1</w:t>
      </w:r>
      <w:r w:rsidR="0045287B" w:rsidRPr="00373632">
        <w:rPr>
          <w:rFonts w:asciiTheme="minorHAnsi" w:hAnsiTheme="minorHAnsi" w:cstheme="minorHAnsi"/>
          <w:sz w:val="22"/>
          <w:szCs w:val="22"/>
        </w:rPr>
        <w:t xml:space="preserve"> </w:t>
      </w:r>
      <w:r w:rsidRPr="00373632">
        <w:rPr>
          <w:rFonts w:asciiTheme="minorHAnsi" w:hAnsiTheme="minorHAnsi" w:cstheme="minorHAnsi"/>
          <w:sz w:val="22"/>
          <w:szCs w:val="22"/>
        </w:rPr>
        <w:t xml:space="preserve">500 Kč </w:t>
      </w:r>
      <w:r w:rsidR="00AF0E06">
        <w:rPr>
          <w:rFonts w:asciiTheme="minorHAnsi" w:hAnsiTheme="minorHAnsi" w:cstheme="minorHAnsi"/>
          <w:sz w:val="22"/>
          <w:szCs w:val="22"/>
        </w:rPr>
        <w:t>za každý, byť i jen započatý den trvání prodlení</w:t>
      </w:r>
      <w:r w:rsidRPr="00373632">
        <w:rPr>
          <w:rFonts w:asciiTheme="minorHAnsi" w:hAnsiTheme="minorHAnsi" w:cstheme="minorHAnsi"/>
          <w:sz w:val="22"/>
          <w:szCs w:val="22"/>
        </w:rPr>
        <w:t>.</w:t>
      </w:r>
    </w:p>
    <w:p w14:paraId="2CDD51E1" w14:textId="2DA7BB55" w:rsidR="005C6068" w:rsidRPr="00373632" w:rsidRDefault="005C6068" w:rsidP="00744237">
      <w:pPr>
        <w:pStyle w:val="Odstavecseseznamem"/>
        <w:numPr>
          <w:ilvl w:val="1"/>
          <w:numId w:val="12"/>
        </w:numPr>
        <w:spacing w:after="120"/>
        <w:ind w:left="567" w:hanging="567"/>
        <w:jc w:val="both"/>
        <w:rPr>
          <w:rFonts w:asciiTheme="minorHAnsi" w:hAnsiTheme="minorHAnsi" w:cstheme="minorHAnsi"/>
          <w:sz w:val="22"/>
          <w:szCs w:val="22"/>
        </w:rPr>
      </w:pPr>
      <w:r w:rsidRPr="00373632">
        <w:rPr>
          <w:rFonts w:asciiTheme="minorHAnsi" w:hAnsiTheme="minorHAnsi" w:cstheme="minorHAnsi"/>
          <w:sz w:val="22"/>
          <w:szCs w:val="22"/>
        </w:rPr>
        <w:t xml:space="preserve">V případě, že Prodávající </w:t>
      </w:r>
      <w:r w:rsidR="00AF0E06">
        <w:rPr>
          <w:rFonts w:asciiTheme="minorHAnsi" w:hAnsiTheme="minorHAnsi" w:cstheme="minorHAnsi"/>
          <w:sz w:val="22"/>
          <w:szCs w:val="22"/>
        </w:rPr>
        <w:t>bude v prodlení</w:t>
      </w:r>
      <w:r w:rsidRPr="00373632">
        <w:rPr>
          <w:rFonts w:asciiTheme="minorHAnsi" w:hAnsiTheme="minorHAnsi" w:cstheme="minorHAnsi"/>
          <w:sz w:val="22"/>
          <w:szCs w:val="22"/>
        </w:rPr>
        <w:t xml:space="preserve"> </w:t>
      </w:r>
      <w:r w:rsidR="00AF0E06">
        <w:rPr>
          <w:rFonts w:asciiTheme="minorHAnsi" w:hAnsiTheme="minorHAnsi" w:cstheme="minorHAnsi"/>
          <w:sz w:val="22"/>
          <w:szCs w:val="22"/>
        </w:rPr>
        <w:t xml:space="preserve">s dodáním </w:t>
      </w:r>
      <w:r w:rsidRPr="00373632">
        <w:rPr>
          <w:rFonts w:asciiTheme="minorHAnsi" w:hAnsiTheme="minorHAnsi" w:cstheme="minorHAnsi"/>
          <w:sz w:val="22"/>
          <w:szCs w:val="22"/>
        </w:rPr>
        <w:t>náhradní</w:t>
      </w:r>
      <w:r w:rsidR="00AF0E06">
        <w:rPr>
          <w:rFonts w:asciiTheme="minorHAnsi" w:hAnsiTheme="minorHAnsi" w:cstheme="minorHAnsi"/>
          <w:sz w:val="22"/>
          <w:szCs w:val="22"/>
        </w:rPr>
        <w:t>ch</w:t>
      </w:r>
      <w:r w:rsidRPr="00373632">
        <w:rPr>
          <w:rFonts w:asciiTheme="minorHAnsi" w:hAnsiTheme="minorHAnsi" w:cstheme="minorHAnsi"/>
          <w:sz w:val="22"/>
          <w:szCs w:val="22"/>
        </w:rPr>
        <w:t xml:space="preserve"> díl</w:t>
      </w:r>
      <w:r w:rsidR="00AF0E06">
        <w:rPr>
          <w:rFonts w:asciiTheme="minorHAnsi" w:hAnsiTheme="minorHAnsi" w:cstheme="minorHAnsi"/>
          <w:sz w:val="22"/>
          <w:szCs w:val="22"/>
        </w:rPr>
        <w:t>ů</w:t>
      </w:r>
      <w:r w:rsidRPr="00373632">
        <w:rPr>
          <w:rFonts w:asciiTheme="minorHAnsi" w:hAnsiTheme="minorHAnsi" w:cstheme="minorHAnsi"/>
          <w:sz w:val="22"/>
          <w:szCs w:val="22"/>
        </w:rPr>
        <w:t xml:space="preserve"> </w:t>
      </w:r>
      <w:r w:rsidR="00CA1FBB" w:rsidRPr="00373632">
        <w:rPr>
          <w:rFonts w:asciiTheme="minorHAnsi" w:hAnsiTheme="minorHAnsi" w:cstheme="minorHAnsi"/>
          <w:sz w:val="22"/>
          <w:szCs w:val="22"/>
        </w:rPr>
        <w:t>Z</w:t>
      </w:r>
      <w:r w:rsidRPr="00373632">
        <w:rPr>
          <w:rFonts w:asciiTheme="minorHAnsi" w:hAnsiTheme="minorHAnsi" w:cstheme="minorHAnsi"/>
          <w:sz w:val="22"/>
          <w:szCs w:val="22"/>
        </w:rPr>
        <w:t>boží a</w:t>
      </w:r>
      <w:r w:rsidR="006805F4">
        <w:rPr>
          <w:rFonts w:asciiTheme="minorHAnsi" w:hAnsiTheme="minorHAnsi" w:cstheme="minorHAnsi"/>
          <w:sz w:val="22"/>
          <w:szCs w:val="22"/>
        </w:rPr>
        <w:t>/nebo</w:t>
      </w:r>
      <w:r w:rsidRPr="00373632">
        <w:rPr>
          <w:rFonts w:asciiTheme="minorHAnsi" w:hAnsiTheme="minorHAnsi" w:cstheme="minorHAnsi"/>
          <w:sz w:val="22"/>
          <w:szCs w:val="22"/>
        </w:rPr>
        <w:t xml:space="preserve"> náhradní</w:t>
      </w:r>
      <w:r w:rsidR="00AF0E06">
        <w:rPr>
          <w:rFonts w:asciiTheme="minorHAnsi" w:hAnsiTheme="minorHAnsi" w:cstheme="minorHAnsi"/>
          <w:sz w:val="22"/>
          <w:szCs w:val="22"/>
        </w:rPr>
        <w:t>ho</w:t>
      </w:r>
      <w:r w:rsidRPr="00373632">
        <w:rPr>
          <w:rFonts w:asciiTheme="minorHAnsi" w:hAnsiTheme="minorHAnsi" w:cstheme="minorHAnsi"/>
          <w:sz w:val="22"/>
          <w:szCs w:val="22"/>
        </w:rPr>
        <w:t xml:space="preserve"> </w:t>
      </w:r>
      <w:r w:rsidR="00CA1FBB" w:rsidRPr="00373632">
        <w:rPr>
          <w:rFonts w:asciiTheme="minorHAnsi" w:hAnsiTheme="minorHAnsi" w:cstheme="minorHAnsi"/>
          <w:sz w:val="22"/>
          <w:szCs w:val="22"/>
        </w:rPr>
        <w:t>Z</w:t>
      </w:r>
      <w:r w:rsidRPr="00373632">
        <w:rPr>
          <w:rFonts w:asciiTheme="minorHAnsi" w:hAnsiTheme="minorHAnsi" w:cstheme="minorHAnsi"/>
          <w:sz w:val="22"/>
          <w:szCs w:val="22"/>
        </w:rPr>
        <w:t xml:space="preserve">boží dle Smlouvy </w:t>
      </w:r>
      <w:r w:rsidR="00AF0E06">
        <w:rPr>
          <w:rFonts w:asciiTheme="minorHAnsi" w:hAnsiTheme="minorHAnsi" w:cstheme="minorHAnsi"/>
          <w:sz w:val="22"/>
          <w:szCs w:val="22"/>
        </w:rPr>
        <w:t>podle</w:t>
      </w:r>
      <w:r w:rsidRPr="00373632">
        <w:rPr>
          <w:rFonts w:asciiTheme="minorHAnsi" w:hAnsiTheme="minorHAnsi" w:cstheme="minorHAnsi"/>
          <w:sz w:val="22"/>
          <w:szCs w:val="22"/>
        </w:rPr>
        <w:t xml:space="preserve"> </w:t>
      </w:r>
      <w:r w:rsidR="00F215FB" w:rsidRPr="00373632">
        <w:rPr>
          <w:rFonts w:asciiTheme="minorHAnsi" w:hAnsiTheme="minorHAnsi" w:cstheme="minorHAnsi"/>
          <w:sz w:val="22"/>
          <w:szCs w:val="22"/>
        </w:rPr>
        <w:t>článku</w:t>
      </w:r>
      <w:r w:rsidRPr="00373632">
        <w:rPr>
          <w:rFonts w:asciiTheme="minorHAnsi" w:hAnsiTheme="minorHAnsi" w:cstheme="minorHAnsi"/>
          <w:sz w:val="22"/>
          <w:szCs w:val="22"/>
        </w:rPr>
        <w:t xml:space="preserve"> </w:t>
      </w:r>
      <w:r w:rsidR="00F215FB" w:rsidRPr="00373632">
        <w:rPr>
          <w:rFonts w:asciiTheme="minorHAnsi" w:hAnsiTheme="minorHAnsi" w:cstheme="minorHAnsi"/>
          <w:sz w:val="22"/>
          <w:szCs w:val="22"/>
        </w:rPr>
        <w:t>8.</w:t>
      </w:r>
      <w:r w:rsidRPr="00373632">
        <w:rPr>
          <w:rFonts w:asciiTheme="minorHAnsi" w:hAnsiTheme="minorHAnsi" w:cstheme="minorHAnsi"/>
          <w:sz w:val="22"/>
          <w:szCs w:val="22"/>
        </w:rPr>
        <w:t>20 této Smlouvy, je Prodávající povinen zaplatit Kupujícímu smluvní pokutu ve výši 1</w:t>
      </w:r>
      <w:r w:rsidR="00F215FB" w:rsidRPr="00373632">
        <w:rPr>
          <w:rFonts w:asciiTheme="minorHAnsi" w:hAnsiTheme="minorHAnsi" w:cstheme="minorHAnsi"/>
          <w:sz w:val="22"/>
          <w:szCs w:val="22"/>
        </w:rPr>
        <w:t xml:space="preserve"> </w:t>
      </w:r>
      <w:r w:rsidRPr="00373632">
        <w:rPr>
          <w:rFonts w:asciiTheme="minorHAnsi" w:hAnsiTheme="minorHAnsi" w:cstheme="minorHAnsi"/>
          <w:sz w:val="22"/>
          <w:szCs w:val="22"/>
        </w:rPr>
        <w:t xml:space="preserve">500 Kč </w:t>
      </w:r>
      <w:r w:rsidR="00AF0E06">
        <w:rPr>
          <w:rFonts w:asciiTheme="minorHAnsi" w:hAnsiTheme="minorHAnsi" w:cstheme="minorHAnsi"/>
          <w:sz w:val="22"/>
          <w:szCs w:val="22"/>
        </w:rPr>
        <w:t>za každý</w:t>
      </w:r>
      <w:r w:rsidR="00D77F1B">
        <w:rPr>
          <w:rFonts w:asciiTheme="minorHAnsi" w:hAnsiTheme="minorHAnsi" w:cstheme="minorHAnsi"/>
          <w:sz w:val="22"/>
          <w:szCs w:val="22"/>
        </w:rPr>
        <w:t>,</w:t>
      </w:r>
      <w:r w:rsidR="00AF0E06">
        <w:rPr>
          <w:rFonts w:asciiTheme="minorHAnsi" w:hAnsiTheme="minorHAnsi" w:cstheme="minorHAnsi"/>
          <w:sz w:val="22"/>
          <w:szCs w:val="22"/>
        </w:rPr>
        <w:t xml:space="preserve"> byť i jen započatý den trvání prodlení.</w:t>
      </w:r>
    </w:p>
    <w:p w14:paraId="707BD893" w14:textId="77777777" w:rsidR="005C6068" w:rsidRPr="009103CC" w:rsidRDefault="005C6068" w:rsidP="00744237">
      <w:pPr>
        <w:pStyle w:val="Odstavecseseznamem"/>
        <w:numPr>
          <w:ilvl w:val="1"/>
          <w:numId w:val="12"/>
        </w:numPr>
        <w:spacing w:after="120"/>
        <w:ind w:left="567" w:hanging="567"/>
        <w:jc w:val="both"/>
        <w:rPr>
          <w:rFonts w:asciiTheme="minorHAnsi" w:hAnsiTheme="minorHAnsi" w:cstheme="minorHAnsi"/>
          <w:sz w:val="22"/>
          <w:szCs w:val="22"/>
        </w:rPr>
      </w:pPr>
      <w:r w:rsidRPr="009103CC">
        <w:rPr>
          <w:rFonts w:asciiTheme="minorHAnsi" w:hAnsiTheme="minorHAnsi" w:cstheme="minorHAnsi"/>
          <w:sz w:val="22"/>
          <w:szCs w:val="22"/>
        </w:rPr>
        <w:t>Strana povinná musí uhradit straně oprávněné smluvní sankce nejpozději do 15 kalendářních dnů ode dne obdržení příslušného vyúčtování od druhé smluvní strany.</w:t>
      </w:r>
    </w:p>
    <w:p w14:paraId="1914FF4E" w14:textId="5BF0FEA9" w:rsidR="00AF0E06" w:rsidRPr="00D77F1B" w:rsidRDefault="00940ED4" w:rsidP="00D77F1B">
      <w:pPr>
        <w:pStyle w:val="Odstavecseseznamem"/>
        <w:widowControl/>
        <w:numPr>
          <w:ilvl w:val="1"/>
          <w:numId w:val="12"/>
        </w:numPr>
        <w:suppressAutoHyphens w:val="0"/>
        <w:spacing w:after="120"/>
        <w:ind w:left="567" w:hanging="567"/>
        <w:contextualSpacing/>
        <w:jc w:val="both"/>
        <w:rPr>
          <w:rStyle w:val="Siln"/>
          <w:rFonts w:ascii="Calibri" w:hAnsi="Calibri" w:cs="Calibri"/>
          <w:sz w:val="22"/>
          <w:szCs w:val="22"/>
        </w:rPr>
      </w:pPr>
      <w:r>
        <w:rPr>
          <w:rStyle w:val="Siln"/>
          <w:rFonts w:ascii="Calibri" w:hAnsi="Calibri" w:cs="Calibri"/>
          <w:sz w:val="22"/>
          <w:szCs w:val="22"/>
        </w:rPr>
        <w:t>Kupující</w:t>
      </w:r>
      <w:r w:rsidR="00AF0E06" w:rsidRPr="00D77F1B">
        <w:rPr>
          <w:rStyle w:val="Siln"/>
          <w:rFonts w:ascii="Calibri" w:hAnsi="Calibri" w:cs="Calibri"/>
          <w:sz w:val="22"/>
          <w:szCs w:val="22"/>
        </w:rPr>
        <w:t xml:space="preserve"> je oprávněn uplatňovat vůči </w:t>
      </w:r>
      <w:r>
        <w:rPr>
          <w:rStyle w:val="Siln"/>
          <w:rFonts w:ascii="Calibri" w:hAnsi="Calibri" w:cs="Calibri"/>
          <w:sz w:val="22"/>
          <w:szCs w:val="22"/>
        </w:rPr>
        <w:t>Prodávajícímu</w:t>
      </w:r>
      <w:r w:rsidR="00AF0E06" w:rsidRPr="00D77F1B">
        <w:rPr>
          <w:rStyle w:val="Siln"/>
          <w:rFonts w:ascii="Calibri" w:hAnsi="Calibri" w:cs="Calibri"/>
          <w:sz w:val="22"/>
          <w:szCs w:val="22"/>
        </w:rPr>
        <w:t xml:space="preserve"> veškeré smluvní pokuty, na které mu bude z porušení smlouvy </w:t>
      </w:r>
      <w:r>
        <w:rPr>
          <w:rStyle w:val="Siln"/>
          <w:rFonts w:ascii="Calibri" w:hAnsi="Calibri" w:cs="Calibri"/>
          <w:sz w:val="22"/>
          <w:szCs w:val="22"/>
        </w:rPr>
        <w:t>Prodávajícím</w:t>
      </w:r>
      <w:r w:rsidR="00AF0E06" w:rsidRPr="00D77F1B">
        <w:rPr>
          <w:rStyle w:val="Siln"/>
          <w:rFonts w:ascii="Calibri" w:hAnsi="Calibri" w:cs="Calibri"/>
          <w:sz w:val="22"/>
          <w:szCs w:val="22"/>
        </w:rPr>
        <w:t xml:space="preserve"> vyplývat nárok dle této </w:t>
      </w:r>
      <w:r>
        <w:rPr>
          <w:rStyle w:val="Siln"/>
          <w:rFonts w:ascii="Calibri" w:hAnsi="Calibri" w:cs="Calibri"/>
          <w:sz w:val="22"/>
          <w:szCs w:val="22"/>
        </w:rPr>
        <w:t>S</w:t>
      </w:r>
      <w:r w:rsidR="00AF0E06" w:rsidRPr="00D77F1B">
        <w:rPr>
          <w:rStyle w:val="Siln"/>
          <w:rFonts w:ascii="Calibri" w:hAnsi="Calibri" w:cs="Calibri"/>
          <w:sz w:val="22"/>
          <w:szCs w:val="22"/>
        </w:rPr>
        <w:t xml:space="preserve">mlouvy, tj. i v případě kumulace smluvních pokut. Zaplacením smluvní pokuty není dotčeno právo na náhradu škody vzniklé z porušení povinnosti, ke které se smluvní pokuta vztahuje. </w:t>
      </w:r>
      <w:r w:rsidR="00AF0E06" w:rsidRPr="00D77F1B">
        <w:rPr>
          <w:rFonts w:ascii="Calibri" w:hAnsi="Calibri" w:cs="Calibri"/>
          <w:sz w:val="22"/>
          <w:szCs w:val="22"/>
        </w:rPr>
        <w:t xml:space="preserve">Smluvní pokutu zaplatí </w:t>
      </w:r>
      <w:r>
        <w:rPr>
          <w:rFonts w:ascii="Calibri" w:hAnsi="Calibri" w:cs="Calibri"/>
          <w:sz w:val="22"/>
          <w:szCs w:val="22"/>
        </w:rPr>
        <w:t>Prodávající</w:t>
      </w:r>
      <w:r w:rsidR="00AF0E06" w:rsidRPr="00D77F1B">
        <w:rPr>
          <w:rFonts w:ascii="Calibri" w:hAnsi="Calibri" w:cs="Calibri"/>
          <w:sz w:val="22"/>
          <w:szCs w:val="22"/>
        </w:rPr>
        <w:t xml:space="preserve"> vedle škody, která </w:t>
      </w:r>
      <w:r>
        <w:rPr>
          <w:rFonts w:ascii="Calibri" w:hAnsi="Calibri" w:cs="Calibri"/>
          <w:sz w:val="22"/>
          <w:szCs w:val="22"/>
        </w:rPr>
        <w:t>Kupujícímu</w:t>
      </w:r>
      <w:r w:rsidR="00AF0E06" w:rsidRPr="00D77F1B">
        <w:rPr>
          <w:rFonts w:ascii="Calibri" w:hAnsi="Calibri" w:cs="Calibri"/>
          <w:sz w:val="22"/>
          <w:szCs w:val="22"/>
        </w:rPr>
        <w:t xml:space="preserve"> vznikne v důsledku porušení závazku </w:t>
      </w:r>
      <w:r>
        <w:rPr>
          <w:rFonts w:ascii="Calibri" w:hAnsi="Calibri" w:cs="Calibri"/>
          <w:sz w:val="22"/>
          <w:szCs w:val="22"/>
        </w:rPr>
        <w:t>Prodávajícího</w:t>
      </w:r>
      <w:r w:rsidR="00AF0E06" w:rsidRPr="00D77F1B">
        <w:rPr>
          <w:rFonts w:ascii="Calibri" w:hAnsi="Calibri" w:cs="Calibri"/>
          <w:sz w:val="22"/>
          <w:szCs w:val="22"/>
        </w:rPr>
        <w:t xml:space="preserve"> dle této </w:t>
      </w:r>
      <w:r>
        <w:rPr>
          <w:rFonts w:ascii="Calibri" w:hAnsi="Calibri" w:cs="Calibri"/>
          <w:sz w:val="22"/>
          <w:szCs w:val="22"/>
        </w:rPr>
        <w:t>S</w:t>
      </w:r>
      <w:r w:rsidR="00AF0E06" w:rsidRPr="00D77F1B">
        <w:rPr>
          <w:rFonts w:ascii="Calibri" w:hAnsi="Calibri" w:cs="Calibri"/>
          <w:sz w:val="22"/>
          <w:szCs w:val="22"/>
        </w:rPr>
        <w:t xml:space="preserve">mlouvy. </w:t>
      </w:r>
      <w:r w:rsidR="00AF0E06" w:rsidRPr="00D77F1B">
        <w:rPr>
          <w:rStyle w:val="Siln"/>
          <w:rFonts w:ascii="Calibri" w:hAnsi="Calibri" w:cs="Calibri"/>
          <w:sz w:val="22"/>
          <w:szCs w:val="22"/>
        </w:rPr>
        <w:t>Zaplacením smluvní pokuty není dotčeno právo na úrok z prodlení dle platných právních předpisů.</w:t>
      </w:r>
    </w:p>
    <w:p w14:paraId="10F5768F" w14:textId="77777777" w:rsidR="005C6068" w:rsidRPr="009103CC" w:rsidRDefault="005C6068" w:rsidP="005C6068">
      <w:pPr>
        <w:pStyle w:val="Nadpis7"/>
        <w:numPr>
          <w:ilvl w:val="0"/>
          <w:numId w:val="12"/>
        </w:numPr>
        <w:spacing w:after="240"/>
        <w:ind w:left="851" w:hanging="425"/>
        <w:jc w:val="center"/>
        <w:rPr>
          <w:rFonts w:asciiTheme="minorHAnsi" w:hAnsiTheme="minorHAnsi" w:cstheme="minorHAnsi"/>
          <w:b/>
          <w:sz w:val="22"/>
          <w:szCs w:val="22"/>
        </w:rPr>
      </w:pPr>
      <w:r w:rsidRPr="009103CC">
        <w:rPr>
          <w:rFonts w:asciiTheme="minorHAnsi" w:hAnsiTheme="minorHAnsi" w:cstheme="minorHAnsi"/>
          <w:b/>
          <w:sz w:val="22"/>
          <w:szCs w:val="22"/>
        </w:rPr>
        <w:t>UKONČENÍ SMLOUVY</w:t>
      </w:r>
    </w:p>
    <w:p w14:paraId="33D20EC9" w14:textId="77777777" w:rsidR="005C6068" w:rsidRPr="009103CC" w:rsidRDefault="005C6068" w:rsidP="00744237">
      <w:pPr>
        <w:pStyle w:val="Odstavecseseznamem"/>
        <w:numPr>
          <w:ilvl w:val="1"/>
          <w:numId w:val="12"/>
        </w:numPr>
        <w:spacing w:after="120"/>
        <w:ind w:left="567" w:hanging="567"/>
        <w:jc w:val="both"/>
        <w:rPr>
          <w:rFonts w:asciiTheme="minorHAnsi" w:hAnsiTheme="minorHAnsi" w:cstheme="minorHAnsi"/>
          <w:sz w:val="22"/>
          <w:szCs w:val="22"/>
        </w:rPr>
      </w:pPr>
      <w:r w:rsidRPr="009103CC">
        <w:rPr>
          <w:rFonts w:asciiTheme="minorHAnsi" w:hAnsiTheme="minorHAnsi" w:cstheme="minorHAnsi"/>
          <w:sz w:val="22"/>
          <w:szCs w:val="22"/>
        </w:rPr>
        <w:t xml:space="preserve">Tuto Smlouvu lze ukončit splněním, dohodou </w:t>
      </w:r>
      <w:r w:rsidR="00586047">
        <w:rPr>
          <w:rFonts w:asciiTheme="minorHAnsi" w:hAnsiTheme="minorHAnsi" w:cstheme="minorHAnsi"/>
          <w:sz w:val="22"/>
          <w:szCs w:val="22"/>
        </w:rPr>
        <w:t>S</w:t>
      </w:r>
      <w:r w:rsidRPr="009103CC">
        <w:rPr>
          <w:rFonts w:asciiTheme="minorHAnsi" w:hAnsiTheme="minorHAnsi" w:cstheme="minorHAnsi"/>
          <w:sz w:val="22"/>
          <w:szCs w:val="22"/>
        </w:rPr>
        <w:t xml:space="preserve">mluvních stran, nebo odstoupením od Smlouvy </w:t>
      </w:r>
      <w:r w:rsidRPr="009103CC">
        <w:rPr>
          <w:rFonts w:asciiTheme="minorHAnsi" w:hAnsiTheme="minorHAnsi" w:cstheme="minorHAnsi"/>
          <w:sz w:val="22"/>
          <w:szCs w:val="22"/>
        </w:rPr>
        <w:lastRenderedPageBreak/>
        <w:t>z důvodů stanovených v zákoně nebo v </w:t>
      </w:r>
      <w:r w:rsidR="00586047">
        <w:rPr>
          <w:rFonts w:asciiTheme="minorHAnsi" w:hAnsiTheme="minorHAnsi" w:cstheme="minorHAnsi"/>
          <w:sz w:val="22"/>
          <w:szCs w:val="22"/>
        </w:rPr>
        <w:t>této</w:t>
      </w:r>
      <w:r w:rsidRPr="009103CC">
        <w:rPr>
          <w:rFonts w:asciiTheme="minorHAnsi" w:hAnsiTheme="minorHAnsi" w:cstheme="minorHAnsi"/>
          <w:sz w:val="22"/>
          <w:szCs w:val="22"/>
        </w:rPr>
        <w:t xml:space="preserve"> Smlouvě. </w:t>
      </w:r>
    </w:p>
    <w:p w14:paraId="1C8E0FC3" w14:textId="77777777" w:rsidR="005C6068" w:rsidRPr="009103CC" w:rsidRDefault="005C6068" w:rsidP="00744237">
      <w:pPr>
        <w:pStyle w:val="Odstavecseseznamem"/>
        <w:numPr>
          <w:ilvl w:val="1"/>
          <w:numId w:val="12"/>
        </w:numPr>
        <w:spacing w:after="120"/>
        <w:ind w:left="567" w:hanging="567"/>
        <w:jc w:val="both"/>
        <w:rPr>
          <w:rFonts w:asciiTheme="minorHAnsi" w:hAnsiTheme="minorHAnsi" w:cstheme="minorHAnsi"/>
          <w:sz w:val="22"/>
          <w:szCs w:val="22"/>
        </w:rPr>
      </w:pPr>
      <w:r w:rsidRPr="009103CC">
        <w:rPr>
          <w:rFonts w:asciiTheme="minorHAnsi" w:hAnsiTheme="minorHAnsi" w:cstheme="minorHAnsi"/>
          <w:sz w:val="22"/>
          <w:szCs w:val="22"/>
        </w:rPr>
        <w:t>Kupující je oprávněn odstoupit od této smlouvy v případě, pokud je Prodávající opakovaně (tj.</w:t>
      </w:r>
      <w:r w:rsidR="00586047">
        <w:rPr>
          <w:rFonts w:asciiTheme="minorHAnsi" w:hAnsiTheme="minorHAnsi" w:cstheme="minorHAnsi"/>
          <w:sz w:val="22"/>
          <w:szCs w:val="22"/>
        </w:rPr>
        <w:t> </w:t>
      </w:r>
      <w:r w:rsidRPr="009103CC">
        <w:rPr>
          <w:rFonts w:asciiTheme="minorHAnsi" w:hAnsiTheme="minorHAnsi" w:cstheme="minorHAnsi"/>
          <w:sz w:val="22"/>
          <w:szCs w:val="22"/>
        </w:rPr>
        <w:t xml:space="preserve">nejméně dvakrát) v prodlení s předáním </w:t>
      </w:r>
      <w:r w:rsidR="00586047">
        <w:rPr>
          <w:rFonts w:asciiTheme="minorHAnsi" w:hAnsiTheme="minorHAnsi" w:cstheme="minorHAnsi"/>
          <w:sz w:val="22"/>
          <w:szCs w:val="22"/>
        </w:rPr>
        <w:t>P</w:t>
      </w:r>
      <w:r w:rsidRPr="009103CC">
        <w:rPr>
          <w:rFonts w:asciiTheme="minorHAnsi" w:hAnsiTheme="minorHAnsi" w:cstheme="minorHAnsi"/>
          <w:sz w:val="22"/>
          <w:szCs w:val="22"/>
        </w:rPr>
        <w:t xml:space="preserve">ředmětu plnění Kupujícímu. </w:t>
      </w:r>
    </w:p>
    <w:p w14:paraId="10FF5E0C" w14:textId="222C12B0" w:rsidR="005C6068" w:rsidRPr="009103CC" w:rsidRDefault="005C6068" w:rsidP="00744237">
      <w:pPr>
        <w:pStyle w:val="Odstavecseseznamem"/>
        <w:numPr>
          <w:ilvl w:val="1"/>
          <w:numId w:val="12"/>
        </w:numPr>
        <w:spacing w:after="120"/>
        <w:ind w:left="567" w:hanging="567"/>
        <w:jc w:val="both"/>
        <w:rPr>
          <w:rFonts w:asciiTheme="minorHAnsi" w:hAnsiTheme="minorHAnsi" w:cstheme="minorHAnsi"/>
          <w:sz w:val="22"/>
          <w:szCs w:val="22"/>
        </w:rPr>
      </w:pPr>
      <w:r w:rsidRPr="009103CC">
        <w:rPr>
          <w:rFonts w:asciiTheme="minorHAnsi" w:hAnsiTheme="minorHAnsi" w:cstheme="minorHAnsi"/>
          <w:sz w:val="22"/>
          <w:szCs w:val="22"/>
        </w:rPr>
        <w:t xml:space="preserve">Prodávající je oprávněn odstoupit od této </w:t>
      </w:r>
      <w:r w:rsidR="00586047">
        <w:rPr>
          <w:rFonts w:asciiTheme="minorHAnsi" w:hAnsiTheme="minorHAnsi" w:cstheme="minorHAnsi"/>
          <w:sz w:val="22"/>
          <w:szCs w:val="22"/>
        </w:rPr>
        <w:t>S</w:t>
      </w:r>
      <w:r w:rsidRPr="009103CC">
        <w:rPr>
          <w:rFonts w:asciiTheme="minorHAnsi" w:hAnsiTheme="minorHAnsi" w:cstheme="minorHAnsi"/>
          <w:sz w:val="22"/>
          <w:szCs w:val="22"/>
        </w:rPr>
        <w:t xml:space="preserve">mlouvy rovněž v případě, pokud je Kupující v prodlení s úhradou kupní ceny Prodávajícímu déle než 30 dní, a Kupující neuhradí fakturu ani po předchozím písemném upozornění Prodávajícím v dodatečné </w:t>
      </w:r>
      <w:proofErr w:type="gramStart"/>
      <w:r w:rsidRPr="009103CC">
        <w:rPr>
          <w:rFonts w:asciiTheme="minorHAnsi" w:hAnsiTheme="minorHAnsi" w:cstheme="minorHAnsi"/>
          <w:sz w:val="22"/>
          <w:szCs w:val="22"/>
        </w:rPr>
        <w:t>15</w:t>
      </w:r>
      <w:r w:rsidR="00ED24BD">
        <w:rPr>
          <w:rFonts w:asciiTheme="minorHAnsi" w:hAnsiTheme="minorHAnsi" w:cstheme="minorHAnsi"/>
          <w:sz w:val="22"/>
          <w:szCs w:val="22"/>
        </w:rPr>
        <w:t xml:space="preserve">-ti </w:t>
      </w:r>
      <w:r w:rsidRPr="009103CC">
        <w:rPr>
          <w:rFonts w:asciiTheme="minorHAnsi" w:hAnsiTheme="minorHAnsi" w:cstheme="minorHAnsi"/>
          <w:sz w:val="22"/>
          <w:szCs w:val="22"/>
        </w:rPr>
        <w:t>denní</w:t>
      </w:r>
      <w:proofErr w:type="gramEnd"/>
      <w:r w:rsidRPr="009103CC">
        <w:rPr>
          <w:rFonts w:asciiTheme="minorHAnsi" w:hAnsiTheme="minorHAnsi" w:cstheme="minorHAnsi"/>
          <w:sz w:val="22"/>
          <w:szCs w:val="22"/>
        </w:rPr>
        <w:t xml:space="preserve"> lhůtě.</w:t>
      </w:r>
    </w:p>
    <w:p w14:paraId="2FC79A4C" w14:textId="77777777" w:rsidR="005C6068" w:rsidRPr="009103CC" w:rsidRDefault="005C6068" w:rsidP="00744237">
      <w:pPr>
        <w:pStyle w:val="Odstavecseseznamem"/>
        <w:numPr>
          <w:ilvl w:val="1"/>
          <w:numId w:val="12"/>
        </w:numPr>
        <w:spacing w:after="120"/>
        <w:ind w:left="567" w:hanging="567"/>
        <w:jc w:val="both"/>
        <w:rPr>
          <w:rFonts w:asciiTheme="minorHAnsi" w:hAnsiTheme="minorHAnsi" w:cstheme="minorHAnsi"/>
          <w:sz w:val="22"/>
          <w:szCs w:val="22"/>
        </w:rPr>
      </w:pPr>
      <w:r w:rsidRPr="009103CC">
        <w:rPr>
          <w:rFonts w:asciiTheme="minorHAnsi" w:hAnsiTheme="minorHAnsi" w:cstheme="minorHAnsi"/>
          <w:sz w:val="22"/>
          <w:szCs w:val="22"/>
        </w:rPr>
        <w:t xml:space="preserve">V případě odstoupení od této Smlouvy jsou Smluvní strany povinny vypořádat své vzájemné závazky a pohledávky vyplývající z této Smlouvy do 30 dnů od právních účinků odstoupení. </w:t>
      </w:r>
    </w:p>
    <w:p w14:paraId="17772855" w14:textId="77777777" w:rsidR="005C6068" w:rsidRDefault="005C6068" w:rsidP="00744237">
      <w:pPr>
        <w:pStyle w:val="Odstavecseseznamem"/>
        <w:numPr>
          <w:ilvl w:val="1"/>
          <w:numId w:val="12"/>
        </w:numPr>
        <w:spacing w:after="120"/>
        <w:ind w:left="567" w:hanging="567"/>
        <w:jc w:val="both"/>
        <w:rPr>
          <w:rFonts w:asciiTheme="minorHAnsi" w:hAnsiTheme="minorHAnsi" w:cstheme="minorHAnsi"/>
          <w:sz w:val="22"/>
          <w:szCs w:val="22"/>
        </w:rPr>
      </w:pPr>
      <w:r w:rsidRPr="009103CC">
        <w:rPr>
          <w:rFonts w:asciiTheme="minorHAnsi" w:hAnsiTheme="minorHAnsi" w:cstheme="minorHAnsi"/>
          <w:sz w:val="22"/>
          <w:szCs w:val="22"/>
        </w:rPr>
        <w:t>Odstoupení je účinné následující den po doručení odstoupení druhé Smluvní straně.</w:t>
      </w:r>
    </w:p>
    <w:p w14:paraId="51530CBC" w14:textId="699E5B64" w:rsidR="00004BBD" w:rsidRPr="00004BBD" w:rsidRDefault="00004BBD" w:rsidP="00004BBD">
      <w:pPr>
        <w:pStyle w:val="Odstavecseseznamem"/>
        <w:numPr>
          <w:ilvl w:val="1"/>
          <w:numId w:val="12"/>
        </w:numPr>
        <w:spacing w:after="120"/>
        <w:ind w:left="567" w:hanging="567"/>
        <w:jc w:val="both"/>
        <w:rPr>
          <w:rFonts w:asciiTheme="minorHAnsi" w:hAnsiTheme="minorHAnsi" w:cstheme="minorHAnsi"/>
          <w:sz w:val="22"/>
          <w:szCs w:val="22"/>
        </w:rPr>
      </w:pPr>
      <w:r w:rsidRPr="00004BBD">
        <w:rPr>
          <w:rFonts w:asciiTheme="minorHAnsi" w:hAnsiTheme="minorHAnsi" w:cstheme="minorHAnsi"/>
          <w:sz w:val="22"/>
          <w:szCs w:val="22"/>
        </w:rPr>
        <w:t xml:space="preserve">Kupující je oprávněn vypovědět tuto </w:t>
      </w:r>
      <w:r>
        <w:rPr>
          <w:rFonts w:asciiTheme="minorHAnsi" w:hAnsiTheme="minorHAnsi" w:cstheme="minorHAnsi"/>
          <w:sz w:val="22"/>
          <w:szCs w:val="22"/>
        </w:rPr>
        <w:t>S</w:t>
      </w:r>
      <w:r w:rsidRPr="00004BBD">
        <w:rPr>
          <w:rFonts w:asciiTheme="minorHAnsi" w:hAnsiTheme="minorHAnsi" w:cstheme="minorHAnsi"/>
          <w:sz w:val="22"/>
          <w:szCs w:val="22"/>
        </w:rPr>
        <w:t xml:space="preserve">mlouvu i bez udání důvodu. Výpovědní lhůta je </w:t>
      </w:r>
      <w:r>
        <w:rPr>
          <w:rFonts w:asciiTheme="minorHAnsi" w:hAnsiTheme="minorHAnsi" w:cstheme="minorHAnsi"/>
          <w:sz w:val="22"/>
          <w:szCs w:val="22"/>
        </w:rPr>
        <w:t xml:space="preserve">v takovém případě </w:t>
      </w:r>
      <w:r w:rsidRPr="00004BBD">
        <w:rPr>
          <w:rFonts w:asciiTheme="minorHAnsi" w:hAnsiTheme="minorHAnsi" w:cstheme="minorHAnsi"/>
          <w:sz w:val="22"/>
          <w:szCs w:val="22"/>
        </w:rPr>
        <w:t>tří</w:t>
      </w:r>
      <w:r w:rsidR="00ED24BD">
        <w:rPr>
          <w:rFonts w:asciiTheme="minorHAnsi" w:hAnsiTheme="minorHAnsi" w:cstheme="minorHAnsi"/>
          <w:sz w:val="22"/>
          <w:szCs w:val="22"/>
        </w:rPr>
        <w:t xml:space="preserve"> </w:t>
      </w:r>
      <w:r w:rsidRPr="00004BBD">
        <w:rPr>
          <w:rFonts w:asciiTheme="minorHAnsi" w:hAnsiTheme="minorHAnsi" w:cstheme="minorHAnsi"/>
          <w:sz w:val="22"/>
          <w:szCs w:val="22"/>
        </w:rPr>
        <w:t>měsíční a začíná běžet prvního dne měsíce následujícího po dni doručení písemné výpovědi</w:t>
      </w:r>
      <w:r>
        <w:rPr>
          <w:rFonts w:asciiTheme="minorHAnsi" w:hAnsiTheme="minorHAnsi" w:cstheme="minorHAnsi"/>
          <w:sz w:val="22"/>
          <w:szCs w:val="22"/>
        </w:rPr>
        <w:t xml:space="preserve"> Prodávajícímu</w:t>
      </w:r>
      <w:r w:rsidRPr="00004BBD">
        <w:rPr>
          <w:rFonts w:asciiTheme="minorHAnsi" w:hAnsiTheme="minorHAnsi" w:cstheme="minorHAnsi"/>
          <w:sz w:val="22"/>
          <w:szCs w:val="22"/>
        </w:rPr>
        <w:t xml:space="preserve">. </w:t>
      </w:r>
    </w:p>
    <w:p w14:paraId="7A1C698D" w14:textId="77777777" w:rsidR="005C6068" w:rsidRPr="009103CC" w:rsidRDefault="005C6068" w:rsidP="005C6068">
      <w:pPr>
        <w:pStyle w:val="Nadpis7"/>
        <w:numPr>
          <w:ilvl w:val="0"/>
          <w:numId w:val="12"/>
        </w:numPr>
        <w:spacing w:after="240"/>
        <w:ind w:left="851" w:hanging="425"/>
        <w:jc w:val="center"/>
        <w:rPr>
          <w:rFonts w:asciiTheme="minorHAnsi" w:hAnsiTheme="minorHAnsi" w:cstheme="minorHAnsi"/>
          <w:b/>
          <w:sz w:val="22"/>
          <w:szCs w:val="22"/>
        </w:rPr>
      </w:pPr>
      <w:r w:rsidRPr="009103CC">
        <w:rPr>
          <w:rFonts w:asciiTheme="minorHAnsi" w:hAnsiTheme="minorHAnsi" w:cstheme="minorHAnsi"/>
          <w:b/>
          <w:sz w:val="22"/>
          <w:szCs w:val="22"/>
        </w:rPr>
        <w:t>ZÁSTUPCI, OZNAMOVÁNÍ</w:t>
      </w:r>
    </w:p>
    <w:p w14:paraId="2F0A3D96" w14:textId="77777777" w:rsidR="005C6068" w:rsidRPr="00744237" w:rsidRDefault="005C6068" w:rsidP="00744237">
      <w:pPr>
        <w:pStyle w:val="Odstavecseseznamem"/>
        <w:numPr>
          <w:ilvl w:val="1"/>
          <w:numId w:val="12"/>
        </w:numPr>
        <w:spacing w:after="120"/>
        <w:ind w:left="567" w:hanging="567"/>
        <w:jc w:val="both"/>
        <w:rPr>
          <w:rFonts w:asciiTheme="minorHAnsi" w:hAnsiTheme="minorHAnsi" w:cstheme="minorHAnsi"/>
          <w:sz w:val="22"/>
          <w:szCs w:val="22"/>
        </w:rPr>
      </w:pPr>
      <w:r w:rsidRPr="00744237">
        <w:rPr>
          <w:rFonts w:asciiTheme="minorHAnsi" w:hAnsiTheme="minorHAnsi" w:cstheme="minorHAnsi"/>
          <w:sz w:val="22"/>
          <w:szCs w:val="22"/>
        </w:rPr>
        <w:t>Prodávající jmenoval tyto odpovědné zástupce pro komunikaci s Kupujícím v souvislosti s</w:t>
      </w:r>
      <w:r w:rsidR="00586047">
        <w:rPr>
          <w:rFonts w:asciiTheme="minorHAnsi" w:hAnsiTheme="minorHAnsi" w:cstheme="minorHAnsi"/>
          <w:sz w:val="22"/>
          <w:szCs w:val="22"/>
        </w:rPr>
        <w:t> P</w:t>
      </w:r>
      <w:r w:rsidRPr="00744237">
        <w:rPr>
          <w:rFonts w:asciiTheme="minorHAnsi" w:hAnsiTheme="minorHAnsi" w:cstheme="minorHAnsi"/>
          <w:sz w:val="22"/>
          <w:szCs w:val="22"/>
        </w:rPr>
        <w:t>ředmětem plnění dle této Smlouvy:</w:t>
      </w:r>
    </w:p>
    <w:p w14:paraId="36E9649B" w14:textId="77777777" w:rsidR="005C6068" w:rsidRPr="00AA53E7" w:rsidRDefault="005C6068" w:rsidP="00586047">
      <w:pPr>
        <w:pStyle w:val="Odstavecseseznamem"/>
        <w:numPr>
          <w:ilvl w:val="0"/>
          <w:numId w:val="14"/>
        </w:numPr>
        <w:spacing w:after="120"/>
        <w:jc w:val="both"/>
        <w:rPr>
          <w:rFonts w:asciiTheme="minorHAnsi" w:hAnsiTheme="minorHAnsi" w:cstheme="minorHAnsi"/>
          <w:sz w:val="22"/>
          <w:szCs w:val="22"/>
        </w:rPr>
      </w:pPr>
      <w:r w:rsidRPr="00AA53E7">
        <w:rPr>
          <w:rFonts w:asciiTheme="minorHAnsi" w:hAnsiTheme="minorHAnsi" w:cstheme="minorHAnsi"/>
          <w:sz w:val="22"/>
          <w:szCs w:val="22"/>
        </w:rPr>
        <w:t>Ve věcech technických:</w:t>
      </w:r>
    </w:p>
    <w:p w14:paraId="0B793AD6" w14:textId="5DFE85D7" w:rsidR="00525118" w:rsidRPr="00AA53E7" w:rsidRDefault="008D7D9E" w:rsidP="00586047">
      <w:pPr>
        <w:widowControl w:val="0"/>
        <w:suppressAutoHyphens/>
        <w:ind w:left="708" w:firstLine="579"/>
        <w:jc w:val="both"/>
        <w:rPr>
          <w:rFonts w:asciiTheme="minorHAnsi" w:hAnsiTheme="minorHAnsi" w:cstheme="minorHAnsi"/>
          <w:sz w:val="22"/>
          <w:szCs w:val="22"/>
        </w:rPr>
      </w:pPr>
      <w:r w:rsidRPr="008D7D9E">
        <w:rPr>
          <w:rFonts w:asciiTheme="minorHAnsi" w:hAnsiTheme="minorHAnsi" w:cstheme="minorHAnsi"/>
          <w:sz w:val="22"/>
          <w:szCs w:val="22"/>
          <w:highlight w:val="yellow"/>
        </w:rPr>
        <w:t>[DOPLNÍ ÚČASTNÍK]</w:t>
      </w:r>
      <w:r w:rsidR="00AA53E7" w:rsidRPr="00AA53E7">
        <w:rPr>
          <w:rFonts w:asciiTheme="minorHAnsi" w:hAnsiTheme="minorHAnsi" w:cstheme="minorHAnsi"/>
          <w:sz w:val="22"/>
          <w:szCs w:val="22"/>
        </w:rPr>
        <w:t xml:space="preserve"> </w:t>
      </w:r>
    </w:p>
    <w:p w14:paraId="595635B1" w14:textId="7B4A5CFF" w:rsidR="005C6068" w:rsidRPr="009103CC" w:rsidRDefault="00586047" w:rsidP="00586047">
      <w:pPr>
        <w:widowControl w:val="0"/>
        <w:suppressAutoHyphens/>
        <w:ind w:left="708" w:firstLine="579"/>
        <w:jc w:val="both"/>
        <w:rPr>
          <w:rFonts w:asciiTheme="minorHAnsi" w:hAnsiTheme="minorHAnsi" w:cstheme="minorHAnsi"/>
          <w:bCs/>
          <w:sz w:val="22"/>
          <w:szCs w:val="22"/>
        </w:rPr>
      </w:pPr>
      <w:r w:rsidRPr="00AA53E7">
        <w:rPr>
          <w:rFonts w:asciiTheme="minorHAnsi" w:hAnsiTheme="minorHAnsi" w:cstheme="minorHAnsi"/>
          <w:bCs/>
          <w:sz w:val="22"/>
          <w:szCs w:val="22"/>
        </w:rPr>
        <w:t>e</w:t>
      </w:r>
      <w:r w:rsidR="005C6068" w:rsidRPr="00AA53E7">
        <w:rPr>
          <w:rFonts w:asciiTheme="minorHAnsi" w:hAnsiTheme="minorHAnsi" w:cstheme="minorHAnsi"/>
          <w:bCs/>
          <w:sz w:val="22"/>
          <w:szCs w:val="22"/>
        </w:rPr>
        <w:t>-mail:</w:t>
      </w:r>
      <w:r w:rsidRPr="00AA53E7">
        <w:rPr>
          <w:rFonts w:asciiTheme="minorHAnsi" w:hAnsiTheme="minorHAnsi" w:cstheme="minorHAnsi"/>
          <w:bCs/>
          <w:sz w:val="22"/>
          <w:szCs w:val="22"/>
        </w:rPr>
        <w:t xml:space="preserve"> </w:t>
      </w:r>
      <w:hyperlink r:id="rId8" w:history="1">
        <w:r w:rsidR="008D7D9E" w:rsidRPr="008D7D9E">
          <w:rPr>
            <w:rFonts w:asciiTheme="minorHAnsi" w:hAnsiTheme="minorHAnsi" w:cstheme="minorHAnsi"/>
            <w:sz w:val="22"/>
            <w:szCs w:val="22"/>
            <w:highlight w:val="yellow"/>
          </w:rPr>
          <w:t>[DOPLNÍ ÚČASTNÍK]</w:t>
        </w:r>
      </w:hyperlink>
      <w:r w:rsidR="005C6068" w:rsidRPr="00AA53E7">
        <w:rPr>
          <w:rFonts w:asciiTheme="minorHAnsi" w:hAnsiTheme="minorHAnsi" w:cstheme="minorHAnsi"/>
          <w:bCs/>
          <w:sz w:val="22"/>
          <w:szCs w:val="22"/>
        </w:rPr>
        <w:t xml:space="preserve">, tel.: </w:t>
      </w:r>
      <w:r w:rsidR="008D7D9E" w:rsidRPr="008D7D9E">
        <w:rPr>
          <w:rFonts w:asciiTheme="minorHAnsi" w:hAnsiTheme="minorHAnsi" w:cstheme="minorHAnsi"/>
          <w:sz w:val="22"/>
          <w:szCs w:val="22"/>
          <w:highlight w:val="yellow"/>
        </w:rPr>
        <w:t>[DOPLNÍ ÚČASTNÍK]</w:t>
      </w:r>
    </w:p>
    <w:p w14:paraId="5B56B359" w14:textId="77777777" w:rsidR="005C6068" w:rsidRPr="009103CC" w:rsidRDefault="005C6068" w:rsidP="005C6068">
      <w:pPr>
        <w:widowControl w:val="0"/>
        <w:suppressAutoHyphens/>
        <w:ind w:left="708"/>
        <w:jc w:val="both"/>
        <w:rPr>
          <w:rFonts w:asciiTheme="minorHAnsi" w:hAnsiTheme="minorHAnsi" w:cstheme="minorHAnsi"/>
          <w:bCs/>
          <w:sz w:val="22"/>
          <w:szCs w:val="22"/>
        </w:rPr>
      </w:pPr>
    </w:p>
    <w:p w14:paraId="282B3453" w14:textId="77777777" w:rsidR="005C6068" w:rsidRPr="00AA53E7" w:rsidRDefault="005C6068" w:rsidP="00586047">
      <w:pPr>
        <w:pStyle w:val="Odstavecseseznamem"/>
        <w:numPr>
          <w:ilvl w:val="0"/>
          <w:numId w:val="14"/>
        </w:numPr>
        <w:spacing w:after="120"/>
        <w:jc w:val="both"/>
        <w:rPr>
          <w:rFonts w:asciiTheme="minorHAnsi" w:hAnsiTheme="minorHAnsi" w:cstheme="minorHAnsi"/>
          <w:sz w:val="22"/>
          <w:szCs w:val="22"/>
        </w:rPr>
      </w:pPr>
      <w:r w:rsidRPr="00AA53E7">
        <w:rPr>
          <w:rFonts w:asciiTheme="minorHAnsi" w:hAnsiTheme="minorHAnsi" w:cstheme="minorHAnsi"/>
          <w:sz w:val="22"/>
          <w:szCs w:val="22"/>
        </w:rPr>
        <w:t>Ve věcech smluvních:</w:t>
      </w:r>
    </w:p>
    <w:p w14:paraId="1C832993" w14:textId="7F6C602F" w:rsidR="00586047" w:rsidRPr="00AA53E7" w:rsidRDefault="008D7D9E" w:rsidP="00586047">
      <w:pPr>
        <w:pStyle w:val="Odstavecseseznamem"/>
        <w:ind w:left="1287"/>
        <w:jc w:val="both"/>
        <w:rPr>
          <w:rFonts w:asciiTheme="minorHAnsi" w:hAnsiTheme="minorHAnsi" w:cstheme="minorHAnsi"/>
          <w:b/>
          <w:sz w:val="22"/>
          <w:szCs w:val="22"/>
        </w:rPr>
      </w:pPr>
      <w:r w:rsidRPr="008D7D9E">
        <w:rPr>
          <w:rFonts w:asciiTheme="minorHAnsi" w:hAnsiTheme="minorHAnsi" w:cstheme="minorHAnsi"/>
          <w:sz w:val="22"/>
          <w:szCs w:val="22"/>
          <w:highlight w:val="yellow"/>
        </w:rPr>
        <w:t>[DOPLNÍ ÚČASTNÍK]</w:t>
      </w:r>
    </w:p>
    <w:p w14:paraId="6EDEA293" w14:textId="59D08007" w:rsidR="005C6068" w:rsidRPr="00586047" w:rsidRDefault="00586047" w:rsidP="00586047">
      <w:pPr>
        <w:pStyle w:val="Odstavecseseznamem"/>
        <w:ind w:left="1287"/>
        <w:jc w:val="both"/>
        <w:rPr>
          <w:rFonts w:asciiTheme="minorHAnsi" w:hAnsiTheme="minorHAnsi" w:cstheme="minorHAnsi"/>
          <w:bCs/>
          <w:sz w:val="22"/>
          <w:szCs w:val="22"/>
        </w:rPr>
      </w:pPr>
      <w:r w:rsidRPr="00AA53E7">
        <w:rPr>
          <w:rFonts w:asciiTheme="minorHAnsi" w:hAnsiTheme="minorHAnsi" w:cstheme="minorHAnsi"/>
          <w:bCs/>
          <w:sz w:val="22"/>
          <w:szCs w:val="22"/>
        </w:rPr>
        <w:t>e-mail</w:t>
      </w:r>
      <w:r w:rsidR="00AA53E7" w:rsidRPr="00AA53E7">
        <w:rPr>
          <w:rFonts w:asciiTheme="minorHAnsi" w:hAnsiTheme="minorHAnsi" w:cstheme="minorHAnsi"/>
          <w:bCs/>
          <w:sz w:val="22"/>
          <w:szCs w:val="22"/>
        </w:rPr>
        <w:t xml:space="preserve">: </w:t>
      </w:r>
      <w:r w:rsidR="008D7D9E" w:rsidRPr="008D7D9E">
        <w:rPr>
          <w:rFonts w:asciiTheme="minorHAnsi" w:hAnsiTheme="minorHAnsi" w:cstheme="minorHAnsi"/>
          <w:sz w:val="22"/>
          <w:szCs w:val="22"/>
          <w:highlight w:val="yellow"/>
        </w:rPr>
        <w:t>[DOPLNÍ ÚČASTNÍK]</w:t>
      </w:r>
      <w:r w:rsidR="009C550C" w:rsidRPr="00AA53E7">
        <w:rPr>
          <w:rFonts w:asciiTheme="minorHAnsi" w:hAnsiTheme="minorHAnsi" w:cstheme="minorHAnsi"/>
          <w:sz w:val="22"/>
          <w:szCs w:val="22"/>
        </w:rPr>
        <w:t xml:space="preserve">, </w:t>
      </w:r>
      <w:r w:rsidRPr="00AA53E7">
        <w:rPr>
          <w:rFonts w:asciiTheme="minorHAnsi" w:hAnsiTheme="minorHAnsi" w:cstheme="minorHAnsi"/>
          <w:bCs/>
          <w:sz w:val="22"/>
          <w:szCs w:val="22"/>
        </w:rPr>
        <w:t xml:space="preserve">tel.: </w:t>
      </w:r>
      <w:r w:rsidR="008D7D9E" w:rsidRPr="008D7D9E">
        <w:rPr>
          <w:rFonts w:asciiTheme="minorHAnsi" w:hAnsiTheme="minorHAnsi" w:cstheme="minorHAnsi"/>
          <w:sz w:val="22"/>
          <w:szCs w:val="22"/>
          <w:highlight w:val="yellow"/>
        </w:rPr>
        <w:t>[DOPLNÍ ÚČASTNÍK]</w:t>
      </w:r>
    </w:p>
    <w:p w14:paraId="6E0FC7C0" w14:textId="77777777" w:rsidR="00586047" w:rsidRPr="00586047" w:rsidRDefault="00586047" w:rsidP="00586047">
      <w:pPr>
        <w:pStyle w:val="Odstavecseseznamem"/>
        <w:ind w:left="1287"/>
        <w:jc w:val="both"/>
        <w:rPr>
          <w:rFonts w:asciiTheme="minorHAnsi" w:hAnsiTheme="minorHAnsi" w:cstheme="minorHAnsi"/>
          <w:bCs/>
          <w:sz w:val="22"/>
          <w:szCs w:val="22"/>
        </w:rPr>
      </w:pPr>
    </w:p>
    <w:p w14:paraId="6E6F15BF" w14:textId="77777777" w:rsidR="005C6068" w:rsidRPr="00744237" w:rsidRDefault="005C6068" w:rsidP="00744237">
      <w:pPr>
        <w:pStyle w:val="Odstavecseseznamem"/>
        <w:numPr>
          <w:ilvl w:val="1"/>
          <w:numId w:val="12"/>
        </w:numPr>
        <w:spacing w:after="120"/>
        <w:ind w:left="567" w:hanging="567"/>
        <w:jc w:val="both"/>
        <w:rPr>
          <w:rFonts w:asciiTheme="minorHAnsi" w:hAnsiTheme="minorHAnsi" w:cstheme="minorHAnsi"/>
          <w:sz w:val="22"/>
          <w:szCs w:val="22"/>
        </w:rPr>
      </w:pPr>
      <w:r w:rsidRPr="00744237">
        <w:rPr>
          <w:rFonts w:asciiTheme="minorHAnsi" w:hAnsiTheme="minorHAnsi" w:cstheme="minorHAnsi"/>
          <w:sz w:val="22"/>
          <w:szCs w:val="22"/>
        </w:rPr>
        <w:t>Kupující jmenoval tyto zástupce odpovědné za komunikaci s Prodávajícím v souvislosti s</w:t>
      </w:r>
      <w:r w:rsidR="00586047">
        <w:rPr>
          <w:rFonts w:asciiTheme="minorHAnsi" w:hAnsiTheme="minorHAnsi" w:cstheme="minorHAnsi"/>
          <w:sz w:val="22"/>
          <w:szCs w:val="22"/>
        </w:rPr>
        <w:t> P</w:t>
      </w:r>
      <w:r w:rsidRPr="00744237">
        <w:rPr>
          <w:rFonts w:asciiTheme="minorHAnsi" w:hAnsiTheme="minorHAnsi" w:cstheme="minorHAnsi"/>
          <w:sz w:val="22"/>
          <w:szCs w:val="22"/>
        </w:rPr>
        <w:t>ředmětem plnění dle této Smlouvy:</w:t>
      </w:r>
    </w:p>
    <w:p w14:paraId="36A22A1D" w14:textId="77777777" w:rsidR="005C6068" w:rsidRPr="009103CC" w:rsidRDefault="005C6068" w:rsidP="005C6068">
      <w:pPr>
        <w:widowControl w:val="0"/>
        <w:suppressAutoHyphens/>
        <w:ind w:left="567"/>
        <w:jc w:val="both"/>
        <w:rPr>
          <w:rFonts w:asciiTheme="minorHAnsi" w:hAnsiTheme="minorHAnsi" w:cstheme="minorHAnsi"/>
          <w:bCs/>
          <w:sz w:val="22"/>
          <w:szCs w:val="22"/>
        </w:rPr>
      </w:pPr>
    </w:p>
    <w:p w14:paraId="06365967" w14:textId="77777777" w:rsidR="005C6068" w:rsidRPr="00586047" w:rsidRDefault="005C6068" w:rsidP="00586047">
      <w:pPr>
        <w:pStyle w:val="Odstavecseseznamem"/>
        <w:numPr>
          <w:ilvl w:val="0"/>
          <w:numId w:val="14"/>
        </w:numPr>
        <w:spacing w:after="120"/>
        <w:jc w:val="both"/>
        <w:rPr>
          <w:rFonts w:asciiTheme="minorHAnsi" w:hAnsiTheme="minorHAnsi" w:cstheme="minorHAnsi"/>
          <w:sz w:val="22"/>
          <w:szCs w:val="22"/>
        </w:rPr>
      </w:pPr>
      <w:r w:rsidRPr="00586047">
        <w:rPr>
          <w:rFonts w:asciiTheme="minorHAnsi" w:hAnsiTheme="minorHAnsi" w:cstheme="minorHAnsi"/>
          <w:sz w:val="22"/>
          <w:szCs w:val="22"/>
        </w:rPr>
        <w:t>Ve věcech technických:</w:t>
      </w:r>
    </w:p>
    <w:p w14:paraId="6E10871A" w14:textId="6B25C831" w:rsidR="00586047" w:rsidRPr="00586047" w:rsidRDefault="00ED24BD" w:rsidP="00586047">
      <w:pPr>
        <w:pStyle w:val="Odstavecseseznamem"/>
        <w:ind w:left="1287"/>
        <w:jc w:val="both"/>
        <w:rPr>
          <w:rFonts w:asciiTheme="minorHAnsi" w:hAnsiTheme="minorHAnsi" w:cstheme="minorHAnsi"/>
          <w:b/>
          <w:sz w:val="22"/>
          <w:szCs w:val="22"/>
        </w:rPr>
      </w:pPr>
      <w:r>
        <w:rPr>
          <w:rFonts w:asciiTheme="minorHAnsi" w:hAnsiTheme="minorHAnsi" w:cstheme="minorHAnsi"/>
          <w:sz w:val="22"/>
          <w:szCs w:val="22"/>
        </w:rPr>
        <w:t>Jan Musil</w:t>
      </w:r>
    </w:p>
    <w:p w14:paraId="0B1BE39D" w14:textId="1FA8BAF3" w:rsidR="005C6068" w:rsidRDefault="00586047" w:rsidP="00586047">
      <w:pPr>
        <w:pStyle w:val="Odstavecseseznamem"/>
        <w:ind w:left="1287"/>
        <w:jc w:val="both"/>
        <w:rPr>
          <w:rFonts w:asciiTheme="minorHAnsi" w:hAnsiTheme="minorHAnsi" w:cstheme="minorHAnsi"/>
          <w:sz w:val="22"/>
          <w:szCs w:val="22"/>
        </w:rPr>
      </w:pPr>
      <w:r w:rsidRPr="00586047">
        <w:rPr>
          <w:rFonts w:asciiTheme="minorHAnsi" w:hAnsiTheme="minorHAnsi" w:cstheme="minorHAnsi"/>
          <w:bCs/>
          <w:sz w:val="22"/>
          <w:szCs w:val="22"/>
        </w:rPr>
        <w:t xml:space="preserve">e-mail: </w:t>
      </w:r>
      <w:hyperlink r:id="rId9" w:history="1">
        <w:r w:rsidR="00AA53E7" w:rsidRPr="00BC4711">
          <w:rPr>
            <w:rStyle w:val="Hypertextovodkaz"/>
            <w:rFonts w:asciiTheme="minorHAnsi" w:hAnsiTheme="minorHAnsi" w:cstheme="minorHAnsi"/>
            <w:sz w:val="22"/>
            <w:szCs w:val="22"/>
          </w:rPr>
          <w:t>jan.musil@praha5.cz</w:t>
        </w:r>
      </w:hyperlink>
      <w:r w:rsidRPr="00586047">
        <w:rPr>
          <w:rFonts w:asciiTheme="minorHAnsi" w:hAnsiTheme="minorHAnsi" w:cstheme="minorHAnsi"/>
          <w:bCs/>
          <w:sz w:val="22"/>
          <w:szCs w:val="22"/>
        </w:rPr>
        <w:t xml:space="preserve">, tel.: </w:t>
      </w:r>
      <w:r w:rsidR="00A50DC0">
        <w:rPr>
          <w:rFonts w:asciiTheme="minorHAnsi" w:hAnsiTheme="minorHAnsi" w:cstheme="minorHAnsi"/>
          <w:sz w:val="22"/>
          <w:szCs w:val="22"/>
        </w:rPr>
        <w:t xml:space="preserve">257 000 </w:t>
      </w:r>
      <w:r w:rsidR="00ED24BD">
        <w:rPr>
          <w:rFonts w:asciiTheme="minorHAnsi" w:hAnsiTheme="minorHAnsi" w:cstheme="minorHAnsi"/>
          <w:sz w:val="22"/>
          <w:szCs w:val="22"/>
        </w:rPr>
        <w:t>971</w:t>
      </w:r>
    </w:p>
    <w:p w14:paraId="47F7B88E" w14:textId="77777777" w:rsidR="00586047" w:rsidRPr="00586047" w:rsidRDefault="00586047" w:rsidP="00586047">
      <w:pPr>
        <w:pStyle w:val="Odstavecseseznamem"/>
        <w:ind w:left="1287"/>
        <w:jc w:val="both"/>
        <w:rPr>
          <w:rFonts w:asciiTheme="minorHAnsi" w:hAnsiTheme="minorHAnsi" w:cstheme="minorHAnsi"/>
          <w:bCs/>
          <w:sz w:val="22"/>
          <w:szCs w:val="22"/>
        </w:rPr>
      </w:pPr>
    </w:p>
    <w:p w14:paraId="056FF41C" w14:textId="77777777" w:rsidR="005C6068" w:rsidRPr="00586047" w:rsidRDefault="005C6068" w:rsidP="00586047">
      <w:pPr>
        <w:pStyle w:val="Odstavecseseznamem"/>
        <w:numPr>
          <w:ilvl w:val="0"/>
          <w:numId w:val="14"/>
        </w:numPr>
        <w:spacing w:after="120"/>
        <w:jc w:val="both"/>
        <w:rPr>
          <w:rFonts w:asciiTheme="minorHAnsi" w:hAnsiTheme="minorHAnsi" w:cstheme="minorHAnsi"/>
          <w:sz w:val="22"/>
          <w:szCs w:val="22"/>
        </w:rPr>
      </w:pPr>
      <w:r w:rsidRPr="00586047">
        <w:rPr>
          <w:rFonts w:asciiTheme="minorHAnsi" w:hAnsiTheme="minorHAnsi" w:cstheme="minorHAnsi"/>
          <w:sz w:val="22"/>
          <w:szCs w:val="22"/>
        </w:rPr>
        <w:t>Ve věcech smluvních:</w:t>
      </w:r>
    </w:p>
    <w:p w14:paraId="32F48574" w14:textId="2D069430" w:rsidR="00586047" w:rsidRPr="00586047" w:rsidRDefault="00ED24BD" w:rsidP="00586047">
      <w:pPr>
        <w:pStyle w:val="Odstavecseseznamem"/>
        <w:ind w:left="1287"/>
        <w:jc w:val="both"/>
        <w:rPr>
          <w:rFonts w:asciiTheme="minorHAnsi" w:hAnsiTheme="minorHAnsi" w:cstheme="minorHAnsi"/>
          <w:b/>
          <w:sz w:val="22"/>
          <w:szCs w:val="22"/>
        </w:rPr>
      </w:pPr>
      <w:r>
        <w:rPr>
          <w:rFonts w:asciiTheme="minorHAnsi" w:hAnsiTheme="minorHAnsi" w:cstheme="minorHAnsi"/>
          <w:sz w:val="22"/>
          <w:szCs w:val="22"/>
        </w:rPr>
        <w:t>Mgr. Petra Vláčilová</w:t>
      </w:r>
    </w:p>
    <w:p w14:paraId="69B07E37" w14:textId="70841B6A" w:rsidR="005C6068" w:rsidRPr="00586047" w:rsidRDefault="00586047" w:rsidP="00586047">
      <w:pPr>
        <w:pStyle w:val="Odstavecseseznamem"/>
        <w:ind w:left="1287"/>
        <w:jc w:val="both"/>
        <w:rPr>
          <w:rFonts w:asciiTheme="minorHAnsi" w:hAnsiTheme="minorHAnsi" w:cstheme="minorHAnsi"/>
          <w:bCs/>
          <w:sz w:val="22"/>
          <w:szCs w:val="22"/>
        </w:rPr>
      </w:pPr>
      <w:r w:rsidRPr="00586047">
        <w:rPr>
          <w:rFonts w:asciiTheme="minorHAnsi" w:hAnsiTheme="minorHAnsi" w:cstheme="minorHAnsi"/>
          <w:bCs/>
          <w:sz w:val="22"/>
          <w:szCs w:val="22"/>
        </w:rPr>
        <w:t xml:space="preserve">e-mail: </w:t>
      </w:r>
      <w:hyperlink r:id="rId10" w:history="1">
        <w:r w:rsidR="00AA53E7" w:rsidRPr="00BC4711">
          <w:rPr>
            <w:rStyle w:val="Hypertextovodkaz"/>
            <w:rFonts w:asciiTheme="minorHAnsi" w:hAnsiTheme="minorHAnsi" w:cstheme="minorHAnsi"/>
            <w:sz w:val="22"/>
            <w:szCs w:val="22"/>
          </w:rPr>
          <w:t>petra.vlacilova@praha5.cz</w:t>
        </w:r>
      </w:hyperlink>
      <w:r w:rsidRPr="00586047">
        <w:rPr>
          <w:rFonts w:asciiTheme="minorHAnsi" w:hAnsiTheme="minorHAnsi" w:cstheme="minorHAnsi"/>
          <w:bCs/>
          <w:sz w:val="22"/>
          <w:szCs w:val="22"/>
        </w:rPr>
        <w:t xml:space="preserve">, tel.: </w:t>
      </w:r>
      <w:r w:rsidR="007F54D2">
        <w:rPr>
          <w:rFonts w:asciiTheme="minorHAnsi" w:hAnsiTheme="minorHAnsi" w:cstheme="minorHAnsi"/>
          <w:sz w:val="22"/>
          <w:szCs w:val="22"/>
        </w:rPr>
        <w:t>257 000 595</w:t>
      </w:r>
    </w:p>
    <w:p w14:paraId="32E70455" w14:textId="77777777" w:rsidR="005C6068" w:rsidRPr="009103CC" w:rsidRDefault="005C6068" w:rsidP="005C6068">
      <w:pPr>
        <w:widowControl w:val="0"/>
        <w:suppressAutoHyphens/>
        <w:ind w:left="709"/>
        <w:jc w:val="both"/>
        <w:rPr>
          <w:rFonts w:asciiTheme="minorHAnsi" w:hAnsiTheme="minorHAnsi" w:cstheme="minorHAnsi"/>
          <w:bCs/>
          <w:sz w:val="22"/>
          <w:szCs w:val="22"/>
        </w:rPr>
      </w:pPr>
    </w:p>
    <w:p w14:paraId="639E107C" w14:textId="77777777" w:rsidR="005C6068" w:rsidRDefault="005C6068" w:rsidP="00744237">
      <w:pPr>
        <w:pStyle w:val="Odstavecseseznamem"/>
        <w:numPr>
          <w:ilvl w:val="1"/>
          <w:numId w:val="12"/>
        </w:numPr>
        <w:spacing w:after="120"/>
        <w:ind w:left="567" w:hanging="567"/>
        <w:jc w:val="both"/>
        <w:rPr>
          <w:rFonts w:asciiTheme="minorHAnsi" w:hAnsiTheme="minorHAnsi" w:cstheme="minorHAnsi"/>
          <w:sz w:val="22"/>
          <w:szCs w:val="22"/>
        </w:rPr>
      </w:pPr>
      <w:r w:rsidRPr="00744237">
        <w:rPr>
          <w:rFonts w:asciiTheme="minorHAnsi" w:hAnsiTheme="minorHAnsi" w:cstheme="minorHAnsi"/>
          <w:sz w:val="22"/>
          <w:szCs w:val="22"/>
        </w:rPr>
        <w:t>Není-li v této Smlouvě ujednáno jinak, veškerá oznámení, která mají nebo mohou být učiněna mezi Smluvními stranami podle této Smlouvy, musí být vyhotovena písemně a doručena druhé Smluvní straně doručovatelskou službou, osobně (s písemným potvrzením o převzetí)</w:t>
      </w:r>
      <w:r w:rsidR="00586047">
        <w:rPr>
          <w:rFonts w:asciiTheme="minorHAnsi" w:hAnsiTheme="minorHAnsi" w:cstheme="minorHAnsi"/>
          <w:sz w:val="22"/>
          <w:szCs w:val="22"/>
        </w:rPr>
        <w:t>,</w:t>
      </w:r>
      <w:r w:rsidRPr="00744237">
        <w:rPr>
          <w:rFonts w:asciiTheme="minorHAnsi" w:hAnsiTheme="minorHAnsi" w:cstheme="minorHAnsi"/>
          <w:sz w:val="22"/>
          <w:szCs w:val="22"/>
        </w:rPr>
        <w:t xml:space="preserve"> doporučenou zásilkou prostřednictvím </w:t>
      </w:r>
      <w:r w:rsidR="00586047" w:rsidRPr="00744237">
        <w:rPr>
          <w:rFonts w:asciiTheme="minorHAnsi" w:hAnsiTheme="minorHAnsi" w:cstheme="minorHAnsi"/>
          <w:sz w:val="22"/>
          <w:szCs w:val="22"/>
        </w:rPr>
        <w:t>poštovního přepravce</w:t>
      </w:r>
      <w:r w:rsidR="00586047">
        <w:rPr>
          <w:rFonts w:asciiTheme="minorHAnsi" w:hAnsiTheme="minorHAnsi" w:cstheme="minorHAnsi"/>
          <w:sz w:val="22"/>
          <w:szCs w:val="22"/>
        </w:rPr>
        <w:t xml:space="preserve"> nebo prostřednictvím datové schránky</w:t>
      </w:r>
      <w:r w:rsidRPr="00744237">
        <w:rPr>
          <w:rFonts w:asciiTheme="minorHAnsi" w:hAnsiTheme="minorHAnsi" w:cstheme="minorHAnsi"/>
          <w:sz w:val="22"/>
          <w:szCs w:val="22"/>
        </w:rPr>
        <w:t>. Písemnost se považuje za doručenou, i když se adresát o uložení nedozvěděl, a to následující den po jejím uložení na poště. To platí i v případě, že nebyla doručena na změněnou adresu bydliště nebo sídla, pokud ji příslušná Smluvní strana druhé Smluvní straně písemně neoznámí.</w:t>
      </w:r>
    </w:p>
    <w:p w14:paraId="7CB472ED" w14:textId="77777777" w:rsidR="003555D9" w:rsidRDefault="003555D9" w:rsidP="003555D9">
      <w:pPr>
        <w:pStyle w:val="Odstavecseseznamem"/>
        <w:spacing w:after="120"/>
        <w:ind w:left="567"/>
        <w:jc w:val="both"/>
        <w:rPr>
          <w:rFonts w:asciiTheme="minorHAnsi" w:hAnsiTheme="minorHAnsi" w:cstheme="minorHAnsi"/>
          <w:sz w:val="22"/>
          <w:szCs w:val="22"/>
        </w:rPr>
      </w:pPr>
    </w:p>
    <w:p w14:paraId="6DADB264" w14:textId="77777777" w:rsidR="007F54D2" w:rsidRDefault="007F54D2" w:rsidP="007F54D2">
      <w:pPr>
        <w:spacing w:after="120"/>
        <w:jc w:val="both"/>
        <w:rPr>
          <w:rFonts w:asciiTheme="minorHAnsi" w:hAnsiTheme="minorHAnsi" w:cstheme="minorHAnsi"/>
          <w:sz w:val="22"/>
          <w:szCs w:val="22"/>
        </w:rPr>
      </w:pPr>
    </w:p>
    <w:p w14:paraId="41EB5C8F" w14:textId="77777777" w:rsidR="005C6068" w:rsidRPr="009103CC" w:rsidRDefault="005C6068" w:rsidP="005C6068">
      <w:pPr>
        <w:pStyle w:val="Nadpis7"/>
        <w:numPr>
          <w:ilvl w:val="0"/>
          <w:numId w:val="12"/>
        </w:numPr>
        <w:spacing w:after="240"/>
        <w:ind w:left="851" w:hanging="425"/>
        <w:jc w:val="center"/>
        <w:rPr>
          <w:rFonts w:asciiTheme="minorHAnsi" w:hAnsiTheme="minorHAnsi" w:cstheme="minorHAnsi"/>
          <w:b/>
          <w:sz w:val="22"/>
          <w:szCs w:val="22"/>
        </w:rPr>
      </w:pPr>
      <w:r w:rsidRPr="009103CC">
        <w:rPr>
          <w:rFonts w:asciiTheme="minorHAnsi" w:hAnsiTheme="minorHAnsi" w:cstheme="minorHAnsi"/>
          <w:b/>
          <w:sz w:val="22"/>
          <w:szCs w:val="22"/>
        </w:rPr>
        <w:lastRenderedPageBreak/>
        <w:t>ZÁVĚREČNÁ A JINÁ UJEDNÁNÍ</w:t>
      </w:r>
    </w:p>
    <w:p w14:paraId="7D4AA8EC" w14:textId="77777777" w:rsidR="005C6068" w:rsidRDefault="005C6068" w:rsidP="00744237">
      <w:pPr>
        <w:pStyle w:val="Odstavecseseznamem"/>
        <w:numPr>
          <w:ilvl w:val="1"/>
          <w:numId w:val="12"/>
        </w:numPr>
        <w:spacing w:after="120"/>
        <w:ind w:left="567" w:hanging="567"/>
        <w:jc w:val="both"/>
        <w:rPr>
          <w:rFonts w:asciiTheme="minorHAnsi" w:hAnsiTheme="minorHAnsi" w:cstheme="minorHAnsi"/>
          <w:sz w:val="22"/>
          <w:szCs w:val="22"/>
        </w:rPr>
      </w:pPr>
      <w:r w:rsidRPr="00744237">
        <w:rPr>
          <w:rFonts w:asciiTheme="minorHAnsi" w:hAnsiTheme="minorHAnsi" w:cstheme="minorHAnsi"/>
          <w:sz w:val="22"/>
          <w:szCs w:val="22"/>
        </w:rPr>
        <w:t>Smlouva představuje úplnou a ucelenou dohodu mezi Kupujícím a Prodávajícím.</w:t>
      </w:r>
    </w:p>
    <w:p w14:paraId="343F50CF" w14:textId="77777777" w:rsidR="009F2E9F" w:rsidRDefault="009F2E9F" w:rsidP="00744237">
      <w:pPr>
        <w:pStyle w:val="Odstavecseseznamem"/>
        <w:numPr>
          <w:ilvl w:val="1"/>
          <w:numId w:val="12"/>
        </w:numPr>
        <w:spacing w:after="120"/>
        <w:ind w:left="567" w:hanging="567"/>
        <w:jc w:val="both"/>
        <w:rPr>
          <w:rFonts w:asciiTheme="minorHAnsi" w:hAnsiTheme="minorHAnsi" w:cstheme="minorHAnsi"/>
          <w:sz w:val="22"/>
          <w:szCs w:val="22"/>
        </w:rPr>
      </w:pPr>
      <w:r>
        <w:rPr>
          <w:rFonts w:asciiTheme="minorHAnsi" w:hAnsiTheme="minorHAnsi" w:cstheme="minorHAnsi"/>
          <w:sz w:val="22"/>
          <w:szCs w:val="22"/>
        </w:rPr>
        <w:t xml:space="preserve">Tato Smlouva nabývá platnosti dnem jejího podpisu oběma smluvními stranami a účinnosti dnem jejího zveřejnění v registru smluv ve smyslu zákona č. 340/2015 Sb., o zvláštních podmínkách účinnosti některých smluv, uveřejňování těchto smluv a o registru smluv, ve znění pozdějších předpisů. </w:t>
      </w:r>
    </w:p>
    <w:p w14:paraId="7C0BDE67" w14:textId="77777777" w:rsidR="003F0F67" w:rsidRPr="00744237" w:rsidRDefault="003F0F67" w:rsidP="00744237">
      <w:pPr>
        <w:pStyle w:val="Odstavecseseznamem"/>
        <w:numPr>
          <w:ilvl w:val="1"/>
          <w:numId w:val="12"/>
        </w:numPr>
        <w:spacing w:after="120"/>
        <w:ind w:left="567" w:hanging="567"/>
        <w:jc w:val="both"/>
        <w:rPr>
          <w:rFonts w:asciiTheme="minorHAnsi" w:hAnsiTheme="minorHAnsi" w:cstheme="minorHAnsi"/>
          <w:sz w:val="22"/>
          <w:szCs w:val="22"/>
        </w:rPr>
      </w:pPr>
      <w:r w:rsidRPr="003F0F67">
        <w:rPr>
          <w:rFonts w:asciiTheme="minorHAnsi" w:hAnsiTheme="minorHAnsi" w:cstheme="minorHAnsi"/>
          <w:sz w:val="22"/>
          <w:szCs w:val="22"/>
        </w:rPr>
        <w:t>Prodávající není oprávněn bez souhlasu Kupujícího postoupit práva a povinnosti vyplývající z této Smlouvy třetí osobě.</w:t>
      </w:r>
    </w:p>
    <w:p w14:paraId="6E600103" w14:textId="77777777" w:rsidR="005C6068" w:rsidRPr="00744237" w:rsidRDefault="005C6068" w:rsidP="00744237">
      <w:pPr>
        <w:pStyle w:val="Odstavecseseznamem"/>
        <w:numPr>
          <w:ilvl w:val="1"/>
          <w:numId w:val="12"/>
        </w:numPr>
        <w:spacing w:after="120"/>
        <w:ind w:left="567" w:hanging="567"/>
        <w:jc w:val="both"/>
        <w:rPr>
          <w:rFonts w:asciiTheme="minorHAnsi" w:hAnsiTheme="minorHAnsi" w:cstheme="minorHAnsi"/>
          <w:sz w:val="22"/>
          <w:szCs w:val="22"/>
        </w:rPr>
      </w:pPr>
      <w:r w:rsidRPr="00744237">
        <w:rPr>
          <w:rFonts w:asciiTheme="minorHAnsi" w:hAnsiTheme="minorHAnsi" w:cstheme="minorHAnsi"/>
          <w:sz w:val="22"/>
          <w:szCs w:val="22"/>
        </w:rPr>
        <w:t>Pokud se jakékoliv ustanovení této Smlouvy později ukáže nebo bude určeno jako neplatné, neúčinné nebo nevynutitelné, pak taková neplatnost, neúčinnost nebo nevynutitelnost nezpůsobuje neplatnost, neúčinnost nebo nevynutitelnost Smlouvy jako celku. V takovém případě se Smluvní strany zavazují bez zbytečného prodlení nahradit po vzájemné dohodě neplatné, neúčinné nebo nevynutitelné ustanovení Smlouvy novým ustanovením, jež nejblíže, v</w:t>
      </w:r>
      <w:r w:rsidR="003F0F67">
        <w:rPr>
          <w:rFonts w:asciiTheme="minorHAnsi" w:hAnsiTheme="minorHAnsi" w:cstheme="minorHAnsi"/>
          <w:sz w:val="22"/>
          <w:szCs w:val="22"/>
        </w:rPr>
        <w:t> </w:t>
      </w:r>
      <w:r w:rsidRPr="00744237">
        <w:rPr>
          <w:rFonts w:asciiTheme="minorHAnsi" w:hAnsiTheme="minorHAnsi" w:cstheme="minorHAnsi"/>
          <w:sz w:val="22"/>
          <w:szCs w:val="22"/>
        </w:rPr>
        <w:t xml:space="preserve">rozsahu povoleném právními předpisy České republiky, odpovídá úmyslu </w:t>
      </w:r>
      <w:r w:rsidR="003F0F67">
        <w:rPr>
          <w:rFonts w:asciiTheme="minorHAnsi" w:hAnsiTheme="minorHAnsi" w:cstheme="minorHAnsi"/>
          <w:sz w:val="22"/>
          <w:szCs w:val="22"/>
        </w:rPr>
        <w:t>S</w:t>
      </w:r>
      <w:r w:rsidRPr="00744237">
        <w:rPr>
          <w:rFonts w:asciiTheme="minorHAnsi" w:hAnsiTheme="minorHAnsi" w:cstheme="minorHAnsi"/>
          <w:sz w:val="22"/>
          <w:szCs w:val="22"/>
        </w:rPr>
        <w:t>mluvních stran v době uzavření této Smlouvy.</w:t>
      </w:r>
    </w:p>
    <w:p w14:paraId="593C84D4" w14:textId="6748766B" w:rsidR="00512489" w:rsidRPr="00512489" w:rsidRDefault="00512489" w:rsidP="00744237">
      <w:pPr>
        <w:pStyle w:val="Odstavecseseznamem"/>
        <w:numPr>
          <w:ilvl w:val="1"/>
          <w:numId w:val="12"/>
        </w:numPr>
        <w:spacing w:after="120"/>
        <w:ind w:left="567" w:hanging="567"/>
        <w:jc w:val="both"/>
        <w:rPr>
          <w:rFonts w:asciiTheme="minorHAnsi" w:hAnsiTheme="minorHAnsi" w:cstheme="minorHAnsi"/>
          <w:sz w:val="20"/>
          <w:szCs w:val="22"/>
        </w:rPr>
      </w:pPr>
      <w:r w:rsidRPr="00512489">
        <w:rPr>
          <w:rFonts w:asciiTheme="minorHAnsi" w:hAnsiTheme="minorHAnsi" w:cstheme="minorHAnsi"/>
          <w:sz w:val="22"/>
        </w:rPr>
        <w:t xml:space="preserve">Smluvní </w:t>
      </w:r>
      <w:r w:rsidR="008D7D9E" w:rsidRPr="008D7D9E">
        <w:rPr>
          <w:rFonts w:asciiTheme="minorHAnsi" w:hAnsiTheme="minorHAnsi" w:cstheme="minorHAnsi"/>
          <w:sz w:val="22"/>
        </w:rPr>
        <w:t>strany berou na vědomí, že k nabytí účinnosti této smlouvy je nezbytné její uveřejnění v Registru smluv podle § 5 odst. 2) zákona č. 340/2015 Sb., o zvláštních podmínkách účinnosti některých smluv, uveřejňování těchto smluv a o registru smluv, ve znění pozdějších předpisů, a to bezodkladně nejpozději však ve lhůtě do 30 dnů ode dne podpisu smlouvy poslední smluvní stranou, které provede Městská část Praha 5. Smluvní strany berou na vědomí, že uveřejnění osobních údajů ve smlouvě uveřejněné v Registru smluv podle věty první se děje v souladu s tímto zákonem a s čl. 6 odst. 1) písm. c) nařízení Evropského parlamentu a Rady (EU) 2016/679. Smluvní strany prohlašují, že skutečnosti obsažené ve smlouvě nepovažují za obchodní tajemství ve smyslu § 504 občanského zákoníku a udělují svolení k jejich užití a uveřejnění bez stanovení jakýchkoliv dalších podmínek</w:t>
      </w:r>
      <w:r w:rsidRPr="00512489">
        <w:rPr>
          <w:rFonts w:asciiTheme="minorHAnsi" w:hAnsiTheme="minorHAnsi" w:cstheme="minorHAnsi"/>
          <w:sz w:val="22"/>
        </w:rPr>
        <w:t>.</w:t>
      </w:r>
    </w:p>
    <w:p w14:paraId="363929DB" w14:textId="01C0AF08" w:rsidR="003F0F67" w:rsidRPr="00373632" w:rsidRDefault="00890081" w:rsidP="00744237">
      <w:pPr>
        <w:pStyle w:val="Odstavecseseznamem"/>
        <w:numPr>
          <w:ilvl w:val="1"/>
          <w:numId w:val="12"/>
        </w:numPr>
        <w:spacing w:after="120"/>
        <w:ind w:left="567" w:hanging="567"/>
        <w:jc w:val="both"/>
        <w:rPr>
          <w:rFonts w:asciiTheme="minorHAnsi" w:hAnsiTheme="minorHAnsi" w:cstheme="minorHAnsi"/>
          <w:sz w:val="22"/>
          <w:szCs w:val="22"/>
        </w:rPr>
      </w:pPr>
      <w:r w:rsidRPr="00373632">
        <w:rPr>
          <w:rFonts w:asciiTheme="minorHAnsi" w:hAnsiTheme="minorHAnsi" w:cstheme="minorHAnsi"/>
          <w:sz w:val="22"/>
          <w:szCs w:val="22"/>
        </w:rPr>
        <w:t xml:space="preserve">Kupující </w:t>
      </w:r>
      <w:r w:rsidR="003F0F67" w:rsidRPr="00373632">
        <w:rPr>
          <w:rFonts w:asciiTheme="minorHAnsi" w:hAnsiTheme="minorHAnsi" w:cstheme="minorHAnsi"/>
          <w:sz w:val="22"/>
          <w:szCs w:val="22"/>
        </w:rPr>
        <w:t xml:space="preserve">je na základě ustanovení § 2 písm. e) zákona č. 320/2001 Sb. o finanční kontrole ve veřejné správě a o změně některých zákonů (zákon o finanční kontrole), ve znění pozdějších předpisů, osobou povinnou spolupůsobit při výkonu finanční kontroly. </w:t>
      </w:r>
      <w:r w:rsidRPr="00373632">
        <w:rPr>
          <w:rFonts w:asciiTheme="minorHAnsi" w:hAnsiTheme="minorHAnsi" w:cstheme="minorHAnsi"/>
          <w:sz w:val="22"/>
          <w:szCs w:val="22"/>
        </w:rPr>
        <w:t xml:space="preserve">Prodávající </w:t>
      </w:r>
      <w:r w:rsidR="003F0F67" w:rsidRPr="00373632">
        <w:rPr>
          <w:rFonts w:asciiTheme="minorHAnsi" w:hAnsiTheme="minorHAnsi" w:cstheme="minorHAnsi"/>
          <w:sz w:val="22"/>
          <w:szCs w:val="22"/>
        </w:rPr>
        <w:t xml:space="preserve">je v tomto případě povinen vykonat veškerou součinnost s finanční kontrolou. </w:t>
      </w:r>
      <w:r w:rsidRPr="00373632">
        <w:rPr>
          <w:rFonts w:asciiTheme="minorHAnsi" w:hAnsiTheme="minorHAnsi" w:cstheme="minorHAnsi"/>
          <w:sz w:val="22"/>
          <w:szCs w:val="22"/>
        </w:rPr>
        <w:t xml:space="preserve">Prodávající </w:t>
      </w:r>
      <w:r w:rsidR="003F0F67" w:rsidRPr="00373632">
        <w:rPr>
          <w:rFonts w:asciiTheme="minorHAnsi" w:hAnsiTheme="minorHAnsi" w:cstheme="minorHAnsi"/>
          <w:sz w:val="22"/>
          <w:szCs w:val="22"/>
        </w:rPr>
        <w:t xml:space="preserve">se zavazuje, že uchová veškeré podklady a písemnosti potřebné k řádnému provedení kontroly použití prostředků ze státního rozpočtu po dobu nejméně 10 let od termínu ukončení závěrečného vyhodnocení akce. O termínu závěrečného vyhodnocení akce bude </w:t>
      </w:r>
      <w:r w:rsidRPr="00373632">
        <w:rPr>
          <w:rFonts w:asciiTheme="minorHAnsi" w:hAnsiTheme="minorHAnsi" w:cstheme="minorHAnsi"/>
          <w:sz w:val="22"/>
          <w:szCs w:val="22"/>
        </w:rPr>
        <w:t xml:space="preserve">Kupující Prodávajícího </w:t>
      </w:r>
      <w:r w:rsidR="003F0F67" w:rsidRPr="00373632">
        <w:rPr>
          <w:rFonts w:asciiTheme="minorHAnsi" w:hAnsiTheme="minorHAnsi" w:cstheme="minorHAnsi"/>
          <w:sz w:val="22"/>
          <w:szCs w:val="22"/>
        </w:rPr>
        <w:t xml:space="preserve">informovat. </w:t>
      </w:r>
      <w:r w:rsidRPr="00373632">
        <w:rPr>
          <w:rFonts w:asciiTheme="minorHAnsi" w:hAnsiTheme="minorHAnsi" w:cstheme="minorHAnsi"/>
          <w:sz w:val="22"/>
          <w:szCs w:val="22"/>
        </w:rPr>
        <w:t xml:space="preserve">Prodávající </w:t>
      </w:r>
      <w:r w:rsidR="003F0F67" w:rsidRPr="00373632">
        <w:rPr>
          <w:rFonts w:asciiTheme="minorHAnsi" w:hAnsiTheme="minorHAnsi" w:cstheme="minorHAnsi"/>
          <w:sz w:val="22"/>
          <w:szCs w:val="22"/>
        </w:rPr>
        <w:t xml:space="preserve">se zavazuje, že k této povinnosti zaváže ve Smlouvě také své </w:t>
      </w:r>
      <w:r w:rsidRPr="00373632">
        <w:rPr>
          <w:rFonts w:asciiTheme="minorHAnsi" w:hAnsiTheme="minorHAnsi" w:cstheme="minorHAnsi"/>
          <w:sz w:val="22"/>
          <w:szCs w:val="22"/>
        </w:rPr>
        <w:t xml:space="preserve">případné </w:t>
      </w:r>
      <w:r w:rsidR="003F0F67" w:rsidRPr="00373632">
        <w:rPr>
          <w:rFonts w:asciiTheme="minorHAnsi" w:hAnsiTheme="minorHAnsi" w:cstheme="minorHAnsi"/>
          <w:sz w:val="22"/>
          <w:szCs w:val="22"/>
        </w:rPr>
        <w:t>poddodavatele.</w:t>
      </w:r>
    </w:p>
    <w:p w14:paraId="4A0797E4" w14:textId="77777777" w:rsidR="005C6068" w:rsidRDefault="005C6068" w:rsidP="00744237">
      <w:pPr>
        <w:pStyle w:val="Odstavecseseznamem"/>
        <w:numPr>
          <w:ilvl w:val="1"/>
          <w:numId w:val="12"/>
        </w:numPr>
        <w:spacing w:after="120"/>
        <w:ind w:left="567" w:hanging="567"/>
        <w:jc w:val="both"/>
        <w:rPr>
          <w:rFonts w:asciiTheme="minorHAnsi" w:hAnsiTheme="minorHAnsi" w:cstheme="minorHAnsi"/>
          <w:sz w:val="22"/>
          <w:szCs w:val="22"/>
        </w:rPr>
      </w:pPr>
      <w:r w:rsidRPr="00744237">
        <w:rPr>
          <w:rFonts w:asciiTheme="minorHAnsi" w:hAnsiTheme="minorHAnsi" w:cstheme="minorHAnsi"/>
          <w:sz w:val="22"/>
          <w:szCs w:val="22"/>
        </w:rPr>
        <w:t>Tuto Smlouvu lze doplnit nebo měnit výlučně formou písemných očíslovaných dodatků, opatřených časovým a místním určením a podepsaných oprávněnými zástupci Smluvních stran.</w:t>
      </w:r>
    </w:p>
    <w:p w14:paraId="205ADDCC" w14:textId="562DA373" w:rsidR="00091293" w:rsidRDefault="009103CC" w:rsidP="00091293">
      <w:pPr>
        <w:pStyle w:val="Odstavecseseznamem"/>
        <w:numPr>
          <w:ilvl w:val="1"/>
          <w:numId w:val="12"/>
        </w:numPr>
        <w:spacing w:after="120"/>
        <w:ind w:left="567" w:hanging="567"/>
        <w:jc w:val="both"/>
        <w:rPr>
          <w:rFonts w:asciiTheme="minorHAnsi" w:hAnsiTheme="minorHAnsi" w:cstheme="minorHAnsi"/>
          <w:sz w:val="22"/>
          <w:szCs w:val="22"/>
        </w:rPr>
      </w:pPr>
      <w:r w:rsidRPr="009103CC">
        <w:rPr>
          <w:rFonts w:asciiTheme="minorHAnsi" w:hAnsiTheme="minorHAnsi" w:cstheme="minorHAnsi"/>
          <w:sz w:val="22"/>
          <w:szCs w:val="22"/>
        </w:rPr>
        <w:t xml:space="preserve">Tato </w:t>
      </w:r>
      <w:r w:rsidR="008D7D9E" w:rsidRPr="008D7D9E">
        <w:rPr>
          <w:rFonts w:asciiTheme="minorHAnsi" w:hAnsiTheme="minorHAnsi" w:cstheme="minorHAnsi"/>
          <w:sz w:val="22"/>
          <w:szCs w:val="22"/>
        </w:rPr>
        <w:t xml:space="preserve">smlouva se uzavírá v elektronické podobě v jednom stejnopise podepsaném kvalifikovanými elektronickými podpisy smluvních </w:t>
      </w:r>
      <w:proofErr w:type="gramStart"/>
      <w:r w:rsidR="008D7D9E" w:rsidRPr="008D7D9E">
        <w:rPr>
          <w:rFonts w:asciiTheme="minorHAnsi" w:hAnsiTheme="minorHAnsi" w:cstheme="minorHAnsi"/>
          <w:sz w:val="22"/>
          <w:szCs w:val="22"/>
        </w:rPr>
        <w:t>stran - pokud</w:t>
      </w:r>
      <w:proofErr w:type="gramEnd"/>
      <w:r w:rsidR="008D7D9E" w:rsidRPr="008D7D9E">
        <w:rPr>
          <w:rFonts w:asciiTheme="minorHAnsi" w:hAnsiTheme="minorHAnsi" w:cstheme="minorHAnsi"/>
          <w:sz w:val="22"/>
          <w:szCs w:val="22"/>
        </w:rPr>
        <w:t xml:space="preserve"> ale zhotovitel nedisponuje nástroji k uzavření smlouvy v elektronické podobě, bude smlouva uzavřena v listinné podobě, a to ve dvou (2) vyhotoveních s platností originálu, z nichž každá ze smluvních stran obdrží jedno</w:t>
      </w:r>
      <w:r w:rsidRPr="009103CC">
        <w:rPr>
          <w:rFonts w:asciiTheme="minorHAnsi" w:hAnsiTheme="minorHAnsi" w:cstheme="minorHAnsi"/>
          <w:sz w:val="22"/>
          <w:szCs w:val="22"/>
        </w:rPr>
        <w:t>.</w:t>
      </w:r>
    </w:p>
    <w:p w14:paraId="58FB9806" w14:textId="24ADC924" w:rsidR="00673031" w:rsidRPr="003555D9" w:rsidRDefault="00673031" w:rsidP="00673031">
      <w:pPr>
        <w:pStyle w:val="Odstavecseseznamem"/>
        <w:numPr>
          <w:ilvl w:val="1"/>
          <w:numId w:val="12"/>
        </w:numPr>
        <w:spacing w:after="120"/>
        <w:ind w:left="567" w:hanging="567"/>
        <w:jc w:val="both"/>
        <w:rPr>
          <w:rFonts w:asciiTheme="minorHAnsi" w:hAnsiTheme="minorHAnsi" w:cstheme="minorHAnsi"/>
          <w:sz w:val="22"/>
          <w:szCs w:val="22"/>
        </w:rPr>
      </w:pPr>
      <w:r w:rsidRPr="00673031">
        <w:rPr>
          <w:rFonts w:asciiTheme="minorHAnsi" w:hAnsiTheme="minorHAnsi" w:cstheme="minorHAnsi"/>
          <w:sz w:val="22"/>
          <w:szCs w:val="22"/>
        </w:rPr>
        <w:t>Tímto se ve smyslu ustanovení § 43 odst. 1 zákona č. 131/2000 Sb., o hlavním městě Praze, ve znění pozdějších předpisů, potvrzuje, že byly splněny podmínky pro platnost právního jednání městské části Praha 5, a to usnesením RMČ Praha 5 č</w:t>
      </w:r>
      <w:r w:rsidRPr="003555D9">
        <w:rPr>
          <w:rFonts w:asciiTheme="minorHAnsi" w:hAnsiTheme="minorHAnsi" w:cstheme="minorHAnsi"/>
          <w:sz w:val="22"/>
          <w:szCs w:val="22"/>
        </w:rPr>
        <w:t xml:space="preserve">. </w:t>
      </w:r>
      <w:r w:rsidR="006532BF">
        <w:rPr>
          <w:rFonts w:asciiTheme="minorHAnsi" w:hAnsiTheme="minorHAnsi" w:cstheme="minorHAnsi"/>
          <w:sz w:val="22"/>
          <w:szCs w:val="22"/>
        </w:rPr>
        <w:t>XXX</w:t>
      </w:r>
      <w:r w:rsidR="003555D9" w:rsidRPr="003555D9">
        <w:rPr>
          <w:rFonts w:asciiTheme="minorHAnsi" w:hAnsiTheme="minorHAnsi" w:cstheme="minorHAnsi"/>
          <w:sz w:val="22"/>
          <w:szCs w:val="22"/>
        </w:rPr>
        <w:t xml:space="preserve"> ze dne </w:t>
      </w:r>
      <w:r w:rsidR="006532BF">
        <w:rPr>
          <w:rFonts w:asciiTheme="minorHAnsi" w:hAnsiTheme="minorHAnsi" w:cstheme="minorHAnsi"/>
          <w:sz w:val="22"/>
          <w:szCs w:val="22"/>
        </w:rPr>
        <w:t>XXX</w:t>
      </w:r>
      <w:r w:rsidR="00F910CE">
        <w:rPr>
          <w:rFonts w:asciiTheme="minorHAnsi" w:hAnsiTheme="minorHAnsi" w:cstheme="minorHAnsi"/>
          <w:sz w:val="22"/>
          <w:szCs w:val="22"/>
        </w:rPr>
        <w:t>.</w:t>
      </w:r>
    </w:p>
    <w:p w14:paraId="470411DE" w14:textId="77777777" w:rsidR="009103CC" w:rsidRPr="009103CC" w:rsidRDefault="009103CC" w:rsidP="00091293">
      <w:pPr>
        <w:pStyle w:val="Odstavecseseznamem"/>
        <w:numPr>
          <w:ilvl w:val="1"/>
          <w:numId w:val="12"/>
        </w:numPr>
        <w:spacing w:after="120"/>
        <w:ind w:left="567" w:hanging="567"/>
        <w:jc w:val="both"/>
        <w:rPr>
          <w:rFonts w:asciiTheme="minorHAnsi" w:hAnsiTheme="minorHAnsi" w:cstheme="minorHAnsi"/>
          <w:sz w:val="22"/>
          <w:szCs w:val="22"/>
        </w:rPr>
      </w:pPr>
      <w:r w:rsidRPr="009103CC">
        <w:rPr>
          <w:rFonts w:asciiTheme="minorHAnsi" w:hAnsiTheme="minorHAnsi" w:cstheme="minorHAnsi"/>
          <w:sz w:val="22"/>
          <w:szCs w:val="22"/>
        </w:rPr>
        <w:t>Nedílnou součástí Smlouvy jsou tyto přílohy:</w:t>
      </w:r>
    </w:p>
    <w:p w14:paraId="022E5CE0" w14:textId="77777777" w:rsidR="00455A01" w:rsidRPr="009103CC" w:rsidRDefault="00455A01" w:rsidP="00091293">
      <w:pPr>
        <w:ind w:firstLine="567"/>
        <w:rPr>
          <w:rFonts w:asciiTheme="minorHAnsi" w:hAnsiTheme="minorHAnsi" w:cstheme="minorHAnsi"/>
          <w:sz w:val="22"/>
          <w:szCs w:val="22"/>
        </w:rPr>
      </w:pPr>
      <w:r w:rsidRPr="009103CC">
        <w:rPr>
          <w:rFonts w:asciiTheme="minorHAnsi" w:hAnsiTheme="minorHAnsi" w:cstheme="minorHAnsi"/>
          <w:sz w:val="22"/>
          <w:szCs w:val="22"/>
        </w:rPr>
        <w:t>Příloha č. 1:</w:t>
      </w:r>
      <w:r w:rsidRPr="009103CC">
        <w:rPr>
          <w:rFonts w:asciiTheme="minorHAnsi" w:hAnsiTheme="minorHAnsi" w:cstheme="minorHAnsi"/>
          <w:sz w:val="22"/>
          <w:szCs w:val="22"/>
        </w:rPr>
        <w:tab/>
        <w:t>Rozpočet a specifikace předmětu plnění</w:t>
      </w:r>
    </w:p>
    <w:p w14:paraId="6CFC11A7" w14:textId="77777777" w:rsidR="00455A01" w:rsidRDefault="00455A01" w:rsidP="009103CC">
      <w:pPr>
        <w:pStyle w:val="Odstavecseseznamem"/>
        <w:ind w:left="360"/>
        <w:jc w:val="both"/>
        <w:rPr>
          <w:rFonts w:asciiTheme="minorHAnsi" w:hAnsiTheme="minorHAnsi" w:cstheme="minorHAnsi"/>
          <w:sz w:val="22"/>
          <w:szCs w:val="22"/>
        </w:rPr>
      </w:pPr>
    </w:p>
    <w:p w14:paraId="1D3E2317" w14:textId="77777777" w:rsidR="009C550C" w:rsidRDefault="009C550C" w:rsidP="009103CC">
      <w:pPr>
        <w:pStyle w:val="Odstavecseseznamem"/>
        <w:ind w:left="360"/>
        <w:jc w:val="both"/>
        <w:rPr>
          <w:rFonts w:asciiTheme="minorHAnsi" w:hAnsiTheme="minorHAnsi" w:cstheme="minorHAnsi"/>
          <w:sz w:val="22"/>
          <w:szCs w:val="22"/>
        </w:rPr>
      </w:pPr>
    </w:p>
    <w:p w14:paraId="6207ABB1" w14:textId="77777777" w:rsidR="009C550C" w:rsidRDefault="009C550C" w:rsidP="009103CC">
      <w:pPr>
        <w:pStyle w:val="Odstavecseseznamem"/>
        <w:ind w:left="360"/>
        <w:jc w:val="both"/>
        <w:rPr>
          <w:rFonts w:asciiTheme="minorHAnsi" w:hAnsiTheme="minorHAnsi" w:cstheme="minorHAnsi"/>
          <w:sz w:val="22"/>
          <w:szCs w:val="22"/>
        </w:rPr>
      </w:pPr>
    </w:p>
    <w:p w14:paraId="5B528C53" w14:textId="77777777" w:rsidR="009103CC" w:rsidRDefault="009103CC" w:rsidP="001E6167">
      <w:pPr>
        <w:jc w:val="both"/>
        <w:rPr>
          <w:rFonts w:asciiTheme="minorHAnsi" w:hAnsiTheme="minorHAnsi" w:cstheme="minorHAnsi"/>
          <w:sz w:val="22"/>
          <w:szCs w:val="22"/>
        </w:rPr>
      </w:pPr>
      <w:r w:rsidRPr="001E6167">
        <w:rPr>
          <w:rFonts w:asciiTheme="minorHAnsi" w:hAnsiTheme="minorHAnsi" w:cstheme="minorHAnsi"/>
          <w:sz w:val="22"/>
          <w:szCs w:val="22"/>
        </w:rPr>
        <w:t>Strany stvrzují Smlouvu podpisem na důkaz souhlasu s celým jejím obsahem.</w:t>
      </w:r>
    </w:p>
    <w:p w14:paraId="08DE42FE" w14:textId="77777777" w:rsidR="009C550C" w:rsidRDefault="009C550C" w:rsidP="001E6167">
      <w:pPr>
        <w:jc w:val="both"/>
        <w:rPr>
          <w:rFonts w:asciiTheme="minorHAnsi" w:hAnsiTheme="minorHAnsi" w:cstheme="minorHAnsi"/>
          <w:sz w:val="22"/>
          <w:szCs w:val="22"/>
        </w:rPr>
      </w:pPr>
    </w:p>
    <w:p w14:paraId="51BCC0E5" w14:textId="77777777" w:rsidR="009C550C" w:rsidRDefault="009C550C" w:rsidP="001E6167">
      <w:pPr>
        <w:jc w:val="both"/>
        <w:rPr>
          <w:rFonts w:asciiTheme="minorHAnsi" w:hAnsiTheme="minorHAnsi" w:cstheme="minorHAnsi"/>
          <w:sz w:val="22"/>
          <w:szCs w:val="22"/>
        </w:rPr>
      </w:pPr>
    </w:p>
    <w:p w14:paraId="5140FAFD" w14:textId="77777777" w:rsidR="009C550C" w:rsidRDefault="009C550C" w:rsidP="001E6167">
      <w:pPr>
        <w:jc w:val="both"/>
        <w:rPr>
          <w:rFonts w:asciiTheme="minorHAnsi" w:hAnsiTheme="minorHAnsi" w:cstheme="minorHAnsi"/>
          <w:sz w:val="22"/>
          <w:szCs w:val="22"/>
        </w:rPr>
      </w:pPr>
    </w:p>
    <w:p w14:paraId="44E9A808" w14:textId="77777777" w:rsidR="009C550C" w:rsidRPr="001E6167" w:rsidRDefault="009C550C" w:rsidP="001E6167">
      <w:pPr>
        <w:jc w:val="both"/>
        <w:rPr>
          <w:rFonts w:asciiTheme="minorHAnsi" w:hAnsiTheme="minorHAnsi" w:cstheme="minorHAnsi"/>
          <w:bCs/>
          <w:sz w:val="22"/>
          <w:szCs w:val="22"/>
        </w:rPr>
      </w:pPr>
    </w:p>
    <w:p w14:paraId="52E018DE" w14:textId="77777777" w:rsidR="005C6068" w:rsidRPr="009103CC" w:rsidRDefault="005C6068" w:rsidP="005C6068">
      <w:pPr>
        <w:jc w:val="both"/>
        <w:rPr>
          <w:rFonts w:asciiTheme="minorHAnsi" w:hAnsiTheme="minorHAnsi" w:cstheme="minorHAnsi"/>
          <w:bCs/>
          <w:sz w:val="22"/>
          <w:szCs w:val="22"/>
        </w:rPr>
      </w:pPr>
    </w:p>
    <w:p w14:paraId="7A26CDF1" w14:textId="77777777" w:rsidR="009103CC" w:rsidRPr="009103CC" w:rsidRDefault="009103CC" w:rsidP="009103CC">
      <w:pPr>
        <w:pStyle w:val="Seznam31"/>
        <w:ind w:left="0" w:firstLine="0"/>
        <w:jc w:val="both"/>
        <w:rPr>
          <w:rFonts w:asciiTheme="minorHAnsi" w:hAnsiTheme="minorHAnsi" w:cstheme="minorHAnsi"/>
          <w:sz w:val="22"/>
          <w:szCs w:val="22"/>
        </w:rPr>
      </w:pPr>
      <w:r w:rsidRPr="009103CC">
        <w:rPr>
          <w:rFonts w:asciiTheme="minorHAnsi" w:hAnsiTheme="minorHAnsi" w:cstheme="minorHAnsi"/>
          <w:sz w:val="22"/>
          <w:szCs w:val="22"/>
        </w:rPr>
        <w:t xml:space="preserve">Za </w:t>
      </w:r>
      <w:r w:rsidR="00744237">
        <w:rPr>
          <w:rFonts w:asciiTheme="minorHAnsi" w:hAnsiTheme="minorHAnsi" w:cstheme="minorHAnsi"/>
          <w:sz w:val="22"/>
          <w:szCs w:val="22"/>
        </w:rPr>
        <w:t>K</w:t>
      </w:r>
      <w:r w:rsidRPr="009103CC">
        <w:rPr>
          <w:rFonts w:asciiTheme="minorHAnsi" w:hAnsiTheme="minorHAnsi" w:cstheme="minorHAnsi"/>
          <w:sz w:val="22"/>
          <w:szCs w:val="22"/>
        </w:rPr>
        <w:t>upujícího:</w:t>
      </w:r>
      <w:r w:rsidRPr="009103CC">
        <w:rPr>
          <w:rFonts w:asciiTheme="minorHAnsi" w:hAnsiTheme="minorHAnsi" w:cstheme="minorHAnsi"/>
          <w:sz w:val="22"/>
          <w:szCs w:val="22"/>
        </w:rPr>
        <w:tab/>
      </w:r>
      <w:r w:rsidRPr="009103CC">
        <w:rPr>
          <w:rFonts w:asciiTheme="minorHAnsi" w:hAnsiTheme="minorHAnsi" w:cstheme="minorHAnsi"/>
          <w:sz w:val="22"/>
          <w:szCs w:val="22"/>
        </w:rPr>
        <w:tab/>
      </w:r>
      <w:r w:rsidRPr="009103CC">
        <w:rPr>
          <w:rFonts w:asciiTheme="minorHAnsi" w:hAnsiTheme="minorHAnsi" w:cstheme="minorHAnsi"/>
          <w:sz w:val="22"/>
          <w:szCs w:val="22"/>
        </w:rPr>
        <w:tab/>
      </w:r>
      <w:r w:rsidRPr="009103CC">
        <w:rPr>
          <w:rFonts w:asciiTheme="minorHAnsi" w:hAnsiTheme="minorHAnsi" w:cstheme="minorHAnsi"/>
          <w:sz w:val="22"/>
          <w:szCs w:val="22"/>
        </w:rPr>
        <w:tab/>
      </w:r>
      <w:r w:rsidRPr="009103CC">
        <w:rPr>
          <w:rFonts w:asciiTheme="minorHAnsi" w:hAnsiTheme="minorHAnsi" w:cstheme="minorHAnsi"/>
          <w:sz w:val="22"/>
          <w:szCs w:val="22"/>
        </w:rPr>
        <w:tab/>
      </w:r>
      <w:r w:rsidRPr="009103CC">
        <w:rPr>
          <w:rFonts w:asciiTheme="minorHAnsi" w:hAnsiTheme="minorHAnsi" w:cstheme="minorHAnsi"/>
          <w:sz w:val="22"/>
          <w:szCs w:val="22"/>
        </w:rPr>
        <w:tab/>
        <w:t xml:space="preserve">Za </w:t>
      </w:r>
      <w:r w:rsidR="001E6167">
        <w:rPr>
          <w:rFonts w:asciiTheme="minorHAnsi" w:hAnsiTheme="minorHAnsi" w:cstheme="minorHAnsi"/>
          <w:sz w:val="22"/>
          <w:szCs w:val="22"/>
        </w:rPr>
        <w:t>P</w:t>
      </w:r>
      <w:r w:rsidRPr="009103CC">
        <w:rPr>
          <w:rFonts w:asciiTheme="minorHAnsi" w:hAnsiTheme="minorHAnsi" w:cstheme="minorHAnsi"/>
          <w:sz w:val="22"/>
          <w:szCs w:val="22"/>
        </w:rPr>
        <w:t>rodávajícího:</w:t>
      </w:r>
    </w:p>
    <w:p w14:paraId="3DB799D3" w14:textId="77777777" w:rsidR="009103CC" w:rsidRPr="009103CC" w:rsidRDefault="009103CC" w:rsidP="009103CC">
      <w:pPr>
        <w:pStyle w:val="Seznam31"/>
        <w:ind w:left="0" w:firstLine="0"/>
        <w:jc w:val="both"/>
        <w:rPr>
          <w:rFonts w:asciiTheme="minorHAnsi" w:hAnsiTheme="minorHAnsi" w:cstheme="minorHAnsi"/>
          <w:sz w:val="22"/>
          <w:szCs w:val="22"/>
        </w:rPr>
      </w:pPr>
    </w:p>
    <w:p w14:paraId="4795167C" w14:textId="17341215" w:rsidR="009103CC" w:rsidRPr="009103CC" w:rsidRDefault="009103CC" w:rsidP="009103CC">
      <w:pPr>
        <w:pStyle w:val="Seznam31"/>
        <w:ind w:left="0" w:firstLine="0"/>
        <w:jc w:val="both"/>
        <w:rPr>
          <w:rFonts w:asciiTheme="minorHAnsi" w:hAnsiTheme="minorHAnsi" w:cstheme="minorHAnsi"/>
          <w:b/>
          <w:sz w:val="22"/>
          <w:szCs w:val="22"/>
        </w:rPr>
      </w:pPr>
      <w:r w:rsidRPr="009103CC">
        <w:rPr>
          <w:rFonts w:asciiTheme="minorHAnsi" w:hAnsiTheme="minorHAnsi" w:cstheme="minorHAnsi"/>
          <w:sz w:val="22"/>
          <w:szCs w:val="22"/>
        </w:rPr>
        <w:t>V Praze dne</w:t>
      </w:r>
      <w:r w:rsidR="000A5E02">
        <w:rPr>
          <w:rFonts w:asciiTheme="minorHAnsi" w:hAnsiTheme="minorHAnsi" w:cstheme="minorHAnsi"/>
          <w:sz w:val="22"/>
          <w:szCs w:val="22"/>
        </w:rPr>
        <w:t xml:space="preserve"> ________ </w:t>
      </w:r>
      <w:r w:rsidR="008D7D9E">
        <w:rPr>
          <w:rFonts w:asciiTheme="minorHAnsi" w:hAnsiTheme="minorHAnsi" w:cstheme="minorHAnsi"/>
          <w:sz w:val="22"/>
          <w:szCs w:val="22"/>
        </w:rPr>
        <w:t>2025</w:t>
      </w:r>
      <w:r w:rsidR="009C550C">
        <w:rPr>
          <w:rFonts w:asciiTheme="minorHAnsi" w:hAnsiTheme="minorHAnsi" w:cstheme="minorHAnsi"/>
          <w:sz w:val="22"/>
          <w:szCs w:val="22"/>
        </w:rPr>
        <w:tab/>
      </w:r>
      <w:r w:rsidR="009C550C">
        <w:rPr>
          <w:rFonts w:asciiTheme="minorHAnsi" w:hAnsiTheme="minorHAnsi" w:cstheme="minorHAnsi"/>
          <w:sz w:val="22"/>
          <w:szCs w:val="22"/>
        </w:rPr>
        <w:tab/>
      </w:r>
      <w:r w:rsidR="009C550C">
        <w:rPr>
          <w:rFonts w:asciiTheme="minorHAnsi" w:hAnsiTheme="minorHAnsi" w:cstheme="minorHAnsi"/>
          <w:sz w:val="22"/>
          <w:szCs w:val="22"/>
        </w:rPr>
        <w:tab/>
      </w:r>
      <w:r w:rsidR="009C550C">
        <w:rPr>
          <w:rFonts w:asciiTheme="minorHAnsi" w:hAnsiTheme="minorHAnsi" w:cstheme="minorHAnsi"/>
          <w:sz w:val="22"/>
          <w:szCs w:val="22"/>
        </w:rPr>
        <w:tab/>
        <w:t>V </w:t>
      </w:r>
      <w:r w:rsidR="00AA53E7">
        <w:rPr>
          <w:rFonts w:asciiTheme="minorHAnsi" w:hAnsiTheme="minorHAnsi" w:cstheme="minorHAnsi"/>
          <w:sz w:val="22"/>
          <w:szCs w:val="22"/>
        </w:rPr>
        <w:t>Praze</w:t>
      </w:r>
      <w:r w:rsidRPr="009103CC">
        <w:rPr>
          <w:rFonts w:asciiTheme="minorHAnsi" w:hAnsiTheme="minorHAnsi" w:cstheme="minorHAnsi"/>
          <w:sz w:val="22"/>
          <w:szCs w:val="22"/>
        </w:rPr>
        <w:t xml:space="preserve"> dne </w:t>
      </w:r>
      <w:r w:rsidR="00976968">
        <w:rPr>
          <w:rFonts w:asciiTheme="minorHAnsi" w:hAnsiTheme="minorHAnsi" w:cstheme="minorHAnsi"/>
          <w:sz w:val="22"/>
          <w:szCs w:val="22"/>
        </w:rPr>
        <w:t>………………</w:t>
      </w:r>
      <w:r w:rsidR="000A5E02">
        <w:rPr>
          <w:rFonts w:asciiTheme="minorHAnsi" w:hAnsiTheme="minorHAnsi" w:cstheme="minorHAnsi"/>
          <w:sz w:val="22"/>
          <w:szCs w:val="22"/>
        </w:rPr>
        <w:t xml:space="preserve"> </w:t>
      </w:r>
      <w:r w:rsidR="008D7D9E">
        <w:rPr>
          <w:rFonts w:asciiTheme="minorHAnsi" w:hAnsiTheme="minorHAnsi" w:cstheme="minorHAnsi"/>
          <w:sz w:val="22"/>
          <w:szCs w:val="22"/>
        </w:rPr>
        <w:t>2025</w:t>
      </w:r>
    </w:p>
    <w:p w14:paraId="3D8C5CED" w14:textId="77777777" w:rsidR="009103CC" w:rsidRDefault="009103CC" w:rsidP="009103CC">
      <w:pPr>
        <w:pStyle w:val="Seznam31"/>
        <w:ind w:left="0" w:firstLine="0"/>
        <w:rPr>
          <w:rFonts w:asciiTheme="minorHAnsi" w:hAnsiTheme="minorHAnsi" w:cstheme="minorHAnsi"/>
          <w:sz w:val="22"/>
          <w:szCs w:val="22"/>
        </w:rPr>
      </w:pPr>
    </w:p>
    <w:p w14:paraId="4CD5CDAF" w14:textId="77777777" w:rsidR="009C550C" w:rsidRDefault="009C550C" w:rsidP="009103CC">
      <w:pPr>
        <w:pStyle w:val="Seznam31"/>
        <w:ind w:left="0" w:firstLine="0"/>
        <w:rPr>
          <w:rFonts w:asciiTheme="minorHAnsi" w:hAnsiTheme="minorHAnsi" w:cstheme="minorHAnsi"/>
          <w:sz w:val="22"/>
          <w:szCs w:val="22"/>
        </w:rPr>
      </w:pPr>
    </w:p>
    <w:p w14:paraId="41408765" w14:textId="77777777" w:rsidR="009C550C" w:rsidRDefault="009C550C" w:rsidP="009103CC">
      <w:pPr>
        <w:pStyle w:val="Seznam31"/>
        <w:ind w:left="0" w:firstLine="0"/>
        <w:rPr>
          <w:rFonts w:asciiTheme="minorHAnsi" w:hAnsiTheme="minorHAnsi" w:cstheme="minorHAnsi"/>
          <w:sz w:val="22"/>
          <w:szCs w:val="22"/>
        </w:rPr>
      </w:pPr>
    </w:p>
    <w:p w14:paraId="6396F8D8" w14:textId="77777777" w:rsidR="009C550C" w:rsidRDefault="009C550C" w:rsidP="009103CC">
      <w:pPr>
        <w:pStyle w:val="Seznam31"/>
        <w:ind w:left="0" w:firstLine="0"/>
        <w:rPr>
          <w:rFonts w:asciiTheme="minorHAnsi" w:hAnsiTheme="minorHAnsi" w:cstheme="minorHAnsi"/>
          <w:sz w:val="22"/>
          <w:szCs w:val="22"/>
        </w:rPr>
      </w:pPr>
    </w:p>
    <w:p w14:paraId="31D5576D" w14:textId="77777777" w:rsidR="009C550C" w:rsidRDefault="009C550C" w:rsidP="009103CC">
      <w:pPr>
        <w:pStyle w:val="Seznam31"/>
        <w:ind w:left="0" w:firstLine="0"/>
        <w:rPr>
          <w:rFonts w:asciiTheme="minorHAnsi" w:hAnsiTheme="minorHAnsi" w:cstheme="minorHAnsi"/>
          <w:sz w:val="22"/>
          <w:szCs w:val="22"/>
        </w:rPr>
      </w:pPr>
    </w:p>
    <w:p w14:paraId="6087CC15" w14:textId="77777777" w:rsidR="009C550C" w:rsidRDefault="009C550C" w:rsidP="009103CC">
      <w:pPr>
        <w:pStyle w:val="Seznam31"/>
        <w:ind w:left="0" w:firstLine="0"/>
        <w:rPr>
          <w:rFonts w:asciiTheme="minorHAnsi" w:hAnsiTheme="minorHAnsi" w:cstheme="minorHAnsi"/>
          <w:sz w:val="22"/>
          <w:szCs w:val="22"/>
        </w:rPr>
      </w:pPr>
    </w:p>
    <w:p w14:paraId="54AD3983" w14:textId="77777777" w:rsidR="009C550C" w:rsidRPr="009103CC" w:rsidRDefault="009C550C" w:rsidP="009103CC">
      <w:pPr>
        <w:pStyle w:val="Seznam31"/>
        <w:ind w:left="0" w:firstLine="0"/>
        <w:rPr>
          <w:rFonts w:asciiTheme="minorHAnsi" w:hAnsiTheme="minorHAnsi" w:cstheme="minorHAnsi"/>
          <w:sz w:val="22"/>
          <w:szCs w:val="22"/>
        </w:rPr>
      </w:pPr>
    </w:p>
    <w:p w14:paraId="14844869" w14:textId="77777777" w:rsidR="009103CC" w:rsidRPr="009103CC" w:rsidRDefault="009103CC" w:rsidP="009103CC">
      <w:pPr>
        <w:pStyle w:val="Seznam31"/>
        <w:ind w:left="0" w:firstLine="0"/>
        <w:rPr>
          <w:rFonts w:asciiTheme="minorHAnsi" w:hAnsiTheme="minorHAnsi" w:cstheme="minorHAnsi"/>
          <w:sz w:val="22"/>
          <w:szCs w:val="22"/>
        </w:rPr>
      </w:pPr>
    </w:p>
    <w:p w14:paraId="31DA9440" w14:textId="77777777" w:rsidR="009103CC" w:rsidRPr="00AA53E7" w:rsidRDefault="001E6167" w:rsidP="009103CC">
      <w:pPr>
        <w:pStyle w:val="Seznam31"/>
        <w:ind w:left="0" w:firstLine="0"/>
        <w:jc w:val="both"/>
        <w:rPr>
          <w:rFonts w:asciiTheme="minorHAnsi" w:hAnsiTheme="minorHAnsi" w:cstheme="minorHAnsi"/>
          <w:sz w:val="22"/>
          <w:szCs w:val="22"/>
        </w:rPr>
      </w:pPr>
      <w:r w:rsidRPr="00AA53E7">
        <w:rPr>
          <w:rFonts w:asciiTheme="minorHAnsi" w:hAnsiTheme="minorHAnsi" w:cstheme="minorHAnsi"/>
          <w:sz w:val="22"/>
          <w:szCs w:val="22"/>
        </w:rPr>
        <w:t>_____________________________</w:t>
      </w:r>
      <w:r w:rsidR="009103CC" w:rsidRPr="00AA53E7">
        <w:rPr>
          <w:rFonts w:asciiTheme="minorHAnsi" w:hAnsiTheme="minorHAnsi" w:cstheme="minorHAnsi"/>
          <w:sz w:val="22"/>
          <w:szCs w:val="22"/>
        </w:rPr>
        <w:t xml:space="preserve">   </w:t>
      </w:r>
      <w:r w:rsidR="009103CC" w:rsidRPr="00AA53E7">
        <w:rPr>
          <w:rFonts w:asciiTheme="minorHAnsi" w:hAnsiTheme="minorHAnsi" w:cstheme="minorHAnsi"/>
          <w:sz w:val="22"/>
          <w:szCs w:val="22"/>
        </w:rPr>
        <w:tab/>
      </w:r>
      <w:r w:rsidR="009103CC" w:rsidRPr="00AA53E7">
        <w:rPr>
          <w:rFonts w:asciiTheme="minorHAnsi" w:hAnsiTheme="minorHAnsi" w:cstheme="minorHAnsi"/>
          <w:sz w:val="22"/>
          <w:szCs w:val="22"/>
        </w:rPr>
        <w:tab/>
      </w:r>
      <w:r w:rsidR="009103CC" w:rsidRPr="00AA53E7">
        <w:rPr>
          <w:rFonts w:asciiTheme="minorHAnsi" w:hAnsiTheme="minorHAnsi" w:cstheme="minorHAnsi"/>
          <w:sz w:val="22"/>
          <w:szCs w:val="22"/>
        </w:rPr>
        <w:tab/>
      </w:r>
      <w:r w:rsidRPr="00AA53E7">
        <w:rPr>
          <w:rFonts w:asciiTheme="minorHAnsi" w:hAnsiTheme="minorHAnsi" w:cstheme="minorHAnsi"/>
          <w:sz w:val="22"/>
          <w:szCs w:val="22"/>
        </w:rPr>
        <w:t xml:space="preserve">_____________________________   </w:t>
      </w:r>
    </w:p>
    <w:p w14:paraId="29762641" w14:textId="4C5A1A72" w:rsidR="009103CC" w:rsidRPr="00AA53E7" w:rsidRDefault="008D7D9E" w:rsidP="009103CC">
      <w:pPr>
        <w:pStyle w:val="Seznam31"/>
        <w:ind w:left="0" w:firstLine="0"/>
        <w:jc w:val="both"/>
        <w:rPr>
          <w:rFonts w:asciiTheme="minorHAnsi" w:hAnsiTheme="minorHAnsi" w:cstheme="minorHAnsi"/>
          <w:sz w:val="22"/>
          <w:szCs w:val="22"/>
        </w:rPr>
      </w:pPr>
      <w:r>
        <w:rPr>
          <w:rFonts w:asciiTheme="minorHAnsi" w:hAnsiTheme="minorHAnsi" w:cstheme="minorHAnsi"/>
          <w:sz w:val="22"/>
          <w:szCs w:val="22"/>
        </w:rPr>
        <w:t>Bc. Lukáš Herold</w:t>
      </w:r>
      <w:r>
        <w:rPr>
          <w:rFonts w:asciiTheme="minorHAnsi" w:hAnsiTheme="minorHAnsi" w:cstheme="minorHAnsi"/>
          <w:sz w:val="22"/>
          <w:szCs w:val="22"/>
        </w:rPr>
        <w:tab/>
      </w:r>
      <w:r w:rsidR="009F2E9F" w:rsidRPr="00AA53E7">
        <w:rPr>
          <w:rFonts w:asciiTheme="minorHAnsi" w:hAnsiTheme="minorHAnsi" w:cstheme="minorHAnsi"/>
          <w:sz w:val="22"/>
          <w:szCs w:val="22"/>
        </w:rPr>
        <w:tab/>
      </w:r>
      <w:r w:rsidR="009F2E9F" w:rsidRPr="00AA53E7">
        <w:rPr>
          <w:rFonts w:asciiTheme="minorHAnsi" w:hAnsiTheme="minorHAnsi" w:cstheme="minorHAnsi"/>
          <w:sz w:val="22"/>
          <w:szCs w:val="22"/>
        </w:rPr>
        <w:tab/>
      </w:r>
      <w:r w:rsidR="009F2E9F" w:rsidRPr="00AA53E7">
        <w:rPr>
          <w:rFonts w:asciiTheme="minorHAnsi" w:hAnsiTheme="minorHAnsi" w:cstheme="minorHAnsi"/>
          <w:sz w:val="22"/>
          <w:szCs w:val="22"/>
        </w:rPr>
        <w:tab/>
      </w:r>
      <w:r w:rsidR="009F2E9F" w:rsidRPr="00AA53E7">
        <w:rPr>
          <w:rFonts w:asciiTheme="minorHAnsi" w:hAnsiTheme="minorHAnsi" w:cstheme="minorHAnsi"/>
          <w:sz w:val="22"/>
          <w:szCs w:val="22"/>
        </w:rPr>
        <w:tab/>
      </w:r>
      <w:r w:rsidRPr="008D7D9E">
        <w:rPr>
          <w:rFonts w:asciiTheme="minorHAnsi" w:hAnsiTheme="minorHAnsi" w:cstheme="minorHAnsi"/>
          <w:sz w:val="22"/>
          <w:szCs w:val="22"/>
          <w:highlight w:val="yellow"/>
        </w:rPr>
        <w:t>[DOPLNÍ ÚČASTNÍK]</w:t>
      </w:r>
    </w:p>
    <w:p w14:paraId="34A65EA3" w14:textId="266C3CA5" w:rsidR="009103CC" w:rsidRPr="00AA53E7" w:rsidRDefault="001E6167" w:rsidP="009103CC">
      <w:pPr>
        <w:pStyle w:val="Seznam31"/>
        <w:ind w:left="0" w:firstLine="0"/>
        <w:rPr>
          <w:rFonts w:asciiTheme="minorHAnsi" w:hAnsiTheme="minorHAnsi" w:cstheme="minorHAnsi"/>
          <w:sz w:val="22"/>
          <w:szCs w:val="22"/>
        </w:rPr>
      </w:pPr>
      <w:r w:rsidRPr="00AA53E7">
        <w:rPr>
          <w:rFonts w:asciiTheme="minorHAnsi" w:hAnsiTheme="minorHAnsi" w:cstheme="minorHAnsi"/>
          <w:sz w:val="22"/>
          <w:szCs w:val="22"/>
        </w:rPr>
        <w:t>s</w:t>
      </w:r>
      <w:r w:rsidR="009103CC" w:rsidRPr="00AA53E7">
        <w:rPr>
          <w:rFonts w:asciiTheme="minorHAnsi" w:hAnsiTheme="minorHAnsi" w:cstheme="minorHAnsi"/>
          <w:sz w:val="22"/>
          <w:szCs w:val="22"/>
        </w:rPr>
        <w:t>tarosta</w:t>
      </w:r>
      <w:r w:rsidRPr="00AA53E7">
        <w:rPr>
          <w:rFonts w:asciiTheme="minorHAnsi" w:hAnsiTheme="minorHAnsi" w:cstheme="minorHAnsi"/>
          <w:sz w:val="22"/>
          <w:szCs w:val="22"/>
        </w:rPr>
        <w:tab/>
      </w:r>
      <w:r w:rsidR="009103CC" w:rsidRPr="00AA53E7">
        <w:rPr>
          <w:rFonts w:asciiTheme="minorHAnsi" w:hAnsiTheme="minorHAnsi" w:cstheme="minorHAnsi"/>
          <w:sz w:val="22"/>
          <w:szCs w:val="22"/>
        </w:rPr>
        <w:tab/>
      </w:r>
      <w:r w:rsidR="009103CC" w:rsidRPr="00AA53E7">
        <w:rPr>
          <w:rFonts w:asciiTheme="minorHAnsi" w:hAnsiTheme="minorHAnsi" w:cstheme="minorHAnsi"/>
          <w:sz w:val="22"/>
          <w:szCs w:val="22"/>
        </w:rPr>
        <w:tab/>
      </w:r>
      <w:r w:rsidR="009103CC" w:rsidRPr="00AA53E7">
        <w:rPr>
          <w:rFonts w:asciiTheme="minorHAnsi" w:hAnsiTheme="minorHAnsi" w:cstheme="minorHAnsi"/>
          <w:sz w:val="22"/>
          <w:szCs w:val="22"/>
        </w:rPr>
        <w:tab/>
      </w:r>
      <w:r w:rsidR="009103CC" w:rsidRPr="00AA53E7">
        <w:rPr>
          <w:rFonts w:asciiTheme="minorHAnsi" w:hAnsiTheme="minorHAnsi" w:cstheme="minorHAnsi"/>
          <w:sz w:val="22"/>
          <w:szCs w:val="22"/>
        </w:rPr>
        <w:tab/>
      </w:r>
      <w:r w:rsidR="009103CC" w:rsidRPr="00AA53E7">
        <w:rPr>
          <w:rFonts w:asciiTheme="minorHAnsi" w:hAnsiTheme="minorHAnsi" w:cstheme="minorHAnsi"/>
          <w:sz w:val="22"/>
          <w:szCs w:val="22"/>
        </w:rPr>
        <w:tab/>
      </w:r>
      <w:r w:rsidR="008D7D9E" w:rsidRPr="008D7D9E">
        <w:rPr>
          <w:rFonts w:asciiTheme="minorHAnsi" w:hAnsiTheme="minorHAnsi" w:cstheme="minorHAnsi"/>
          <w:sz w:val="22"/>
          <w:szCs w:val="22"/>
          <w:highlight w:val="yellow"/>
        </w:rPr>
        <w:t>[DOPLNÍ ÚČASTNÍK]</w:t>
      </w:r>
    </w:p>
    <w:sectPr w:rsidR="009103CC" w:rsidRPr="00AA53E7" w:rsidSect="00FD75FE">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A9B750" w14:textId="77777777" w:rsidR="00C0165E" w:rsidRDefault="00C0165E" w:rsidP="005C6068">
      <w:r>
        <w:separator/>
      </w:r>
    </w:p>
  </w:endnote>
  <w:endnote w:type="continuationSeparator" w:id="0">
    <w:p w14:paraId="7001ABD9" w14:textId="77777777" w:rsidR="00C0165E" w:rsidRDefault="00C0165E" w:rsidP="005C6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AlfaPID">
    <w:panose1 w:val="020B06030503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8618396"/>
      <w:docPartObj>
        <w:docPartGallery w:val="Page Numbers (Bottom of Page)"/>
        <w:docPartUnique/>
      </w:docPartObj>
    </w:sdtPr>
    <w:sdtEndPr>
      <w:rPr>
        <w:rFonts w:asciiTheme="minorHAnsi" w:hAnsiTheme="minorHAnsi" w:cstheme="minorHAnsi"/>
        <w:sz w:val="22"/>
        <w:szCs w:val="22"/>
      </w:rPr>
    </w:sdtEndPr>
    <w:sdtContent>
      <w:p w14:paraId="65354B76" w14:textId="77777777" w:rsidR="00004BBD" w:rsidRPr="00386731" w:rsidRDefault="004E6C36">
        <w:pPr>
          <w:pStyle w:val="Zpat"/>
          <w:jc w:val="center"/>
          <w:rPr>
            <w:rFonts w:asciiTheme="minorHAnsi" w:hAnsiTheme="minorHAnsi" w:cstheme="minorHAnsi"/>
            <w:sz w:val="22"/>
            <w:szCs w:val="22"/>
          </w:rPr>
        </w:pPr>
        <w:r w:rsidRPr="00386731">
          <w:rPr>
            <w:rFonts w:asciiTheme="minorHAnsi" w:hAnsiTheme="minorHAnsi" w:cstheme="minorHAnsi"/>
            <w:sz w:val="22"/>
            <w:szCs w:val="22"/>
          </w:rPr>
          <w:fldChar w:fldCharType="begin"/>
        </w:r>
        <w:r w:rsidR="00004BBD" w:rsidRPr="00386731">
          <w:rPr>
            <w:rFonts w:asciiTheme="minorHAnsi" w:hAnsiTheme="minorHAnsi" w:cstheme="minorHAnsi"/>
            <w:sz w:val="22"/>
            <w:szCs w:val="22"/>
          </w:rPr>
          <w:instrText>PAGE   \* MERGEFORMAT</w:instrText>
        </w:r>
        <w:r w:rsidRPr="00386731">
          <w:rPr>
            <w:rFonts w:asciiTheme="minorHAnsi" w:hAnsiTheme="minorHAnsi" w:cstheme="minorHAnsi"/>
            <w:sz w:val="22"/>
            <w:szCs w:val="22"/>
          </w:rPr>
          <w:fldChar w:fldCharType="separate"/>
        </w:r>
        <w:r w:rsidR="00452D4B">
          <w:rPr>
            <w:rFonts w:asciiTheme="minorHAnsi" w:hAnsiTheme="minorHAnsi" w:cstheme="minorHAnsi"/>
            <w:noProof/>
            <w:sz w:val="22"/>
            <w:szCs w:val="22"/>
          </w:rPr>
          <w:t>9</w:t>
        </w:r>
        <w:r w:rsidRPr="00386731">
          <w:rPr>
            <w:rFonts w:asciiTheme="minorHAnsi" w:hAnsiTheme="minorHAnsi" w:cstheme="minorHAnsi"/>
            <w:sz w:val="22"/>
            <w:szCs w:val="22"/>
          </w:rPr>
          <w:fldChar w:fldCharType="end"/>
        </w:r>
      </w:p>
    </w:sdtContent>
  </w:sdt>
  <w:p w14:paraId="489CC7C8" w14:textId="77777777" w:rsidR="00004BBD" w:rsidRDefault="00004BB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EBA22D" w14:textId="77777777" w:rsidR="00C0165E" w:rsidRDefault="00C0165E" w:rsidP="005C6068">
      <w:r>
        <w:separator/>
      </w:r>
    </w:p>
  </w:footnote>
  <w:footnote w:type="continuationSeparator" w:id="0">
    <w:p w14:paraId="5BA3C106" w14:textId="77777777" w:rsidR="00C0165E" w:rsidRDefault="00C0165E" w:rsidP="005C60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DB040" w14:textId="77777777" w:rsidR="00004BBD" w:rsidRDefault="00004BBD" w:rsidP="00F0511D">
    <w:pPr>
      <w:pStyle w:val="Zhlav"/>
    </w:pPr>
    <w:r w:rsidRPr="00211325">
      <w:rPr>
        <w:noProof/>
        <w:sz w:val="30"/>
        <w:szCs w:val="30"/>
      </w:rPr>
      <w:drawing>
        <wp:anchor distT="1080135" distB="0" distL="114300" distR="114300" simplePos="0" relativeHeight="251659264" behindDoc="1" locked="0" layoutInCell="1" allowOverlap="1" wp14:anchorId="56BDDA56" wp14:editId="26404A98">
          <wp:simplePos x="0" y="0"/>
          <wp:positionH relativeFrom="margin">
            <wp:posOffset>2133600</wp:posOffset>
          </wp:positionH>
          <wp:positionV relativeFrom="topMargin">
            <wp:posOffset>280670</wp:posOffset>
          </wp:positionV>
          <wp:extent cx="1333500" cy="561975"/>
          <wp:effectExtent l="0" t="0" r="0" b="9525"/>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561975"/>
                  </a:xfrm>
                  <a:prstGeom prst="rect">
                    <a:avLst/>
                  </a:prstGeom>
                  <a:solidFill>
                    <a:srgbClr val="FFFFFF"/>
                  </a:solid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232EE"/>
    <w:multiLevelType w:val="multilevel"/>
    <w:tmpl w:val="8F5AFF66"/>
    <w:lvl w:ilvl="0">
      <w:start w:val="6"/>
      <w:numFmt w:val="decimal"/>
      <w:lvlText w:val="%1."/>
      <w:lvlJc w:val="left"/>
      <w:pPr>
        <w:tabs>
          <w:tab w:val="num" w:pos="0"/>
        </w:tabs>
        <w:ind w:left="360" w:hanging="360"/>
      </w:pPr>
      <w:rPr>
        <w:rFonts w:cs="Times New Roman"/>
      </w:rPr>
    </w:lvl>
    <w:lvl w:ilvl="1">
      <w:start w:val="1"/>
      <w:numFmt w:val="lowerLetter"/>
      <w:pStyle w:val="Styl1"/>
      <w:lvlText w:val="%2)"/>
      <w:lvlJc w:val="left"/>
      <w:pPr>
        <w:tabs>
          <w:tab w:val="num" w:pos="0"/>
        </w:tabs>
        <w:ind w:left="1440" w:hanging="360"/>
      </w:pPr>
      <w:rPr>
        <w:rFonts w:asciiTheme="minorHAnsi" w:eastAsia="Times New Roman" w:hAnsiTheme="minorHAnsi" w:cs="Times New Roman" w:hint="default"/>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1" w15:restartNumberingAfterBreak="0">
    <w:nsid w:val="13AE3526"/>
    <w:multiLevelType w:val="multilevel"/>
    <w:tmpl w:val="730871F2"/>
    <w:lvl w:ilvl="0">
      <w:start w:val="8"/>
      <w:numFmt w:val="decimal"/>
      <w:lvlText w:val="%1."/>
      <w:lvlJc w:val="left"/>
      <w:pPr>
        <w:ind w:left="360" w:hanging="360"/>
      </w:pPr>
      <w:rPr>
        <w:rFonts w:hint="default"/>
      </w:rPr>
    </w:lvl>
    <w:lvl w:ilvl="1">
      <w:start w:val="1"/>
      <w:numFmt w:val="decimal"/>
      <w:lvlText w:val="%1.%2."/>
      <w:lvlJc w:val="left"/>
      <w:pPr>
        <w:ind w:left="720" w:hanging="720"/>
      </w:pPr>
      <w:rPr>
        <w:rFonts w:ascii="Garamond" w:hAnsi="Garamond"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71F02DA"/>
    <w:multiLevelType w:val="hybridMultilevel"/>
    <w:tmpl w:val="36DACF3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2A263B12"/>
    <w:multiLevelType w:val="multilevel"/>
    <w:tmpl w:val="D1F2B37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E704C74"/>
    <w:multiLevelType w:val="hybridMultilevel"/>
    <w:tmpl w:val="3C1C6CD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0CF23AD"/>
    <w:multiLevelType w:val="hybridMultilevel"/>
    <w:tmpl w:val="63F636E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3BEB6568"/>
    <w:multiLevelType w:val="hybridMultilevel"/>
    <w:tmpl w:val="21F649D4"/>
    <w:lvl w:ilvl="0" w:tplc="9F7E2C2A">
      <w:start w:val="1"/>
      <w:numFmt w:val="decimal"/>
      <w:lvlText w:val="%1."/>
      <w:lvlJc w:val="left"/>
      <w:pPr>
        <w:tabs>
          <w:tab w:val="num" w:pos="360"/>
        </w:tabs>
        <w:ind w:left="340" w:hanging="340"/>
      </w:pPr>
      <w:rPr>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3BFA1D03"/>
    <w:multiLevelType w:val="hybridMultilevel"/>
    <w:tmpl w:val="58949C62"/>
    <w:lvl w:ilvl="0" w:tplc="04050005">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45464F8C"/>
    <w:multiLevelType w:val="hybridMultilevel"/>
    <w:tmpl w:val="1DA49714"/>
    <w:lvl w:ilvl="0" w:tplc="476A3CA4">
      <w:start w:val="1"/>
      <w:numFmt w:val="decimal"/>
      <w:lvlText w:val="%1."/>
      <w:lvlJc w:val="left"/>
      <w:pPr>
        <w:ind w:left="360" w:hanging="360"/>
      </w:pPr>
      <w:rPr>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476108D3"/>
    <w:multiLevelType w:val="multilevel"/>
    <w:tmpl w:val="0B842C26"/>
    <w:lvl w:ilvl="0">
      <w:start w:val="1"/>
      <w:numFmt w:val="decimal"/>
      <w:lvlText w:val="6.%1"/>
      <w:lvlJc w:val="left"/>
      <w:pPr>
        <w:ind w:left="72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48371D6D"/>
    <w:multiLevelType w:val="hybridMultilevel"/>
    <w:tmpl w:val="8D021C6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4E9869C4"/>
    <w:multiLevelType w:val="hybridMultilevel"/>
    <w:tmpl w:val="99302CFC"/>
    <w:lvl w:ilvl="0" w:tplc="6C7650F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67B0486"/>
    <w:multiLevelType w:val="hybridMultilevel"/>
    <w:tmpl w:val="74EE534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57517F6F"/>
    <w:multiLevelType w:val="hybridMultilevel"/>
    <w:tmpl w:val="2CFE59E0"/>
    <w:lvl w:ilvl="0" w:tplc="9C20142E">
      <w:start w:val="1"/>
      <w:numFmt w:val="decimal"/>
      <w:lvlText w:val="4.%1"/>
      <w:lvlJc w:val="left"/>
      <w:pPr>
        <w:ind w:left="360" w:hanging="360"/>
      </w:pPr>
      <w:rPr>
        <w:rFonts w:hint="default"/>
      </w:rPr>
    </w:lvl>
    <w:lvl w:ilvl="1" w:tplc="04050019" w:tentative="1">
      <w:start w:val="1"/>
      <w:numFmt w:val="lowerLetter"/>
      <w:lvlText w:val="%2."/>
      <w:lvlJc w:val="left"/>
      <w:pPr>
        <w:ind w:left="720" w:hanging="360"/>
      </w:pPr>
    </w:lvl>
    <w:lvl w:ilvl="2" w:tplc="0405001B" w:tentative="1">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14" w15:restartNumberingAfterBreak="0">
    <w:nsid w:val="5EDB5487"/>
    <w:multiLevelType w:val="hybridMultilevel"/>
    <w:tmpl w:val="15F0D75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8330668"/>
    <w:multiLevelType w:val="hybridMultilevel"/>
    <w:tmpl w:val="CAEC3F4E"/>
    <w:lvl w:ilvl="0" w:tplc="9F7E2C2A">
      <w:start w:val="1"/>
      <w:numFmt w:val="decimal"/>
      <w:lvlText w:val="%1."/>
      <w:lvlJc w:val="left"/>
      <w:pPr>
        <w:tabs>
          <w:tab w:val="num" w:pos="360"/>
        </w:tabs>
        <w:ind w:left="340" w:hanging="340"/>
      </w:pPr>
      <w:rPr>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4"/>
  </w:num>
  <w:num w:numId="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4"/>
  </w:num>
  <w:num w:numId="9">
    <w:abstractNumId w:val="12"/>
  </w:num>
  <w:num w:numId="10">
    <w:abstractNumId w:val="10"/>
  </w:num>
  <w:num w:numId="1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1"/>
  </w:num>
  <w:num w:numId="14">
    <w:abstractNumId w:val="7"/>
  </w:num>
  <w:num w:numId="15">
    <w:abstractNumId w:val="13"/>
  </w:num>
  <w:num w:numId="16">
    <w:abstractNumId w:val="9"/>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7C"/>
    <w:rsid w:val="00004BBD"/>
    <w:rsid w:val="00067FC7"/>
    <w:rsid w:val="00091293"/>
    <w:rsid w:val="00093D60"/>
    <w:rsid w:val="000A5E02"/>
    <w:rsid w:val="000B1716"/>
    <w:rsid w:val="000E3EA9"/>
    <w:rsid w:val="000F6E15"/>
    <w:rsid w:val="00112641"/>
    <w:rsid w:val="00116872"/>
    <w:rsid w:val="00154552"/>
    <w:rsid w:val="001615E1"/>
    <w:rsid w:val="001A2DAB"/>
    <w:rsid w:val="001C13CF"/>
    <w:rsid w:val="001E13F4"/>
    <w:rsid w:val="001E6167"/>
    <w:rsid w:val="001F1F10"/>
    <w:rsid w:val="00206933"/>
    <w:rsid w:val="00225813"/>
    <w:rsid w:val="00273935"/>
    <w:rsid w:val="00281A2A"/>
    <w:rsid w:val="00281AA7"/>
    <w:rsid w:val="002836D8"/>
    <w:rsid w:val="002E7B76"/>
    <w:rsid w:val="00315683"/>
    <w:rsid w:val="003476A1"/>
    <w:rsid w:val="003555D9"/>
    <w:rsid w:val="00373632"/>
    <w:rsid w:val="00386731"/>
    <w:rsid w:val="003A3F43"/>
    <w:rsid w:val="003F0F67"/>
    <w:rsid w:val="00405F2C"/>
    <w:rsid w:val="00426A70"/>
    <w:rsid w:val="00450BE3"/>
    <w:rsid w:val="0045287B"/>
    <w:rsid w:val="00452D4B"/>
    <w:rsid w:val="00455A01"/>
    <w:rsid w:val="004634E3"/>
    <w:rsid w:val="00470AEA"/>
    <w:rsid w:val="004C6406"/>
    <w:rsid w:val="004E6C36"/>
    <w:rsid w:val="0051015B"/>
    <w:rsid w:val="00511A05"/>
    <w:rsid w:val="00512489"/>
    <w:rsid w:val="00525118"/>
    <w:rsid w:val="00537D77"/>
    <w:rsid w:val="00543739"/>
    <w:rsid w:val="0055497B"/>
    <w:rsid w:val="00572835"/>
    <w:rsid w:val="00586047"/>
    <w:rsid w:val="00587E33"/>
    <w:rsid w:val="005C6068"/>
    <w:rsid w:val="006075E6"/>
    <w:rsid w:val="00630299"/>
    <w:rsid w:val="006532BF"/>
    <w:rsid w:val="00663905"/>
    <w:rsid w:val="00673031"/>
    <w:rsid w:val="006805F4"/>
    <w:rsid w:val="006E16CD"/>
    <w:rsid w:val="007037F2"/>
    <w:rsid w:val="00744237"/>
    <w:rsid w:val="0078068F"/>
    <w:rsid w:val="007936B6"/>
    <w:rsid w:val="007A231B"/>
    <w:rsid w:val="007C45C1"/>
    <w:rsid w:val="007F54D2"/>
    <w:rsid w:val="00803AFE"/>
    <w:rsid w:val="0083048D"/>
    <w:rsid w:val="008615D3"/>
    <w:rsid w:val="00864515"/>
    <w:rsid w:val="00885398"/>
    <w:rsid w:val="00890081"/>
    <w:rsid w:val="008A47A5"/>
    <w:rsid w:val="008B0503"/>
    <w:rsid w:val="008D7D9E"/>
    <w:rsid w:val="009103CC"/>
    <w:rsid w:val="00940ED4"/>
    <w:rsid w:val="00976968"/>
    <w:rsid w:val="009C0325"/>
    <w:rsid w:val="009C550C"/>
    <w:rsid w:val="009F2E9F"/>
    <w:rsid w:val="00A136B0"/>
    <w:rsid w:val="00A31740"/>
    <w:rsid w:val="00A50DC0"/>
    <w:rsid w:val="00A649EB"/>
    <w:rsid w:val="00A65813"/>
    <w:rsid w:val="00A85D23"/>
    <w:rsid w:val="00AA53E7"/>
    <w:rsid w:val="00AB6B5D"/>
    <w:rsid w:val="00AF0E06"/>
    <w:rsid w:val="00B3799D"/>
    <w:rsid w:val="00BB426C"/>
    <w:rsid w:val="00BB7C7D"/>
    <w:rsid w:val="00BE4316"/>
    <w:rsid w:val="00BE740A"/>
    <w:rsid w:val="00C0165E"/>
    <w:rsid w:val="00C37BB7"/>
    <w:rsid w:val="00C72326"/>
    <w:rsid w:val="00C81093"/>
    <w:rsid w:val="00C87DD7"/>
    <w:rsid w:val="00CA1FBB"/>
    <w:rsid w:val="00CA4241"/>
    <w:rsid w:val="00CB5EAC"/>
    <w:rsid w:val="00CD2228"/>
    <w:rsid w:val="00CF683E"/>
    <w:rsid w:val="00D02B75"/>
    <w:rsid w:val="00D30AE8"/>
    <w:rsid w:val="00D77F1B"/>
    <w:rsid w:val="00DD7B39"/>
    <w:rsid w:val="00E16FF1"/>
    <w:rsid w:val="00E26F70"/>
    <w:rsid w:val="00E500ED"/>
    <w:rsid w:val="00E5043D"/>
    <w:rsid w:val="00E524CB"/>
    <w:rsid w:val="00EB5FA2"/>
    <w:rsid w:val="00ED1F43"/>
    <w:rsid w:val="00ED24BD"/>
    <w:rsid w:val="00F0511D"/>
    <w:rsid w:val="00F1027C"/>
    <w:rsid w:val="00F215FB"/>
    <w:rsid w:val="00F82D8B"/>
    <w:rsid w:val="00F910CE"/>
    <w:rsid w:val="00F916A9"/>
    <w:rsid w:val="00FA0FC9"/>
    <w:rsid w:val="00FB4B5C"/>
    <w:rsid w:val="00FC546A"/>
    <w:rsid w:val="00FD3E43"/>
    <w:rsid w:val="00FD75FE"/>
    <w:rsid w:val="00FF77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35914"/>
  <w15:docId w15:val="{759E5A75-ABF5-4A68-A1A4-B4913E2A4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C6068"/>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3F0F6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7">
    <w:name w:val="heading 7"/>
    <w:basedOn w:val="Normln"/>
    <w:next w:val="Normln"/>
    <w:link w:val="Nadpis7Char"/>
    <w:qFormat/>
    <w:rsid w:val="005C6068"/>
    <w:pPr>
      <w:spacing w:before="240" w:after="60"/>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basedOn w:val="Standardnpsmoodstavce"/>
    <w:link w:val="Nadpis7"/>
    <w:rsid w:val="005C6068"/>
    <w:rPr>
      <w:rFonts w:ascii="Times New Roman" w:eastAsia="Times New Roman" w:hAnsi="Times New Roman" w:cs="Times New Roman"/>
      <w:sz w:val="24"/>
      <w:szCs w:val="24"/>
      <w:lang w:eastAsia="cs-CZ"/>
    </w:rPr>
  </w:style>
  <w:style w:type="paragraph" w:styleId="Odstavecseseznamem">
    <w:name w:val="List Paragraph"/>
    <w:aliases w:val="Nad,Odstavec cíl se seznamem,Odstavec se seznamem5,Odstavec se seznamem1,Odstavec se seznamem11"/>
    <w:basedOn w:val="Normln"/>
    <w:link w:val="OdstavecseseznamemChar"/>
    <w:uiPriority w:val="34"/>
    <w:qFormat/>
    <w:rsid w:val="005C6068"/>
    <w:pPr>
      <w:widowControl w:val="0"/>
      <w:suppressAutoHyphens/>
      <w:ind w:left="708"/>
    </w:pPr>
    <w:rPr>
      <w:rFonts w:eastAsia="Lucida Sans Unicode"/>
      <w:kern w:val="2"/>
    </w:rPr>
  </w:style>
  <w:style w:type="character" w:styleId="Hypertextovodkaz">
    <w:name w:val="Hyperlink"/>
    <w:uiPriority w:val="99"/>
    <w:unhideWhenUsed/>
    <w:rsid w:val="005C6068"/>
    <w:rPr>
      <w:color w:val="0000FF"/>
      <w:u w:val="single"/>
    </w:rPr>
  </w:style>
  <w:style w:type="character" w:customStyle="1" w:styleId="Styl1Char">
    <w:name w:val="Styl1 Char"/>
    <w:link w:val="Styl1"/>
    <w:locked/>
    <w:rsid w:val="005C6068"/>
    <w:rPr>
      <w:rFonts w:ascii="Calibri" w:hAnsi="Calibri" w:cs="Calibri"/>
      <w:kern w:val="2"/>
    </w:rPr>
  </w:style>
  <w:style w:type="paragraph" w:customStyle="1" w:styleId="Styl1">
    <w:name w:val="Styl1"/>
    <w:basedOn w:val="Normln"/>
    <w:link w:val="Styl1Char"/>
    <w:qFormat/>
    <w:rsid w:val="005C6068"/>
    <w:pPr>
      <w:widowControl w:val="0"/>
      <w:numPr>
        <w:ilvl w:val="1"/>
        <w:numId w:val="2"/>
      </w:numPr>
      <w:tabs>
        <w:tab w:val="left" w:pos="1134"/>
      </w:tabs>
      <w:suppressAutoHyphens/>
      <w:jc w:val="both"/>
    </w:pPr>
    <w:rPr>
      <w:rFonts w:ascii="Calibri" w:eastAsiaTheme="minorHAnsi" w:hAnsi="Calibri" w:cs="Calibri"/>
      <w:kern w:val="2"/>
      <w:sz w:val="22"/>
      <w:szCs w:val="22"/>
      <w:lang w:eastAsia="en-US"/>
    </w:rPr>
  </w:style>
  <w:style w:type="paragraph" w:styleId="Zkladntext">
    <w:name w:val="Body Text"/>
    <w:basedOn w:val="Normln"/>
    <w:link w:val="ZkladntextChar"/>
    <w:semiHidden/>
    <w:unhideWhenUsed/>
    <w:rsid w:val="005C6068"/>
    <w:pPr>
      <w:jc w:val="both"/>
    </w:pPr>
  </w:style>
  <w:style w:type="character" w:customStyle="1" w:styleId="ZkladntextChar">
    <w:name w:val="Základní text Char"/>
    <w:basedOn w:val="Standardnpsmoodstavce"/>
    <w:link w:val="Zkladntext"/>
    <w:semiHidden/>
    <w:rsid w:val="005C6068"/>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5C6068"/>
    <w:rPr>
      <w:sz w:val="20"/>
      <w:szCs w:val="20"/>
    </w:rPr>
  </w:style>
  <w:style w:type="character" w:customStyle="1" w:styleId="TextpoznpodarouChar">
    <w:name w:val="Text pozn. pod čarou Char"/>
    <w:basedOn w:val="Standardnpsmoodstavce"/>
    <w:link w:val="Textpoznpodarou"/>
    <w:uiPriority w:val="99"/>
    <w:semiHidden/>
    <w:rsid w:val="005C6068"/>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5C6068"/>
    <w:rPr>
      <w:vertAlign w:val="superscript"/>
    </w:rPr>
  </w:style>
  <w:style w:type="paragraph" w:styleId="Zhlav">
    <w:name w:val="header"/>
    <w:basedOn w:val="Normln"/>
    <w:link w:val="ZhlavChar"/>
    <w:uiPriority w:val="99"/>
    <w:unhideWhenUsed/>
    <w:rsid w:val="005C6068"/>
    <w:pPr>
      <w:tabs>
        <w:tab w:val="center" w:pos="4536"/>
        <w:tab w:val="right" w:pos="9072"/>
      </w:tabs>
    </w:pPr>
  </w:style>
  <w:style w:type="character" w:customStyle="1" w:styleId="ZhlavChar">
    <w:name w:val="Záhlaví Char"/>
    <w:basedOn w:val="Standardnpsmoodstavce"/>
    <w:link w:val="Zhlav"/>
    <w:uiPriority w:val="99"/>
    <w:rsid w:val="005C6068"/>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5C6068"/>
    <w:pPr>
      <w:tabs>
        <w:tab w:val="center" w:pos="4536"/>
        <w:tab w:val="right" w:pos="9072"/>
      </w:tabs>
    </w:pPr>
  </w:style>
  <w:style w:type="character" w:customStyle="1" w:styleId="ZpatChar">
    <w:name w:val="Zápatí Char"/>
    <w:basedOn w:val="Standardnpsmoodstavce"/>
    <w:link w:val="Zpat"/>
    <w:uiPriority w:val="99"/>
    <w:rsid w:val="005C6068"/>
    <w:rPr>
      <w:rFonts w:ascii="Times New Roman" w:eastAsia="Times New Roman" w:hAnsi="Times New Roman" w:cs="Times New Roman"/>
      <w:sz w:val="24"/>
      <w:szCs w:val="24"/>
      <w:lang w:eastAsia="cs-CZ"/>
    </w:rPr>
  </w:style>
  <w:style w:type="paragraph" w:customStyle="1" w:styleId="Seznam31">
    <w:name w:val="Seznam 31"/>
    <w:basedOn w:val="Normln"/>
    <w:rsid w:val="009103CC"/>
    <w:pPr>
      <w:suppressAutoHyphens/>
      <w:ind w:left="849" w:hanging="283"/>
    </w:pPr>
    <w:rPr>
      <w:lang w:eastAsia="ar-SA"/>
    </w:rPr>
  </w:style>
  <w:style w:type="character" w:styleId="Odkaznakoment">
    <w:name w:val="annotation reference"/>
    <w:basedOn w:val="Standardnpsmoodstavce"/>
    <w:uiPriority w:val="99"/>
    <w:semiHidden/>
    <w:unhideWhenUsed/>
    <w:rsid w:val="00D02B75"/>
    <w:rPr>
      <w:sz w:val="16"/>
      <w:szCs w:val="16"/>
    </w:rPr>
  </w:style>
  <w:style w:type="paragraph" w:styleId="Textkomente">
    <w:name w:val="annotation text"/>
    <w:basedOn w:val="Normln"/>
    <w:link w:val="TextkomenteChar"/>
    <w:uiPriority w:val="99"/>
    <w:semiHidden/>
    <w:unhideWhenUsed/>
    <w:rsid w:val="00D02B75"/>
    <w:rPr>
      <w:sz w:val="20"/>
      <w:szCs w:val="20"/>
    </w:rPr>
  </w:style>
  <w:style w:type="character" w:customStyle="1" w:styleId="TextkomenteChar">
    <w:name w:val="Text komentáře Char"/>
    <w:basedOn w:val="Standardnpsmoodstavce"/>
    <w:link w:val="Textkomente"/>
    <w:uiPriority w:val="99"/>
    <w:semiHidden/>
    <w:rsid w:val="00D02B7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02B75"/>
    <w:rPr>
      <w:b/>
      <w:bCs/>
    </w:rPr>
  </w:style>
  <w:style w:type="character" w:customStyle="1" w:styleId="PedmtkomenteChar">
    <w:name w:val="Předmět komentáře Char"/>
    <w:basedOn w:val="TextkomenteChar"/>
    <w:link w:val="Pedmtkomente"/>
    <w:uiPriority w:val="99"/>
    <w:semiHidden/>
    <w:rsid w:val="00D02B7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D02B7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02B75"/>
    <w:rPr>
      <w:rFonts w:ascii="Segoe UI" w:eastAsia="Times New Roman" w:hAnsi="Segoe UI" w:cs="Segoe UI"/>
      <w:sz w:val="18"/>
      <w:szCs w:val="18"/>
      <w:lang w:eastAsia="cs-CZ"/>
    </w:rPr>
  </w:style>
  <w:style w:type="character" w:customStyle="1" w:styleId="Nadpis2Char">
    <w:name w:val="Nadpis 2 Char"/>
    <w:basedOn w:val="Standardnpsmoodstavce"/>
    <w:link w:val="Nadpis2"/>
    <w:uiPriority w:val="9"/>
    <w:semiHidden/>
    <w:rsid w:val="003F0F67"/>
    <w:rPr>
      <w:rFonts w:asciiTheme="majorHAnsi" w:eastAsiaTheme="majorEastAsia" w:hAnsiTheme="majorHAnsi" w:cstheme="majorBidi"/>
      <w:color w:val="2F5496" w:themeColor="accent1" w:themeShade="BF"/>
      <w:sz w:val="26"/>
      <w:szCs w:val="26"/>
      <w:lang w:eastAsia="cs-CZ"/>
    </w:rPr>
  </w:style>
  <w:style w:type="character" w:styleId="Siln">
    <w:name w:val="Strong"/>
    <w:aliases w:val="Odsazení 3"/>
    <w:qFormat/>
    <w:rsid w:val="00AF0E06"/>
    <w:rPr>
      <w:b w:val="0"/>
      <w:bCs w:val="0"/>
      <w:sz w:val="24"/>
    </w:rPr>
  </w:style>
  <w:style w:type="character" w:customStyle="1" w:styleId="OdstavecseseznamemChar">
    <w:name w:val="Odstavec se seznamem Char"/>
    <w:aliases w:val="Nad Char,Odstavec cíl se seznamem Char,Odstavec se seznamem5 Char,Odstavec se seznamem1 Char,Odstavec se seznamem11 Char"/>
    <w:link w:val="Odstavecseseznamem"/>
    <w:uiPriority w:val="34"/>
    <w:locked/>
    <w:rsid w:val="00AF0E06"/>
    <w:rPr>
      <w:rFonts w:ascii="Times New Roman" w:eastAsia="Lucida Sans Unicode" w:hAnsi="Times New Roman" w:cs="Times New Roman"/>
      <w:kern w:val="2"/>
      <w:sz w:val="24"/>
      <w:szCs w:val="24"/>
      <w:lang w:eastAsia="cs-CZ"/>
    </w:rPr>
  </w:style>
  <w:style w:type="character" w:styleId="Nevyeenzmnka">
    <w:name w:val="Unresolved Mention"/>
    <w:basedOn w:val="Standardnpsmoodstavce"/>
    <w:uiPriority w:val="99"/>
    <w:semiHidden/>
    <w:unhideWhenUsed/>
    <w:rsid w:val="00AA53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castelo@artspect.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etra.vlacilova@praha5.cz" TargetMode="External"/><Relationship Id="rId4" Type="http://schemas.openxmlformats.org/officeDocument/2006/relationships/settings" Target="settings.xml"/><Relationship Id="rId9" Type="http://schemas.openxmlformats.org/officeDocument/2006/relationships/hyperlink" Target="mailto:jan.musil@praha5.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44361-E0AD-44AD-9FD1-D5061A5B1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3489</Words>
  <Characters>20589</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AUTOR</dc:creator>
  <cp:lastModifiedBy>Topič Petr</cp:lastModifiedBy>
  <cp:revision>4</cp:revision>
  <cp:lastPrinted>2018-11-02T09:04:00Z</cp:lastPrinted>
  <dcterms:created xsi:type="dcterms:W3CDTF">2025-05-06T12:40:00Z</dcterms:created>
  <dcterms:modified xsi:type="dcterms:W3CDTF">2025-05-07T11:53:00Z</dcterms:modified>
</cp:coreProperties>
</file>