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DA4A" w14:textId="0D5768FB" w:rsidR="006A3F0A" w:rsidRPr="00B50917" w:rsidRDefault="00B50917" w:rsidP="00B50917">
      <w:pPr>
        <w:tabs>
          <w:tab w:val="left" w:pos="3832"/>
        </w:tabs>
        <w:jc w:val="right"/>
        <w:rPr>
          <w:rFonts w:ascii="Arial" w:hAnsi="Arial" w:cs="Arial"/>
        </w:rPr>
      </w:pPr>
      <w:r w:rsidRPr="00B50917">
        <w:rPr>
          <w:rFonts w:ascii="Arial" w:hAnsi="Arial" w:cs="Arial"/>
        </w:rPr>
        <w:t xml:space="preserve">Příloha č. </w:t>
      </w:r>
      <w:r w:rsidR="00E05DE2">
        <w:rPr>
          <w:rFonts w:ascii="Arial" w:hAnsi="Arial" w:cs="Arial"/>
        </w:rPr>
        <w:t>6</w:t>
      </w:r>
      <w:r w:rsidRPr="00B50917">
        <w:rPr>
          <w:rFonts w:ascii="Arial" w:hAnsi="Arial" w:cs="Arial"/>
        </w:rPr>
        <w:t xml:space="preserve"> ZD: Návrh smlouvy</w:t>
      </w:r>
    </w:p>
    <w:p w14:paraId="76B7321D" w14:textId="77777777" w:rsidR="00D84486" w:rsidRPr="000B17B6" w:rsidRDefault="00D84486" w:rsidP="00D84486">
      <w:pPr>
        <w:jc w:val="center"/>
        <w:rPr>
          <w:rFonts w:ascii="Times New Roman" w:hAnsi="Times New Roman" w:cs="Times New Roman"/>
          <w:b/>
        </w:rPr>
      </w:pPr>
      <w:r w:rsidRPr="000B17B6">
        <w:rPr>
          <w:rFonts w:ascii="Times New Roman" w:hAnsi="Times New Roman" w:cs="Times New Roman"/>
          <w:b/>
        </w:rPr>
        <w:t>SMLOUVA O NÁJMU MOVITÉ VĚCI</w:t>
      </w:r>
    </w:p>
    <w:p w14:paraId="6D0A85BB" w14:textId="77F7B002" w:rsidR="00D84486" w:rsidRDefault="00D84486" w:rsidP="00D84486">
      <w:pPr>
        <w:pStyle w:val="Bezmezer"/>
        <w:jc w:val="center"/>
        <w:rPr>
          <w:rFonts w:ascii="Times New Roman" w:hAnsi="Times New Roman" w:cs="Times New Roman"/>
          <w:b/>
        </w:rPr>
      </w:pPr>
      <w:r w:rsidRPr="00080046">
        <w:rPr>
          <w:rFonts w:ascii="Times New Roman" w:hAnsi="Times New Roman" w:cs="Times New Roman"/>
          <w:b/>
        </w:rPr>
        <w:t>uzavřena podle ustanovení § 2</w:t>
      </w:r>
      <w:r w:rsidR="00E11047">
        <w:rPr>
          <w:rFonts w:ascii="Times New Roman" w:hAnsi="Times New Roman" w:cs="Times New Roman"/>
          <w:b/>
        </w:rPr>
        <w:t>316</w:t>
      </w:r>
      <w:r w:rsidRPr="00080046">
        <w:rPr>
          <w:rFonts w:ascii="Times New Roman" w:hAnsi="Times New Roman" w:cs="Times New Roman"/>
          <w:b/>
        </w:rPr>
        <w:t xml:space="preserve"> a násl. zákona č. 89/2012 Sb., občanský zákoník, </w:t>
      </w:r>
    </w:p>
    <w:p w14:paraId="47B9593C" w14:textId="77777777" w:rsidR="00D84486" w:rsidRPr="00080046" w:rsidRDefault="00D84486" w:rsidP="00D84486">
      <w:pPr>
        <w:pStyle w:val="Bezmezer"/>
        <w:jc w:val="center"/>
        <w:rPr>
          <w:rFonts w:ascii="Times New Roman" w:hAnsi="Times New Roman" w:cs="Times New Roman"/>
          <w:b/>
        </w:rPr>
      </w:pPr>
      <w:r w:rsidRPr="00080046">
        <w:rPr>
          <w:rFonts w:ascii="Times New Roman" w:hAnsi="Times New Roman" w:cs="Times New Roman"/>
          <w:b/>
        </w:rPr>
        <w:t xml:space="preserve">v platném znění </w:t>
      </w:r>
    </w:p>
    <w:p w14:paraId="2CA127D8" w14:textId="77777777" w:rsidR="00D84486" w:rsidRPr="000B17B6" w:rsidRDefault="00D84486" w:rsidP="00D84486">
      <w:pPr>
        <w:pStyle w:val="Bezmezer"/>
        <w:jc w:val="center"/>
        <w:rPr>
          <w:rFonts w:ascii="Times New Roman" w:hAnsi="Times New Roman" w:cs="Times New Roman"/>
        </w:rPr>
      </w:pPr>
    </w:p>
    <w:p w14:paraId="3D82432A" w14:textId="77777777" w:rsidR="00D84486" w:rsidRPr="00080046" w:rsidRDefault="00D84486" w:rsidP="00D84486">
      <w:pPr>
        <w:pStyle w:val="Bezmezer"/>
        <w:jc w:val="center"/>
        <w:rPr>
          <w:rFonts w:ascii="Times New Roman" w:hAnsi="Times New Roman" w:cs="Times New Roman"/>
          <w:i/>
        </w:rPr>
      </w:pPr>
      <w:r w:rsidRPr="00080046">
        <w:rPr>
          <w:rFonts w:ascii="Times New Roman" w:hAnsi="Times New Roman" w:cs="Times New Roman"/>
          <w:i/>
        </w:rPr>
        <w:t>(dále jen „s</w:t>
      </w:r>
      <w:r w:rsidRPr="00080046">
        <w:rPr>
          <w:rFonts w:ascii="Times New Roman" w:hAnsi="Times New Roman" w:cs="Times New Roman"/>
          <w:b/>
          <w:i/>
        </w:rPr>
        <w:t>mlouva</w:t>
      </w:r>
      <w:r>
        <w:rPr>
          <w:rFonts w:ascii="Times New Roman" w:hAnsi="Times New Roman" w:cs="Times New Roman"/>
          <w:i/>
        </w:rPr>
        <w:t>“)</w:t>
      </w:r>
    </w:p>
    <w:p w14:paraId="495776DA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</w:rPr>
      </w:pPr>
    </w:p>
    <w:p w14:paraId="3B7765CF" w14:textId="77777777" w:rsidR="00D84486" w:rsidRDefault="00D84486" w:rsidP="00D84486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17B6">
        <w:rPr>
          <w:rFonts w:ascii="Times New Roman" w:hAnsi="Times New Roman" w:cs="Times New Roman"/>
          <w:b/>
          <w:sz w:val="26"/>
          <w:szCs w:val="26"/>
        </w:rPr>
        <w:t>Smluvní strany:</w:t>
      </w:r>
    </w:p>
    <w:p w14:paraId="6E897D27" w14:textId="77777777" w:rsidR="00D84486" w:rsidRPr="000B17B6" w:rsidRDefault="00D84486" w:rsidP="00D84486">
      <w:pPr>
        <w:pStyle w:val="Bezmezer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2B9341E5" w14:textId="108CB93A" w:rsidR="00D84486" w:rsidRPr="00AD34D9" w:rsidRDefault="00D84486" w:rsidP="00D84486">
      <w:pPr>
        <w:pStyle w:val="Bezmezer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AD34D9">
        <w:rPr>
          <w:rFonts w:ascii="Times New Roman" w:hAnsi="Times New Roman" w:cs="Times New Roman"/>
          <w:b/>
          <w:sz w:val="24"/>
        </w:rPr>
        <w:t>Pronajímatel</w:t>
      </w:r>
      <w:r w:rsidRPr="00AD34D9">
        <w:rPr>
          <w:rFonts w:ascii="Times New Roman" w:hAnsi="Times New Roman" w:cs="Times New Roman"/>
          <w:b/>
          <w:sz w:val="24"/>
        </w:rPr>
        <w:tab/>
      </w:r>
      <w:r w:rsidR="00F96045" w:rsidRPr="00AD34D9">
        <w:rPr>
          <w:rFonts w:ascii="Times New Roman" w:hAnsi="Times New Roman" w:cs="Times New Roman"/>
          <w:b/>
          <w:sz w:val="24"/>
        </w:rPr>
        <w:tab/>
      </w:r>
      <w:r w:rsidR="00B50917" w:rsidRPr="008D64D0">
        <w:rPr>
          <w:rFonts w:ascii="Times New Roman" w:hAnsi="Times New Roman" w:cs="Times New Roman"/>
          <w:b/>
          <w:sz w:val="24"/>
          <w:highlight w:val="yellow"/>
        </w:rPr>
        <w:t>[DOPLNÍ ÚČASTNÍK]</w:t>
      </w:r>
    </w:p>
    <w:p w14:paraId="4B53CA6E" w14:textId="77777777" w:rsidR="00D84486" w:rsidRPr="00AD34D9" w:rsidRDefault="00D84486" w:rsidP="00D84486">
      <w:pPr>
        <w:pStyle w:val="Bezmezer"/>
        <w:rPr>
          <w:rFonts w:ascii="Times New Roman" w:hAnsi="Times New Roman" w:cs="Times New Roman"/>
          <w:b/>
          <w:sz w:val="24"/>
        </w:rPr>
      </w:pPr>
    </w:p>
    <w:p w14:paraId="6889A870" w14:textId="7BA4B74D" w:rsidR="00D84486" w:rsidRPr="00AD34D9" w:rsidRDefault="00D84486" w:rsidP="00D84486">
      <w:pPr>
        <w:pStyle w:val="Bezmezer"/>
        <w:ind w:firstLine="426"/>
        <w:rPr>
          <w:rFonts w:ascii="Times New Roman" w:hAnsi="Times New Roman" w:cs="Times New Roman"/>
          <w:b/>
          <w:sz w:val="24"/>
        </w:rPr>
      </w:pPr>
      <w:r w:rsidRPr="00AD34D9">
        <w:rPr>
          <w:rFonts w:ascii="Times New Roman" w:hAnsi="Times New Roman" w:cs="Times New Roman"/>
          <w:b/>
          <w:sz w:val="24"/>
        </w:rPr>
        <w:t xml:space="preserve">se sídlem: </w:t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="00B50917" w:rsidRPr="008D64D0">
        <w:rPr>
          <w:rFonts w:ascii="Times New Roman" w:hAnsi="Times New Roman" w:cs="Times New Roman"/>
          <w:b/>
          <w:sz w:val="24"/>
          <w:highlight w:val="yellow"/>
        </w:rPr>
        <w:t>[DOPLNÍ ÚČASTNÍK]</w:t>
      </w:r>
    </w:p>
    <w:p w14:paraId="040FBFA9" w14:textId="5C5E282F" w:rsidR="00D84486" w:rsidRPr="00AD34D9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zastoupen: </w:t>
      </w:r>
      <w:r w:rsidRPr="00AD34D9">
        <w:rPr>
          <w:rFonts w:ascii="Times New Roman" w:hAnsi="Times New Roman" w:cs="Times New Roman"/>
          <w:sz w:val="24"/>
        </w:rPr>
        <w:tab/>
      </w:r>
      <w:r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6B386A3E" w14:textId="6A6D3DA9" w:rsidR="00D84486" w:rsidRPr="00AD34D9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IČO: </w:t>
      </w:r>
      <w:r w:rsidRPr="00AD34D9">
        <w:rPr>
          <w:rFonts w:ascii="Times New Roman" w:hAnsi="Times New Roman" w:cs="Times New Roman"/>
          <w:sz w:val="24"/>
        </w:rPr>
        <w:tab/>
      </w:r>
      <w:r w:rsidRPr="00AD34D9">
        <w:rPr>
          <w:rFonts w:ascii="Times New Roman" w:hAnsi="Times New Roman" w:cs="Times New Roman"/>
          <w:sz w:val="24"/>
        </w:rPr>
        <w:tab/>
      </w:r>
      <w:r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6E50C109" w14:textId="7BE3667D" w:rsidR="00D84486" w:rsidRPr="00AD34D9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DIČ: </w:t>
      </w:r>
      <w:r w:rsidR="00F96045" w:rsidRPr="00AD34D9">
        <w:rPr>
          <w:rFonts w:ascii="Times New Roman" w:hAnsi="Times New Roman" w:cs="Times New Roman"/>
          <w:sz w:val="24"/>
        </w:rPr>
        <w:tab/>
      </w:r>
      <w:r w:rsidR="00F96045" w:rsidRPr="00AD34D9">
        <w:rPr>
          <w:rFonts w:ascii="Times New Roman" w:hAnsi="Times New Roman" w:cs="Times New Roman"/>
          <w:sz w:val="24"/>
        </w:rPr>
        <w:tab/>
      </w:r>
      <w:r w:rsidR="00F96045"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2B0A617E" w14:textId="5DDFD167" w:rsidR="00D84486" w:rsidRPr="00AD34D9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Bankovní spojení: </w:t>
      </w:r>
      <w:r w:rsidR="00F96045"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484AF5EA" w14:textId="6E715054" w:rsidR="00D84486" w:rsidRPr="00AD34D9" w:rsidRDefault="00F96045" w:rsidP="00F96045">
      <w:pPr>
        <w:pStyle w:val="Bezmezer"/>
        <w:ind w:left="2832" w:hanging="240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>Z</w:t>
      </w:r>
      <w:r w:rsidR="00D84486" w:rsidRPr="00AD34D9">
        <w:rPr>
          <w:rFonts w:ascii="Times New Roman" w:hAnsi="Times New Roman" w:cs="Times New Roman"/>
          <w:sz w:val="24"/>
        </w:rPr>
        <w:t>aps</w:t>
      </w:r>
      <w:r w:rsidRPr="00AD34D9">
        <w:rPr>
          <w:rFonts w:ascii="Times New Roman" w:hAnsi="Times New Roman" w:cs="Times New Roman"/>
          <w:sz w:val="24"/>
        </w:rPr>
        <w:t>án:</w:t>
      </w:r>
      <w:r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7EC8F55C" w14:textId="4EBCD2CB" w:rsidR="00D8448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>korespondenční adresa:</w:t>
      </w:r>
      <w:r w:rsidR="00F96045"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7E79C513" w14:textId="77777777" w:rsidR="00D8448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</w:p>
    <w:p w14:paraId="208A7772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i/>
          <w:sz w:val="24"/>
        </w:rPr>
        <w:t xml:space="preserve">(dále jen </w:t>
      </w:r>
      <w:r w:rsidRPr="000B17B6">
        <w:rPr>
          <w:rFonts w:ascii="Times New Roman" w:hAnsi="Times New Roman" w:cs="Times New Roman"/>
          <w:b/>
          <w:i/>
          <w:sz w:val="24"/>
        </w:rPr>
        <w:t xml:space="preserve">„pronajímatel“, </w:t>
      </w:r>
      <w:r w:rsidRPr="000B17B6">
        <w:rPr>
          <w:rFonts w:ascii="Times New Roman" w:hAnsi="Times New Roman" w:cs="Times New Roman"/>
          <w:i/>
          <w:sz w:val="24"/>
        </w:rPr>
        <w:t>na straně jedné)</w:t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</w:r>
    </w:p>
    <w:p w14:paraId="7B150888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 xml:space="preserve">                              </w:t>
      </w:r>
    </w:p>
    <w:p w14:paraId="70F54B7B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>a</w:t>
      </w:r>
    </w:p>
    <w:p w14:paraId="0D5D941D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sz w:val="24"/>
        </w:rPr>
      </w:pPr>
    </w:p>
    <w:p w14:paraId="5A07DBB3" w14:textId="77777777" w:rsidR="00D84486" w:rsidRPr="000B17B6" w:rsidRDefault="00D84486" w:rsidP="00D84486">
      <w:pPr>
        <w:pStyle w:val="Bezmezer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 xml:space="preserve">Nájemce </w:t>
      </w:r>
      <w:r w:rsidRPr="000B17B6">
        <w:rPr>
          <w:rFonts w:ascii="Times New Roman" w:hAnsi="Times New Roman" w:cs="Times New Roman"/>
          <w:b/>
          <w:sz w:val="24"/>
        </w:rPr>
        <w:tab/>
      </w:r>
      <w:r w:rsidRPr="000B17B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B17B6">
        <w:rPr>
          <w:rFonts w:ascii="Times New Roman" w:hAnsi="Times New Roman" w:cs="Times New Roman"/>
          <w:b/>
          <w:sz w:val="24"/>
        </w:rPr>
        <w:t>Městská část Praha 5</w:t>
      </w:r>
    </w:p>
    <w:p w14:paraId="7A844095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b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 xml:space="preserve">                                   </w:t>
      </w:r>
    </w:p>
    <w:p w14:paraId="3EAE9D2C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>se sídlem:</w:t>
      </w:r>
      <w:r w:rsidRPr="000B17B6">
        <w:rPr>
          <w:rFonts w:ascii="Times New Roman" w:hAnsi="Times New Roman" w:cs="Times New Roman"/>
          <w:b/>
          <w:sz w:val="24"/>
        </w:rPr>
        <w:tab/>
      </w:r>
      <w:r w:rsidRPr="000B17B6">
        <w:rPr>
          <w:rFonts w:ascii="Times New Roman" w:hAnsi="Times New Roman" w:cs="Times New Roman"/>
          <w:b/>
          <w:sz w:val="24"/>
        </w:rPr>
        <w:tab/>
        <w:t>náměstí 14. října 4, 150 22 Praha 5</w:t>
      </w:r>
    </w:p>
    <w:p w14:paraId="4BD0835D" w14:textId="231862A4" w:rsidR="00D84486" w:rsidRPr="00CF1EFD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4E37FB">
        <w:rPr>
          <w:rFonts w:ascii="Times New Roman" w:hAnsi="Times New Roman" w:cs="Times New Roman"/>
          <w:sz w:val="24"/>
        </w:rPr>
        <w:t xml:space="preserve">zastoupena: </w:t>
      </w:r>
      <w:r w:rsidRPr="004E37FB">
        <w:rPr>
          <w:rFonts w:ascii="Times New Roman" w:hAnsi="Times New Roman" w:cs="Times New Roman"/>
          <w:sz w:val="24"/>
        </w:rPr>
        <w:tab/>
      </w:r>
      <w:r w:rsidRPr="004E37FB">
        <w:rPr>
          <w:rFonts w:ascii="Times New Roman" w:hAnsi="Times New Roman" w:cs="Times New Roman"/>
          <w:sz w:val="24"/>
        </w:rPr>
        <w:tab/>
      </w:r>
      <w:r w:rsidR="008D64D0">
        <w:rPr>
          <w:rFonts w:ascii="Times New Roman" w:hAnsi="Times New Roman" w:cs="Times New Roman"/>
          <w:sz w:val="24"/>
        </w:rPr>
        <w:t>Bc. Lukášem Heroldem</w:t>
      </w:r>
      <w:r w:rsidR="004E37FB">
        <w:rPr>
          <w:rFonts w:ascii="Times New Roman" w:hAnsi="Times New Roman" w:cs="Times New Roman"/>
          <w:sz w:val="24"/>
        </w:rPr>
        <w:t>, starostou</w:t>
      </w:r>
    </w:p>
    <w:p w14:paraId="194C7395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 xml:space="preserve">IČO: </w:t>
      </w:r>
      <w:r w:rsidRPr="000B17B6">
        <w:rPr>
          <w:rFonts w:ascii="Times New Roman" w:hAnsi="Times New Roman" w:cs="Times New Roman"/>
          <w:sz w:val="24"/>
        </w:rPr>
        <w:tab/>
        <w:t xml:space="preserve">                       </w:t>
      </w:r>
      <w:r w:rsidRPr="000B17B6">
        <w:rPr>
          <w:rFonts w:ascii="Times New Roman" w:hAnsi="Times New Roman" w:cs="Times New Roman"/>
          <w:sz w:val="24"/>
        </w:rPr>
        <w:tab/>
        <w:t>00063631</w:t>
      </w:r>
    </w:p>
    <w:p w14:paraId="24FAEB14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>DIČ:</w:t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  <w:t>CZ00063631</w:t>
      </w:r>
    </w:p>
    <w:p w14:paraId="491930D6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>Bankovní spojení:</w:t>
      </w:r>
      <w:r w:rsidRPr="000B17B6">
        <w:rPr>
          <w:rFonts w:ascii="Times New Roman" w:hAnsi="Times New Roman" w:cs="Times New Roman"/>
          <w:sz w:val="24"/>
        </w:rPr>
        <w:tab/>
        <w:t>Česká spořitelna a.s.</w:t>
      </w:r>
    </w:p>
    <w:p w14:paraId="66736206" w14:textId="77777777" w:rsidR="00D84486" w:rsidRPr="000B17B6" w:rsidRDefault="00D84486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>Č. účtu:</w:t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</w:r>
      <w:r w:rsidRPr="000B17B6">
        <w:rPr>
          <w:rFonts w:ascii="Times New Roman" w:hAnsi="Times New Roman" w:cs="Times New Roman"/>
          <w:sz w:val="24"/>
        </w:rPr>
        <w:tab/>
        <w:t xml:space="preserve">27-2000857329/0800                           </w:t>
      </w:r>
    </w:p>
    <w:p w14:paraId="738469AD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sz w:val="24"/>
        </w:rPr>
      </w:pPr>
    </w:p>
    <w:p w14:paraId="39D70876" w14:textId="77777777" w:rsidR="00D84486" w:rsidRDefault="00D84486" w:rsidP="00D84486">
      <w:pPr>
        <w:pStyle w:val="Bezmezer"/>
        <w:ind w:firstLine="426"/>
        <w:rPr>
          <w:rFonts w:ascii="Times New Roman" w:hAnsi="Times New Roman" w:cs="Times New Roman"/>
          <w:i/>
          <w:sz w:val="24"/>
        </w:rPr>
      </w:pPr>
      <w:r w:rsidRPr="000B17B6">
        <w:rPr>
          <w:rFonts w:ascii="Times New Roman" w:hAnsi="Times New Roman" w:cs="Times New Roman"/>
          <w:i/>
          <w:sz w:val="24"/>
        </w:rPr>
        <w:t xml:space="preserve">(dále jen jako </w:t>
      </w:r>
      <w:r w:rsidRPr="000B17B6">
        <w:rPr>
          <w:rFonts w:ascii="Times New Roman" w:hAnsi="Times New Roman" w:cs="Times New Roman"/>
          <w:b/>
          <w:i/>
          <w:sz w:val="24"/>
        </w:rPr>
        <w:t xml:space="preserve">„nájemce“, </w:t>
      </w:r>
      <w:r w:rsidRPr="000B17B6">
        <w:rPr>
          <w:rFonts w:ascii="Times New Roman" w:hAnsi="Times New Roman" w:cs="Times New Roman"/>
          <w:i/>
          <w:sz w:val="24"/>
        </w:rPr>
        <w:t>na straně druhé)</w:t>
      </w:r>
    </w:p>
    <w:p w14:paraId="01170562" w14:textId="77777777" w:rsidR="00D84486" w:rsidRPr="000B17B6" w:rsidRDefault="00D84486" w:rsidP="00D84486">
      <w:pPr>
        <w:pStyle w:val="Bezmezer"/>
        <w:rPr>
          <w:rFonts w:ascii="Times New Roman" w:hAnsi="Times New Roman" w:cs="Times New Roman"/>
          <w:i/>
          <w:sz w:val="24"/>
        </w:rPr>
      </w:pPr>
    </w:p>
    <w:p w14:paraId="6B361FD8" w14:textId="77777777" w:rsidR="00D84486" w:rsidRPr="000B17B6" w:rsidRDefault="00D84486" w:rsidP="00D84486">
      <w:pPr>
        <w:pStyle w:val="Bezmezer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>Osoby oprávněné jednat:</w:t>
      </w:r>
    </w:p>
    <w:p w14:paraId="167097DC" w14:textId="77777777" w:rsidR="00D84486" w:rsidRPr="000B17B6" w:rsidRDefault="00D84486" w:rsidP="00D84486">
      <w:pPr>
        <w:pStyle w:val="Bezmezer"/>
        <w:ind w:left="426"/>
        <w:rPr>
          <w:rFonts w:ascii="Times New Roman" w:hAnsi="Times New Roman" w:cs="Times New Roman"/>
          <w:sz w:val="24"/>
        </w:rPr>
      </w:pPr>
    </w:p>
    <w:p w14:paraId="787E91A2" w14:textId="77777777" w:rsidR="00D84486" w:rsidRPr="000B17B6" w:rsidRDefault="00D84486" w:rsidP="00D84486">
      <w:pPr>
        <w:pStyle w:val="Bezmezer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>Za nájemce:</w:t>
      </w:r>
    </w:p>
    <w:p w14:paraId="2AA5F554" w14:textId="0AD0DFDD" w:rsidR="00D84486" w:rsidRPr="000B17B6" w:rsidRDefault="00D84486" w:rsidP="00D84486">
      <w:pPr>
        <w:pStyle w:val="Bezmezer"/>
        <w:ind w:left="14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 věcech smluvních: </w:t>
      </w:r>
      <w:r w:rsidR="004E37FB">
        <w:rPr>
          <w:rFonts w:ascii="Times New Roman" w:hAnsi="Times New Roman" w:cs="Times New Roman"/>
          <w:sz w:val="24"/>
        </w:rPr>
        <w:tab/>
      </w:r>
      <w:r w:rsidR="008D64D0">
        <w:rPr>
          <w:rFonts w:ascii="Times New Roman" w:hAnsi="Times New Roman" w:cs="Times New Roman"/>
          <w:sz w:val="24"/>
        </w:rPr>
        <w:t>Bc. Lukáš Herold</w:t>
      </w:r>
      <w:r w:rsidRPr="004E37FB">
        <w:rPr>
          <w:rFonts w:ascii="Times New Roman" w:hAnsi="Times New Roman" w:cs="Times New Roman"/>
          <w:sz w:val="24"/>
        </w:rPr>
        <w:t>, starosta</w:t>
      </w:r>
      <w:r w:rsidRPr="000B17B6">
        <w:rPr>
          <w:rFonts w:ascii="Times New Roman" w:hAnsi="Times New Roman" w:cs="Times New Roman"/>
          <w:sz w:val="24"/>
        </w:rPr>
        <w:t xml:space="preserve"> MČ Praha 5</w:t>
      </w:r>
    </w:p>
    <w:p w14:paraId="3BC16C8F" w14:textId="77777777" w:rsidR="00D84486" w:rsidRDefault="00D84486" w:rsidP="00D84486">
      <w:pPr>
        <w:pStyle w:val="Bezmezer"/>
        <w:ind w:left="1416"/>
        <w:jc w:val="both"/>
        <w:rPr>
          <w:rFonts w:ascii="Times New Roman" w:hAnsi="Times New Roman" w:cs="Times New Roman"/>
          <w:sz w:val="24"/>
        </w:rPr>
      </w:pPr>
      <w:r w:rsidRPr="000B17B6">
        <w:rPr>
          <w:rFonts w:ascii="Times New Roman" w:hAnsi="Times New Roman" w:cs="Times New Roman"/>
          <w:sz w:val="24"/>
        </w:rPr>
        <w:t xml:space="preserve">Ve věcech administrativně </w:t>
      </w:r>
    </w:p>
    <w:p w14:paraId="066E8A03" w14:textId="7EACF140" w:rsidR="00D84486" w:rsidRPr="000B17B6" w:rsidRDefault="00D84486" w:rsidP="004E37FB">
      <w:pPr>
        <w:pStyle w:val="Bezmezer"/>
        <w:ind w:left="4248" w:hanging="283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technických: </w:t>
      </w:r>
      <w:r w:rsidR="004E37FB">
        <w:rPr>
          <w:rFonts w:ascii="Times New Roman" w:hAnsi="Times New Roman" w:cs="Times New Roman"/>
          <w:sz w:val="24"/>
        </w:rPr>
        <w:tab/>
      </w:r>
      <w:r w:rsidR="00E26141">
        <w:rPr>
          <w:rFonts w:ascii="Times New Roman" w:hAnsi="Times New Roman" w:cs="Times New Roman"/>
          <w:sz w:val="24"/>
        </w:rPr>
        <w:t>Bc. Lukáš Tůma</w:t>
      </w:r>
      <w:r w:rsidRPr="000B17B6">
        <w:rPr>
          <w:rFonts w:ascii="Times New Roman" w:hAnsi="Times New Roman" w:cs="Times New Roman"/>
          <w:sz w:val="24"/>
        </w:rPr>
        <w:t xml:space="preserve">, </w:t>
      </w:r>
      <w:r w:rsidR="002107F4">
        <w:rPr>
          <w:rFonts w:ascii="Times New Roman" w:hAnsi="Times New Roman" w:cs="Times New Roman"/>
          <w:sz w:val="24"/>
        </w:rPr>
        <w:t>vedoucí</w:t>
      </w:r>
      <w:r w:rsidR="00D62333">
        <w:rPr>
          <w:rFonts w:ascii="Times New Roman" w:hAnsi="Times New Roman" w:cs="Times New Roman"/>
          <w:sz w:val="24"/>
        </w:rPr>
        <w:t xml:space="preserve"> </w:t>
      </w:r>
      <w:r w:rsidR="00711E93">
        <w:rPr>
          <w:rFonts w:ascii="Times New Roman" w:hAnsi="Times New Roman" w:cs="Times New Roman"/>
          <w:sz w:val="24"/>
        </w:rPr>
        <w:t>O</w:t>
      </w:r>
      <w:r w:rsidRPr="000B17B6">
        <w:rPr>
          <w:rFonts w:ascii="Times New Roman" w:hAnsi="Times New Roman" w:cs="Times New Roman"/>
          <w:sz w:val="24"/>
        </w:rPr>
        <w:t>dboru správy veřejného prostranství a zeleně,</w:t>
      </w:r>
      <w:r>
        <w:rPr>
          <w:rFonts w:ascii="Times New Roman" w:hAnsi="Times New Roman" w:cs="Times New Roman"/>
          <w:sz w:val="24"/>
        </w:rPr>
        <w:t xml:space="preserve"> </w:t>
      </w:r>
      <w:r w:rsidR="002107F4">
        <w:rPr>
          <w:rFonts w:ascii="Times New Roman" w:hAnsi="Times New Roman" w:cs="Times New Roman"/>
          <w:sz w:val="24"/>
        </w:rPr>
        <w:t>tel.: 257 000 1</w:t>
      </w:r>
      <w:r w:rsidR="00E26141">
        <w:rPr>
          <w:rFonts w:ascii="Times New Roman" w:hAnsi="Times New Roman" w:cs="Times New Roman"/>
          <w:sz w:val="24"/>
        </w:rPr>
        <w:t>84</w:t>
      </w:r>
      <w:r w:rsidRPr="000B17B6">
        <w:rPr>
          <w:rFonts w:ascii="Times New Roman" w:hAnsi="Times New Roman" w:cs="Times New Roman"/>
          <w:sz w:val="24"/>
        </w:rPr>
        <w:t>,</w:t>
      </w:r>
      <w:r w:rsidR="004E37F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e-mail: </w:t>
      </w:r>
      <w:hyperlink r:id="rId7" w:history="1">
        <w:r w:rsidR="008D64D0" w:rsidRPr="00DA4771">
          <w:rPr>
            <w:rStyle w:val="Hypertextovodkaz"/>
            <w:rFonts w:ascii="Times New Roman" w:hAnsi="Times New Roman" w:cs="Times New Roman"/>
            <w:sz w:val="24"/>
          </w:rPr>
          <w:t>lukas.tuma@praha5.cz</w:t>
        </w:r>
      </w:hyperlink>
      <w:r w:rsidR="008D64D0">
        <w:rPr>
          <w:rFonts w:ascii="Times New Roman" w:hAnsi="Times New Roman" w:cs="Times New Roman"/>
          <w:sz w:val="24"/>
        </w:rPr>
        <w:t xml:space="preserve"> </w:t>
      </w:r>
    </w:p>
    <w:p w14:paraId="59B14352" w14:textId="77777777" w:rsidR="00D84486" w:rsidRDefault="00D84486" w:rsidP="00D84486">
      <w:pPr>
        <w:pStyle w:val="Bezmezer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 w:rsidRPr="000B17B6">
        <w:rPr>
          <w:rFonts w:ascii="Times New Roman" w:hAnsi="Times New Roman" w:cs="Times New Roman"/>
          <w:b/>
          <w:sz w:val="24"/>
        </w:rPr>
        <w:t>Za pronajímatele:</w:t>
      </w:r>
    </w:p>
    <w:p w14:paraId="00707D68" w14:textId="3CEFA132" w:rsidR="00D84486" w:rsidRPr="00AD34D9" w:rsidRDefault="00D84486" w:rsidP="00D84486">
      <w:pPr>
        <w:pStyle w:val="Bezmezer"/>
        <w:ind w:left="1416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>Ve věcech smluvních</w:t>
      </w:r>
      <w:r w:rsidR="00C40F9B" w:rsidRPr="00AD34D9">
        <w:rPr>
          <w:rFonts w:ascii="Times New Roman" w:hAnsi="Times New Roman" w:cs="Times New Roman"/>
          <w:sz w:val="24"/>
        </w:rPr>
        <w:t>:</w:t>
      </w:r>
      <w:r w:rsidR="00C40F9B"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0439F604" w14:textId="547B3BF4" w:rsidR="00C40F9B" w:rsidRPr="00AD34D9" w:rsidRDefault="00D84486" w:rsidP="00AD34D9">
      <w:pPr>
        <w:pStyle w:val="Bezmezer"/>
        <w:ind w:left="4251" w:hanging="2835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Ve věcech technických: </w:t>
      </w:r>
      <w:r w:rsidR="00C40F9B" w:rsidRPr="00AD34D9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4BFA003D" w14:textId="77777777" w:rsidR="00D84486" w:rsidRPr="000B17B6" w:rsidRDefault="00D84486" w:rsidP="00D84486">
      <w:pPr>
        <w:pStyle w:val="Bezmezer"/>
        <w:rPr>
          <w:rFonts w:ascii="Arial" w:hAnsi="Arial" w:cs="Arial"/>
        </w:rPr>
      </w:pPr>
    </w:p>
    <w:p w14:paraId="50E80BC9" w14:textId="77777777" w:rsidR="00D84486" w:rsidRDefault="00D84486" w:rsidP="00D84486">
      <w:pPr>
        <w:pStyle w:val="Bezmezer"/>
        <w:rPr>
          <w:rFonts w:ascii="Arial" w:hAnsi="Arial" w:cs="Arial"/>
        </w:rPr>
      </w:pPr>
    </w:p>
    <w:p w14:paraId="2B98F6FE" w14:textId="77777777" w:rsidR="00B203F2" w:rsidRDefault="00B203F2" w:rsidP="00D84486">
      <w:pPr>
        <w:pStyle w:val="Bezmezer"/>
        <w:rPr>
          <w:rFonts w:ascii="Arial" w:hAnsi="Arial" w:cs="Arial"/>
        </w:rPr>
      </w:pPr>
    </w:p>
    <w:p w14:paraId="26484352" w14:textId="77777777" w:rsidR="00B203F2" w:rsidRDefault="00B203F2" w:rsidP="00D84486">
      <w:pPr>
        <w:pStyle w:val="Bezmezer"/>
        <w:rPr>
          <w:rFonts w:ascii="Arial" w:hAnsi="Arial" w:cs="Arial"/>
        </w:rPr>
      </w:pPr>
    </w:p>
    <w:p w14:paraId="7118FFE0" w14:textId="77777777" w:rsidR="00D84486" w:rsidRPr="004A450B" w:rsidRDefault="00D84486" w:rsidP="00D84486">
      <w:pPr>
        <w:pStyle w:val="Bezmezer"/>
        <w:numPr>
          <w:ilvl w:val="0"/>
          <w:numId w:val="1"/>
        </w:num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0B">
        <w:rPr>
          <w:rFonts w:ascii="Times New Roman" w:hAnsi="Times New Roman"/>
          <w:b/>
          <w:sz w:val="24"/>
          <w:szCs w:val="24"/>
        </w:rPr>
        <w:lastRenderedPageBreak/>
        <w:t>Účel smlouvy</w:t>
      </w:r>
    </w:p>
    <w:p w14:paraId="671D16C1" w14:textId="77777777" w:rsidR="00D84486" w:rsidRPr="00C47D7D" w:rsidRDefault="00D84486" w:rsidP="00D84486">
      <w:pPr>
        <w:pStyle w:val="Seznam"/>
        <w:ind w:left="0" w:firstLine="0"/>
        <w:rPr>
          <w:b/>
        </w:rPr>
      </w:pPr>
    </w:p>
    <w:p w14:paraId="6811BBAD" w14:textId="42198BBF" w:rsidR="0063733C" w:rsidRPr="004E37FB" w:rsidRDefault="0063733C" w:rsidP="0063733C">
      <w:pPr>
        <w:pStyle w:val="mntNormln"/>
        <w:numPr>
          <w:ilvl w:val="1"/>
          <w:numId w:val="2"/>
        </w:numPr>
        <w:ind w:left="709" w:hanging="709"/>
        <w:jc w:val="both"/>
        <w:rPr>
          <w:rFonts w:ascii="Times New Roman" w:hAnsi="Times New Roman" w:cs="Times New Roman"/>
          <w:b/>
          <w:szCs w:val="24"/>
        </w:rPr>
      </w:pPr>
      <w:r w:rsidRPr="004E37FB">
        <w:rPr>
          <w:rFonts w:ascii="Times New Roman" w:hAnsi="Times New Roman" w:cs="Times New Roman"/>
          <w:szCs w:val="24"/>
        </w:rPr>
        <w:t xml:space="preserve">Tato smlouva se uzavírá na základě výsledků výběrového řízení </w:t>
      </w:r>
      <w:r w:rsidR="00577AE2">
        <w:rPr>
          <w:rFonts w:ascii="Times New Roman" w:hAnsi="Times New Roman" w:cs="Times New Roman"/>
          <w:szCs w:val="24"/>
        </w:rPr>
        <w:t xml:space="preserve">na veřejnou zakázku </w:t>
      </w:r>
      <w:r w:rsidRPr="004E37FB">
        <w:rPr>
          <w:rFonts w:ascii="Times New Roman" w:hAnsi="Times New Roman" w:cs="Times New Roman"/>
          <w:szCs w:val="24"/>
        </w:rPr>
        <w:t>malého rozsahu na služby vyhlašovanou za podmínek a v soulad</w:t>
      </w:r>
      <w:r w:rsidR="004E37FB" w:rsidRPr="004E37FB">
        <w:rPr>
          <w:rFonts w:ascii="Times New Roman" w:hAnsi="Times New Roman" w:cs="Times New Roman"/>
          <w:szCs w:val="24"/>
        </w:rPr>
        <w:t>u se zásadami stanovenými v § 6,</w:t>
      </w:r>
      <w:r w:rsidRPr="004E37FB">
        <w:rPr>
          <w:rFonts w:ascii="Times New Roman" w:hAnsi="Times New Roman" w:cs="Times New Roman"/>
          <w:szCs w:val="24"/>
        </w:rPr>
        <w:t xml:space="preserve"> § 27</w:t>
      </w:r>
      <w:r w:rsidR="00B50917">
        <w:rPr>
          <w:rFonts w:ascii="Times New Roman" w:hAnsi="Times New Roman" w:cs="Times New Roman"/>
          <w:szCs w:val="24"/>
        </w:rPr>
        <w:t xml:space="preserve"> písm. a) </w:t>
      </w:r>
      <w:r w:rsidR="004E37FB" w:rsidRPr="004E37FB">
        <w:rPr>
          <w:rFonts w:ascii="Times New Roman" w:hAnsi="Times New Roman" w:cs="Times New Roman"/>
          <w:szCs w:val="24"/>
        </w:rPr>
        <w:t>a § 31</w:t>
      </w:r>
      <w:r w:rsidRPr="004E37FB">
        <w:rPr>
          <w:rFonts w:ascii="Times New Roman" w:hAnsi="Times New Roman" w:cs="Times New Roman"/>
          <w:szCs w:val="24"/>
        </w:rPr>
        <w:t xml:space="preserve"> zákona č. 134/2016 Sb., o zadávání veřejných zakázek, ve znění pozdějších předpisů, mimo režim tohoto zákona s názvem </w:t>
      </w:r>
      <w:r w:rsidRPr="004E37FB">
        <w:rPr>
          <w:rFonts w:ascii="Times New Roman" w:hAnsi="Times New Roman" w:cs="Times New Roman"/>
          <w:b/>
          <w:szCs w:val="24"/>
        </w:rPr>
        <w:t>„Vánoční osvětlení Městské části Praha 5</w:t>
      </w:r>
      <w:r w:rsidR="008D64D0">
        <w:rPr>
          <w:rFonts w:ascii="Times New Roman" w:hAnsi="Times New Roman" w:cs="Times New Roman"/>
          <w:b/>
          <w:szCs w:val="24"/>
        </w:rPr>
        <w:t xml:space="preserve"> v zimní sezóně 2025/2026</w:t>
      </w:r>
      <w:r w:rsidRPr="004E37FB">
        <w:rPr>
          <w:rFonts w:ascii="Times New Roman" w:hAnsi="Times New Roman" w:cs="Times New Roman"/>
          <w:b/>
          <w:szCs w:val="24"/>
        </w:rPr>
        <w:t>“.</w:t>
      </w:r>
    </w:p>
    <w:p w14:paraId="088A5878" w14:textId="3E016657" w:rsidR="00D84486" w:rsidRPr="004A450B" w:rsidRDefault="00D84486" w:rsidP="00D84486">
      <w:pPr>
        <w:pStyle w:val="mntNormln"/>
        <w:numPr>
          <w:ilvl w:val="1"/>
          <w:numId w:val="2"/>
        </w:numPr>
        <w:ind w:left="737" w:hanging="737"/>
        <w:jc w:val="both"/>
        <w:rPr>
          <w:rFonts w:ascii="Times New Roman" w:hAnsi="Times New Roman" w:cs="Times New Roman"/>
          <w:b/>
          <w:szCs w:val="24"/>
        </w:rPr>
      </w:pPr>
      <w:r w:rsidRPr="004A450B">
        <w:rPr>
          <w:rFonts w:ascii="Times New Roman" w:hAnsi="Times New Roman" w:cs="Times New Roman"/>
          <w:szCs w:val="24"/>
        </w:rPr>
        <w:t xml:space="preserve">Touto smlouvou se pronajímatel zavazuje k řádnému a včasnému poskytnutí </w:t>
      </w:r>
      <w:r w:rsidR="00767204">
        <w:rPr>
          <w:rFonts w:ascii="Times New Roman" w:hAnsi="Times New Roman" w:cs="Times New Roman"/>
          <w:szCs w:val="24"/>
        </w:rPr>
        <w:t xml:space="preserve">předmětu nájmu a s jeho užíváním spojených </w:t>
      </w:r>
      <w:r w:rsidRPr="004A450B">
        <w:rPr>
          <w:rFonts w:ascii="Times New Roman" w:hAnsi="Times New Roman" w:cs="Times New Roman"/>
          <w:szCs w:val="24"/>
        </w:rPr>
        <w:t xml:space="preserve">služeb dle </w:t>
      </w:r>
      <w:r>
        <w:rPr>
          <w:rFonts w:ascii="Times New Roman" w:hAnsi="Times New Roman" w:cs="Times New Roman"/>
          <w:szCs w:val="24"/>
        </w:rPr>
        <w:t xml:space="preserve">této smlouvy a </w:t>
      </w:r>
      <w:r w:rsidRPr="004A450B">
        <w:rPr>
          <w:rFonts w:ascii="Times New Roman" w:hAnsi="Times New Roman" w:cs="Times New Roman"/>
          <w:szCs w:val="24"/>
        </w:rPr>
        <w:t>Příloh</w:t>
      </w:r>
      <w:r>
        <w:rPr>
          <w:rFonts w:ascii="Times New Roman" w:hAnsi="Times New Roman" w:cs="Times New Roman"/>
          <w:szCs w:val="24"/>
        </w:rPr>
        <w:t>y</w:t>
      </w:r>
      <w:r w:rsidRPr="004A450B">
        <w:rPr>
          <w:rFonts w:ascii="Times New Roman" w:hAnsi="Times New Roman" w:cs="Times New Roman"/>
          <w:szCs w:val="24"/>
        </w:rPr>
        <w:t xml:space="preserve"> č. 1:</w:t>
      </w:r>
      <w:r>
        <w:rPr>
          <w:rFonts w:ascii="Times New Roman" w:hAnsi="Times New Roman" w:cs="Times New Roman"/>
          <w:szCs w:val="24"/>
        </w:rPr>
        <w:t xml:space="preserve"> </w:t>
      </w:r>
      <w:r w:rsidRPr="004A450B">
        <w:rPr>
          <w:rFonts w:ascii="Times New Roman" w:hAnsi="Times New Roman" w:cs="Times New Roman"/>
          <w:szCs w:val="24"/>
        </w:rPr>
        <w:t>Technická specifikace předmětu – výkaz výměr</w:t>
      </w:r>
      <w:r>
        <w:rPr>
          <w:rFonts w:ascii="Times New Roman" w:hAnsi="Times New Roman" w:cs="Times New Roman"/>
          <w:szCs w:val="24"/>
        </w:rPr>
        <w:t>.</w:t>
      </w:r>
    </w:p>
    <w:p w14:paraId="3E709BAE" w14:textId="503D9BA7" w:rsidR="00D84486" w:rsidRPr="004A450B" w:rsidRDefault="00D84486" w:rsidP="00D84486">
      <w:pPr>
        <w:pStyle w:val="mntNormln"/>
        <w:numPr>
          <w:ilvl w:val="1"/>
          <w:numId w:val="2"/>
        </w:numPr>
        <w:ind w:left="737" w:hanging="73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Nájemce</w:t>
      </w:r>
      <w:r w:rsidRPr="004A450B">
        <w:rPr>
          <w:rFonts w:ascii="Times New Roman" w:hAnsi="Times New Roman" w:cs="Times New Roman"/>
          <w:szCs w:val="24"/>
        </w:rPr>
        <w:t xml:space="preserve"> se zavazuje k převzetí </w:t>
      </w:r>
      <w:r w:rsidR="00767204">
        <w:rPr>
          <w:rFonts w:ascii="Times New Roman" w:hAnsi="Times New Roman" w:cs="Times New Roman"/>
          <w:szCs w:val="24"/>
        </w:rPr>
        <w:t xml:space="preserve">předmětu nájmu a </w:t>
      </w:r>
      <w:r w:rsidRPr="004A450B">
        <w:rPr>
          <w:rFonts w:ascii="Times New Roman" w:hAnsi="Times New Roman" w:cs="Times New Roman"/>
          <w:szCs w:val="24"/>
        </w:rPr>
        <w:t>řádně a včas poskytnutých služeb a zaplacení sjednané</w:t>
      </w:r>
      <w:r w:rsidR="00767204">
        <w:rPr>
          <w:rFonts w:ascii="Times New Roman" w:hAnsi="Times New Roman" w:cs="Times New Roman"/>
          <w:szCs w:val="24"/>
        </w:rPr>
        <w:t xml:space="preserve"> nájemného a</w:t>
      </w:r>
      <w:r w:rsidRPr="004A450B">
        <w:rPr>
          <w:rFonts w:ascii="Times New Roman" w:hAnsi="Times New Roman" w:cs="Times New Roman"/>
          <w:szCs w:val="24"/>
        </w:rPr>
        <w:t xml:space="preserve"> ceny za provedení</w:t>
      </w:r>
      <w:r w:rsidR="00767204">
        <w:rPr>
          <w:rFonts w:ascii="Times New Roman" w:hAnsi="Times New Roman" w:cs="Times New Roman"/>
          <w:szCs w:val="24"/>
        </w:rPr>
        <w:t xml:space="preserve"> souvisejících služeb</w:t>
      </w:r>
      <w:r w:rsidRPr="004A450B">
        <w:rPr>
          <w:rFonts w:ascii="Times New Roman" w:hAnsi="Times New Roman" w:cs="Times New Roman"/>
          <w:szCs w:val="24"/>
        </w:rPr>
        <w:t xml:space="preserve"> podle podmínek sjednaných v této smlouvě.</w:t>
      </w:r>
    </w:p>
    <w:p w14:paraId="011142DF" w14:textId="66894190" w:rsidR="00D84486" w:rsidRDefault="00D84486" w:rsidP="00D84486">
      <w:pPr>
        <w:pStyle w:val="mntNormln"/>
        <w:numPr>
          <w:ilvl w:val="1"/>
          <w:numId w:val="2"/>
        </w:numPr>
        <w:ind w:left="720" w:hanging="720"/>
        <w:jc w:val="both"/>
        <w:rPr>
          <w:rFonts w:ascii="Times New Roman" w:hAnsi="Times New Roman" w:cs="Times New Roman"/>
          <w:szCs w:val="24"/>
        </w:rPr>
      </w:pPr>
      <w:r w:rsidRPr="00F34B48">
        <w:rPr>
          <w:rFonts w:ascii="Times New Roman" w:hAnsi="Times New Roman" w:cs="Times New Roman"/>
          <w:szCs w:val="24"/>
        </w:rPr>
        <w:t xml:space="preserve">Podkladem pro uzavření této smlouvy je nabídka </w:t>
      </w:r>
      <w:r w:rsidR="002B601A">
        <w:rPr>
          <w:rFonts w:ascii="Times New Roman" w:hAnsi="Times New Roman" w:cs="Times New Roman"/>
          <w:szCs w:val="24"/>
        </w:rPr>
        <w:t xml:space="preserve">pronajímatele </w:t>
      </w:r>
      <w:r w:rsidRPr="00F34B48">
        <w:rPr>
          <w:rFonts w:ascii="Times New Roman" w:hAnsi="Times New Roman" w:cs="Times New Roman"/>
          <w:szCs w:val="24"/>
        </w:rPr>
        <w:t xml:space="preserve">ze dne </w:t>
      </w:r>
      <w:r w:rsidR="00B50917" w:rsidRPr="00B50917">
        <w:rPr>
          <w:rFonts w:ascii="Times New Roman" w:hAnsi="Times New Roman" w:cs="Times New Roman"/>
          <w:highlight w:val="yellow"/>
        </w:rPr>
        <w:t>[DOPLNÍ ÚČASTNÍK]</w:t>
      </w:r>
      <w:r w:rsidR="006438DB">
        <w:rPr>
          <w:rFonts w:ascii="Times New Roman" w:hAnsi="Times New Roman" w:cs="Times New Roman"/>
          <w:szCs w:val="24"/>
        </w:rPr>
        <w:t>,</w:t>
      </w:r>
      <w:r w:rsidRPr="00F34B48">
        <w:rPr>
          <w:rFonts w:ascii="Times New Roman" w:hAnsi="Times New Roman" w:cs="Times New Roman"/>
          <w:szCs w:val="24"/>
        </w:rPr>
        <w:t xml:space="preserve"> která byla na základě </w:t>
      </w:r>
      <w:r w:rsidR="004E37FB">
        <w:rPr>
          <w:rFonts w:ascii="Times New Roman" w:hAnsi="Times New Roman" w:cs="Times New Roman"/>
          <w:szCs w:val="24"/>
        </w:rPr>
        <w:t>výběrového</w:t>
      </w:r>
      <w:r w:rsidRPr="00F34B48">
        <w:rPr>
          <w:rFonts w:ascii="Times New Roman" w:hAnsi="Times New Roman" w:cs="Times New Roman"/>
          <w:szCs w:val="24"/>
        </w:rPr>
        <w:t xml:space="preserve"> řízení vybrána jako nejvýhodnější.</w:t>
      </w:r>
    </w:p>
    <w:p w14:paraId="0E3F24A1" w14:textId="77777777" w:rsidR="00D84486" w:rsidRDefault="00D84486" w:rsidP="00D84486">
      <w:pPr>
        <w:pStyle w:val="Bezmezer"/>
        <w:spacing w:after="60"/>
        <w:jc w:val="center"/>
        <w:rPr>
          <w:rFonts w:ascii="Times New Roman" w:hAnsi="Times New Roman" w:cs="Times New Roman"/>
          <w:b/>
          <w:sz w:val="24"/>
        </w:rPr>
      </w:pPr>
    </w:p>
    <w:p w14:paraId="276CF022" w14:textId="77777777" w:rsidR="00D84486" w:rsidRDefault="00D84486" w:rsidP="00D84486">
      <w:pPr>
        <w:pStyle w:val="Bezmezer"/>
        <w:spacing w:after="60"/>
        <w:jc w:val="center"/>
        <w:rPr>
          <w:rFonts w:ascii="Times New Roman" w:hAnsi="Times New Roman" w:cs="Times New Roman"/>
          <w:b/>
          <w:sz w:val="24"/>
        </w:rPr>
      </w:pPr>
    </w:p>
    <w:p w14:paraId="19451DCF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t>Předmět smlouvy</w:t>
      </w:r>
    </w:p>
    <w:p w14:paraId="0B955B0B" w14:textId="77777777" w:rsidR="00D84486" w:rsidRPr="008E1460" w:rsidRDefault="00D84486" w:rsidP="00D84486">
      <w:pPr>
        <w:pStyle w:val="Bezmezer"/>
        <w:spacing w:after="60"/>
        <w:ind w:left="360"/>
        <w:rPr>
          <w:rFonts w:ascii="Times New Roman" w:hAnsi="Times New Roman" w:cs="Times New Roman"/>
          <w:b/>
          <w:sz w:val="24"/>
        </w:rPr>
      </w:pPr>
    </w:p>
    <w:p w14:paraId="7BD25FBD" w14:textId="5787A252" w:rsidR="00D84486" w:rsidRPr="004E37FB" w:rsidRDefault="00D84486" w:rsidP="00D84486">
      <w:pPr>
        <w:pStyle w:val="Bezmezer"/>
        <w:numPr>
          <w:ilvl w:val="1"/>
          <w:numId w:val="1"/>
        </w:numPr>
        <w:tabs>
          <w:tab w:val="left" w:pos="284"/>
        </w:tabs>
        <w:ind w:left="737" w:hanging="737"/>
        <w:jc w:val="both"/>
        <w:rPr>
          <w:rFonts w:ascii="Times New Roman" w:hAnsi="Times New Roman" w:cs="Times New Roman"/>
          <w:sz w:val="24"/>
        </w:rPr>
      </w:pPr>
      <w:r w:rsidRPr="004E37FB">
        <w:rPr>
          <w:rFonts w:ascii="Times New Roman" w:hAnsi="Times New Roman" w:cs="Times New Roman"/>
          <w:sz w:val="24"/>
        </w:rPr>
        <w:t>Předmětem této smlouvy je pronájem světelné vánoční výzdoby</w:t>
      </w:r>
      <w:r w:rsidR="00767204">
        <w:rPr>
          <w:rFonts w:ascii="Times New Roman" w:hAnsi="Times New Roman" w:cs="Times New Roman"/>
          <w:sz w:val="24"/>
        </w:rPr>
        <w:t xml:space="preserve"> specifikované v Příloze č. 1této smlouvy</w:t>
      </w:r>
      <w:r w:rsidRPr="004E37FB">
        <w:rPr>
          <w:rFonts w:ascii="Times New Roman" w:hAnsi="Times New Roman" w:cs="Times New Roman"/>
          <w:sz w:val="24"/>
        </w:rPr>
        <w:t xml:space="preserve"> na dobu určitou</w:t>
      </w:r>
      <w:r w:rsidR="002B601A">
        <w:rPr>
          <w:rFonts w:ascii="Times New Roman" w:hAnsi="Times New Roman" w:cs="Times New Roman"/>
          <w:sz w:val="24"/>
        </w:rPr>
        <w:t xml:space="preserve"> dle čl. 4 této smlouvy</w:t>
      </w:r>
      <w:r w:rsidRPr="004E37FB">
        <w:rPr>
          <w:rFonts w:ascii="Times New Roman" w:hAnsi="Times New Roman" w:cs="Times New Roman"/>
          <w:sz w:val="24"/>
        </w:rPr>
        <w:t xml:space="preserve">, včetně </w:t>
      </w:r>
      <w:r w:rsidR="002B601A">
        <w:rPr>
          <w:rFonts w:ascii="Times New Roman" w:hAnsi="Times New Roman" w:cs="Times New Roman"/>
          <w:sz w:val="24"/>
        </w:rPr>
        <w:t xml:space="preserve">její dopravy, </w:t>
      </w:r>
      <w:r w:rsidRPr="004E37FB">
        <w:rPr>
          <w:rFonts w:ascii="Times New Roman" w:hAnsi="Times New Roman" w:cs="Times New Roman"/>
          <w:sz w:val="24"/>
        </w:rPr>
        <w:t xml:space="preserve">instalace na místa určená nájemcem a její </w:t>
      </w:r>
      <w:r w:rsidR="002B601A">
        <w:rPr>
          <w:rFonts w:ascii="Times New Roman" w:hAnsi="Times New Roman" w:cs="Times New Roman"/>
          <w:sz w:val="24"/>
        </w:rPr>
        <w:t>demontáže</w:t>
      </w:r>
      <w:r w:rsidR="002B601A" w:rsidRPr="004E37FB">
        <w:rPr>
          <w:rFonts w:ascii="Times New Roman" w:hAnsi="Times New Roman" w:cs="Times New Roman"/>
          <w:sz w:val="24"/>
        </w:rPr>
        <w:t xml:space="preserve"> </w:t>
      </w:r>
      <w:r w:rsidRPr="004E37FB">
        <w:rPr>
          <w:rFonts w:ascii="Times New Roman" w:hAnsi="Times New Roman" w:cs="Times New Roman"/>
          <w:sz w:val="24"/>
        </w:rPr>
        <w:t>po skončení doby nájmu.</w:t>
      </w:r>
    </w:p>
    <w:p w14:paraId="50AFDAB2" w14:textId="67D2ED99" w:rsidR="00D84486" w:rsidRPr="00711783" w:rsidRDefault="00D84486" w:rsidP="00D84486">
      <w:pPr>
        <w:pStyle w:val="Bezmezer"/>
        <w:numPr>
          <w:ilvl w:val="1"/>
          <w:numId w:val="1"/>
        </w:numPr>
        <w:tabs>
          <w:tab w:val="left" w:pos="284"/>
        </w:tabs>
        <w:ind w:left="737" w:hanging="737"/>
        <w:jc w:val="both"/>
        <w:rPr>
          <w:rFonts w:ascii="Times New Roman" w:hAnsi="Times New Roman" w:cs="Times New Roman"/>
          <w:sz w:val="24"/>
        </w:rPr>
      </w:pPr>
      <w:r w:rsidRPr="00711783">
        <w:rPr>
          <w:rFonts w:ascii="Times New Roman" w:hAnsi="Times New Roman" w:cs="Times New Roman"/>
          <w:sz w:val="24"/>
        </w:rPr>
        <w:t xml:space="preserve">Vánoční výzdoba bude </w:t>
      </w:r>
      <w:r w:rsidR="004D5D15" w:rsidRPr="00711783">
        <w:rPr>
          <w:rFonts w:ascii="Times New Roman" w:hAnsi="Times New Roman" w:cs="Times New Roman"/>
          <w:sz w:val="24"/>
        </w:rPr>
        <w:t>předložena</w:t>
      </w:r>
      <w:r w:rsidRPr="00711783">
        <w:rPr>
          <w:rFonts w:ascii="Times New Roman" w:hAnsi="Times New Roman" w:cs="Times New Roman"/>
          <w:sz w:val="24"/>
        </w:rPr>
        <w:t xml:space="preserve"> v grafickém návrhu pro plnění této smlouvy</w:t>
      </w:r>
      <w:r w:rsidR="00B50917">
        <w:rPr>
          <w:rFonts w:ascii="Times New Roman" w:hAnsi="Times New Roman" w:cs="Times New Roman"/>
          <w:sz w:val="24"/>
        </w:rPr>
        <w:t>,</w:t>
      </w:r>
      <w:r w:rsidRPr="00711783">
        <w:rPr>
          <w:rFonts w:ascii="Times New Roman" w:hAnsi="Times New Roman" w:cs="Times New Roman"/>
          <w:sz w:val="24"/>
        </w:rPr>
        <w:t xml:space="preserve"> a to dle vzájemné dohody mezi smluvními stranami.</w:t>
      </w:r>
    </w:p>
    <w:p w14:paraId="0565B8A8" w14:textId="290AFE06" w:rsidR="00D84486" w:rsidRPr="008E1460" w:rsidRDefault="00D84486" w:rsidP="002B601A">
      <w:pPr>
        <w:pStyle w:val="Bezmezer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>Pronajímatel pronajímá s</w:t>
      </w:r>
      <w:r>
        <w:rPr>
          <w:rFonts w:ascii="Times New Roman" w:hAnsi="Times New Roman" w:cs="Times New Roman"/>
          <w:sz w:val="24"/>
        </w:rPr>
        <w:t>větelnou</w:t>
      </w:r>
      <w:r w:rsidRPr="008E1460">
        <w:rPr>
          <w:rFonts w:ascii="Times New Roman" w:hAnsi="Times New Roman" w:cs="Times New Roman"/>
          <w:sz w:val="24"/>
        </w:rPr>
        <w:t xml:space="preserve"> vánoční výzdobu v rozsahu uvedeném v aktualizované Příloze č. 1</w:t>
      </w:r>
      <w:r w:rsidR="002B601A">
        <w:rPr>
          <w:rFonts w:ascii="Times New Roman" w:hAnsi="Times New Roman" w:cs="Times New Roman"/>
          <w:sz w:val="24"/>
        </w:rPr>
        <w:t xml:space="preserve"> této smlouvy</w:t>
      </w:r>
      <w:r>
        <w:rPr>
          <w:rFonts w:ascii="Times New Roman" w:hAnsi="Times New Roman" w:cs="Times New Roman"/>
          <w:sz w:val="24"/>
        </w:rPr>
        <w:t>, která obsahuje i specifikaci umístění výzdoby.</w:t>
      </w:r>
    </w:p>
    <w:p w14:paraId="2A69BE47" w14:textId="096B0EF1" w:rsidR="00D84486" w:rsidRPr="008E1460" w:rsidRDefault="00D84486" w:rsidP="00D84486">
      <w:pPr>
        <w:pStyle w:val="Bezmezer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Pronajímatel prohlašuje, že je výlučným vlastníkem předmětu </w:t>
      </w:r>
      <w:r>
        <w:rPr>
          <w:rFonts w:ascii="Times New Roman" w:hAnsi="Times New Roman" w:cs="Times New Roman"/>
          <w:sz w:val="24"/>
        </w:rPr>
        <w:t>nájmu</w:t>
      </w:r>
      <w:r w:rsidRPr="008E1460">
        <w:rPr>
          <w:rFonts w:ascii="Times New Roman" w:hAnsi="Times New Roman" w:cs="Times New Roman"/>
          <w:sz w:val="24"/>
        </w:rPr>
        <w:t xml:space="preserve"> specifikovaného touto smlouvou</w:t>
      </w:r>
      <w:r w:rsidR="002B601A">
        <w:rPr>
          <w:rFonts w:ascii="Times New Roman" w:hAnsi="Times New Roman" w:cs="Times New Roman"/>
          <w:sz w:val="24"/>
        </w:rPr>
        <w:t xml:space="preserve"> a jejími přílohami</w:t>
      </w:r>
      <w:r>
        <w:rPr>
          <w:rFonts w:ascii="Times New Roman" w:hAnsi="Times New Roman" w:cs="Times New Roman"/>
          <w:sz w:val="24"/>
        </w:rPr>
        <w:t xml:space="preserve"> a nejsou mu známy právní či faktické překážky, které by bránily v přenechání předmětu nájmu do užívání nájemce</w:t>
      </w:r>
      <w:r w:rsidR="0076720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5B57AF1" w14:textId="3AA520BB" w:rsidR="00D84486" w:rsidRPr="008E1460" w:rsidRDefault="00D84486" w:rsidP="00D84486">
      <w:pPr>
        <w:pStyle w:val="Bezmezer"/>
        <w:numPr>
          <w:ilvl w:val="1"/>
          <w:numId w:val="1"/>
        </w:numPr>
        <w:tabs>
          <w:tab w:val="left" w:pos="284"/>
        </w:tabs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Pronajímatel se zavazuje přenechat předmět nájmu k dočasnému užívání nájemci a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nájemce se zavazuje zaplatit pronajímateli za předmět nájmu včetně služeb s tím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spojených sjednanou cenu</w:t>
      </w:r>
      <w:r w:rsidR="00767204">
        <w:rPr>
          <w:rFonts w:ascii="Times New Roman" w:hAnsi="Times New Roman" w:cs="Times New Roman"/>
          <w:sz w:val="24"/>
        </w:rPr>
        <w:t xml:space="preserve"> včetně nájemného</w:t>
      </w:r>
      <w:r w:rsidRPr="008E1460">
        <w:rPr>
          <w:rFonts w:ascii="Times New Roman" w:hAnsi="Times New Roman" w:cs="Times New Roman"/>
          <w:sz w:val="24"/>
        </w:rPr>
        <w:t xml:space="preserve">. </w:t>
      </w:r>
    </w:p>
    <w:p w14:paraId="0E3A3E87" w14:textId="74283AD4" w:rsidR="00D84486" w:rsidRPr="008E1460" w:rsidRDefault="00D84486" w:rsidP="00711E93">
      <w:pPr>
        <w:pStyle w:val="Bezmezer"/>
        <w:numPr>
          <w:ilvl w:val="1"/>
          <w:numId w:val="1"/>
        </w:numPr>
        <w:tabs>
          <w:tab w:val="left" w:pos="284"/>
        </w:tabs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>Pronajímatel na své ná</w:t>
      </w:r>
      <w:r w:rsidR="00711E93">
        <w:rPr>
          <w:rFonts w:ascii="Times New Roman" w:hAnsi="Times New Roman" w:cs="Times New Roman"/>
          <w:sz w:val="24"/>
        </w:rPr>
        <w:t xml:space="preserve">klady zajišťuje </w:t>
      </w:r>
      <w:r w:rsidR="004434E2">
        <w:rPr>
          <w:rFonts w:ascii="Times New Roman" w:hAnsi="Times New Roman" w:cs="Times New Roman"/>
          <w:sz w:val="24"/>
        </w:rPr>
        <w:t>veškerou</w:t>
      </w:r>
      <w:r w:rsidR="00711E93">
        <w:rPr>
          <w:rFonts w:ascii="Times New Roman" w:hAnsi="Times New Roman" w:cs="Times New Roman"/>
          <w:sz w:val="24"/>
        </w:rPr>
        <w:t xml:space="preserve"> údržbu předmětu nájmu, </w:t>
      </w:r>
      <w:r w:rsidR="004434E2">
        <w:rPr>
          <w:rFonts w:ascii="Times New Roman" w:hAnsi="Times New Roman" w:cs="Times New Roman"/>
          <w:sz w:val="24"/>
        </w:rPr>
        <w:t xml:space="preserve">jeho opravy, </w:t>
      </w:r>
      <w:r w:rsidR="00711E93">
        <w:rPr>
          <w:rFonts w:ascii="Times New Roman" w:hAnsi="Times New Roman" w:cs="Times New Roman"/>
          <w:sz w:val="24"/>
        </w:rPr>
        <w:t xml:space="preserve">jeho </w:t>
      </w:r>
      <w:r w:rsidRPr="008E1460">
        <w:rPr>
          <w:rFonts w:ascii="Times New Roman" w:hAnsi="Times New Roman" w:cs="Times New Roman"/>
          <w:sz w:val="24"/>
        </w:rPr>
        <w:t xml:space="preserve">revize </w:t>
      </w:r>
      <w:r w:rsidR="00711E93">
        <w:rPr>
          <w:rFonts w:ascii="Times New Roman" w:hAnsi="Times New Roman" w:cs="Times New Roman"/>
          <w:sz w:val="24"/>
        </w:rPr>
        <w:t>a skladování</w:t>
      </w:r>
      <w:r>
        <w:rPr>
          <w:rFonts w:ascii="Times New Roman" w:hAnsi="Times New Roman" w:cs="Times New Roman"/>
          <w:sz w:val="24"/>
        </w:rPr>
        <w:t>.</w:t>
      </w:r>
    </w:p>
    <w:p w14:paraId="055E5C5C" w14:textId="49FDE286" w:rsidR="00D84486" w:rsidRPr="00767204" w:rsidRDefault="00D84486" w:rsidP="00E45EF5">
      <w:pPr>
        <w:pStyle w:val="Bezmezer"/>
        <w:tabs>
          <w:tab w:val="left" w:pos="284"/>
        </w:tabs>
        <w:spacing w:after="60"/>
        <w:ind w:left="425"/>
        <w:jc w:val="both"/>
        <w:rPr>
          <w:rFonts w:ascii="Arial" w:hAnsi="Arial" w:cs="Arial"/>
        </w:rPr>
      </w:pPr>
      <w:r w:rsidRPr="00767204">
        <w:rPr>
          <w:rFonts w:ascii="Times New Roman" w:hAnsi="Times New Roman" w:cs="Times New Roman"/>
          <w:sz w:val="24"/>
        </w:rPr>
        <w:tab/>
      </w:r>
    </w:p>
    <w:p w14:paraId="3D4B5A7C" w14:textId="77777777" w:rsidR="00B203F2" w:rsidRDefault="00B203F2" w:rsidP="00711E93">
      <w:pPr>
        <w:pStyle w:val="Bezmezer"/>
        <w:tabs>
          <w:tab w:val="left" w:pos="284"/>
        </w:tabs>
        <w:spacing w:after="60"/>
        <w:jc w:val="both"/>
        <w:rPr>
          <w:rFonts w:ascii="Arial" w:hAnsi="Arial" w:cs="Arial"/>
        </w:rPr>
      </w:pPr>
    </w:p>
    <w:p w14:paraId="1009F08B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Doba nájmu</w:t>
      </w:r>
    </w:p>
    <w:p w14:paraId="685DC408" w14:textId="77777777" w:rsidR="00D84486" w:rsidRPr="008E1460" w:rsidRDefault="00D84486" w:rsidP="00D84486">
      <w:pPr>
        <w:pStyle w:val="Bezmezer"/>
        <w:spacing w:after="60"/>
        <w:ind w:left="360"/>
        <w:rPr>
          <w:rFonts w:ascii="Times New Roman" w:hAnsi="Times New Roman" w:cs="Times New Roman"/>
          <w:b/>
          <w:sz w:val="24"/>
        </w:rPr>
      </w:pPr>
    </w:p>
    <w:p w14:paraId="7036684E" w14:textId="172E0DFE" w:rsidR="00D84486" w:rsidRPr="0097413D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97413D">
        <w:rPr>
          <w:rFonts w:ascii="Times New Roman" w:hAnsi="Times New Roman" w:cs="Times New Roman"/>
          <w:sz w:val="24"/>
        </w:rPr>
        <w:t>Pronajímatel přenechává předmět nájmu nájemci na dobu určitou, a to od</w:t>
      </w:r>
      <w:r w:rsidRPr="0097413D">
        <w:rPr>
          <w:rFonts w:ascii="Times New Roman" w:hAnsi="Times New Roman" w:cs="Times New Roman"/>
          <w:sz w:val="24"/>
        </w:rPr>
        <w:br/>
      </w:r>
      <w:r w:rsidR="008D64D0">
        <w:rPr>
          <w:rFonts w:ascii="Times New Roman" w:hAnsi="Times New Roman" w:cs="Times New Roman"/>
          <w:sz w:val="24"/>
        </w:rPr>
        <w:t>30.11.2025</w:t>
      </w:r>
      <w:r w:rsidR="00B203F2">
        <w:rPr>
          <w:rFonts w:ascii="Times New Roman" w:hAnsi="Times New Roman" w:cs="Times New Roman"/>
          <w:sz w:val="24"/>
        </w:rPr>
        <w:t xml:space="preserve"> do </w:t>
      </w:r>
      <w:r w:rsidR="008D64D0">
        <w:rPr>
          <w:rFonts w:ascii="Times New Roman" w:hAnsi="Times New Roman" w:cs="Times New Roman"/>
          <w:sz w:val="24"/>
        </w:rPr>
        <w:t>06.01.2026</w:t>
      </w:r>
      <w:r w:rsidR="002B601A">
        <w:rPr>
          <w:rFonts w:ascii="Times New Roman" w:hAnsi="Times New Roman" w:cs="Times New Roman"/>
          <w:sz w:val="24"/>
        </w:rPr>
        <w:t xml:space="preserve"> včetně</w:t>
      </w:r>
      <w:r w:rsidR="004D5D15" w:rsidRPr="0097413D">
        <w:rPr>
          <w:rFonts w:ascii="Times New Roman" w:hAnsi="Times New Roman" w:cs="Times New Roman"/>
          <w:sz w:val="24"/>
        </w:rPr>
        <w:t>.</w:t>
      </w:r>
    </w:p>
    <w:p w14:paraId="724C6CC6" w14:textId="2BE807FF" w:rsidR="00D84486" w:rsidRPr="008E1460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Instalace předmětu nájmu bude </w:t>
      </w:r>
      <w:r>
        <w:rPr>
          <w:rFonts w:ascii="Times New Roman" w:hAnsi="Times New Roman" w:cs="Times New Roman"/>
          <w:sz w:val="24"/>
        </w:rPr>
        <w:t>dokončena</w:t>
      </w:r>
      <w:r w:rsidRPr="008E1460">
        <w:rPr>
          <w:rFonts w:ascii="Times New Roman" w:hAnsi="Times New Roman" w:cs="Times New Roman"/>
          <w:sz w:val="24"/>
        </w:rPr>
        <w:t xml:space="preserve"> nejpozději </w:t>
      </w:r>
      <w:r>
        <w:rPr>
          <w:rFonts w:ascii="Times New Roman" w:hAnsi="Times New Roman" w:cs="Times New Roman"/>
          <w:sz w:val="24"/>
        </w:rPr>
        <w:t xml:space="preserve">24 hodin před datem </w:t>
      </w:r>
      <w:r w:rsidR="00767204">
        <w:rPr>
          <w:rFonts w:ascii="Times New Roman" w:hAnsi="Times New Roman" w:cs="Times New Roman"/>
          <w:sz w:val="24"/>
        </w:rPr>
        <w:t>počátku doby určité nájmu</w:t>
      </w:r>
      <w:r>
        <w:rPr>
          <w:rFonts w:ascii="Times New Roman" w:hAnsi="Times New Roman" w:cs="Times New Roman"/>
          <w:sz w:val="24"/>
        </w:rPr>
        <w:t xml:space="preserve"> </w:t>
      </w:r>
      <w:r w:rsidR="002B601A">
        <w:rPr>
          <w:rFonts w:ascii="Times New Roman" w:hAnsi="Times New Roman" w:cs="Times New Roman"/>
          <w:sz w:val="24"/>
        </w:rPr>
        <w:t xml:space="preserve">dle předchozího odstavce </w:t>
      </w:r>
      <w:r>
        <w:rPr>
          <w:rFonts w:ascii="Times New Roman" w:hAnsi="Times New Roman" w:cs="Times New Roman"/>
          <w:sz w:val="24"/>
        </w:rPr>
        <w:t>po domluvě s nájemcem</w:t>
      </w:r>
      <w:r w:rsidRPr="008E1460">
        <w:rPr>
          <w:rFonts w:ascii="Times New Roman" w:hAnsi="Times New Roman" w:cs="Times New Roman"/>
          <w:sz w:val="24"/>
        </w:rPr>
        <w:t xml:space="preserve"> a současně s tímto bude o této skutečnosti vyhotoven mezi smluvními stranami předávací protokol</w:t>
      </w:r>
      <w:r>
        <w:rPr>
          <w:rFonts w:ascii="Times New Roman" w:hAnsi="Times New Roman" w:cs="Times New Roman"/>
          <w:sz w:val="24"/>
        </w:rPr>
        <w:t xml:space="preserve">. </w:t>
      </w:r>
      <w:r w:rsidRPr="008E1460">
        <w:rPr>
          <w:rFonts w:ascii="Times New Roman" w:hAnsi="Times New Roman" w:cs="Times New Roman"/>
          <w:sz w:val="24"/>
        </w:rPr>
        <w:t xml:space="preserve">V předávacím protokolu bude zaznamenán technický stav předmětu </w:t>
      </w:r>
      <w:r>
        <w:rPr>
          <w:rFonts w:ascii="Times New Roman" w:hAnsi="Times New Roman" w:cs="Times New Roman"/>
          <w:sz w:val="24"/>
        </w:rPr>
        <w:t>nájmu</w:t>
      </w:r>
      <w:r w:rsidRPr="008E1460">
        <w:rPr>
          <w:rFonts w:ascii="Times New Roman" w:hAnsi="Times New Roman" w:cs="Times New Roman"/>
          <w:sz w:val="24"/>
        </w:rPr>
        <w:t>.</w:t>
      </w:r>
    </w:p>
    <w:p w14:paraId="08A9E236" w14:textId="06B47F03" w:rsidR="00D84486" w:rsidRPr="0097413D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</w:rPr>
      </w:pPr>
      <w:r w:rsidRPr="0097413D">
        <w:rPr>
          <w:rFonts w:ascii="Times New Roman" w:hAnsi="Times New Roman" w:cs="Times New Roman"/>
          <w:sz w:val="24"/>
        </w:rPr>
        <w:t xml:space="preserve">Demontáž předmětu nájmu bude provedena </w:t>
      </w:r>
      <w:r w:rsidR="0097413D" w:rsidRPr="0097413D">
        <w:rPr>
          <w:rFonts w:ascii="Times New Roman" w:hAnsi="Times New Roman" w:cs="Times New Roman"/>
          <w:sz w:val="24"/>
        </w:rPr>
        <w:t xml:space="preserve">nejdříve </w:t>
      </w:r>
      <w:r w:rsidR="008D64D0">
        <w:rPr>
          <w:rFonts w:ascii="Times New Roman" w:hAnsi="Times New Roman" w:cs="Times New Roman"/>
          <w:sz w:val="24"/>
        </w:rPr>
        <w:t>07.01.2026</w:t>
      </w:r>
      <w:r w:rsidR="00711E93" w:rsidRPr="0097413D">
        <w:rPr>
          <w:rFonts w:ascii="Times New Roman" w:hAnsi="Times New Roman" w:cs="Times New Roman"/>
          <w:sz w:val="24"/>
        </w:rPr>
        <w:t xml:space="preserve">, nejpozději </w:t>
      </w:r>
      <w:r w:rsidR="0097413D">
        <w:rPr>
          <w:rFonts w:ascii="Times New Roman" w:hAnsi="Times New Roman" w:cs="Times New Roman"/>
          <w:sz w:val="24"/>
        </w:rPr>
        <w:t xml:space="preserve">však </w:t>
      </w:r>
      <w:r w:rsidR="00711E93" w:rsidRPr="0097413D">
        <w:rPr>
          <w:rFonts w:ascii="Times New Roman" w:hAnsi="Times New Roman" w:cs="Times New Roman"/>
          <w:sz w:val="24"/>
        </w:rPr>
        <w:t>do</w:t>
      </w:r>
      <w:r w:rsidR="005F299F">
        <w:rPr>
          <w:rFonts w:ascii="Times New Roman" w:hAnsi="Times New Roman" w:cs="Times New Roman"/>
          <w:sz w:val="24"/>
        </w:rPr>
        <w:t> </w:t>
      </w:r>
      <w:r w:rsidR="008D64D0">
        <w:rPr>
          <w:rFonts w:ascii="Times New Roman" w:hAnsi="Times New Roman" w:cs="Times New Roman"/>
          <w:sz w:val="24"/>
        </w:rPr>
        <w:t>14.01.2026</w:t>
      </w:r>
      <w:r w:rsidR="0097413D">
        <w:rPr>
          <w:rFonts w:ascii="Times New Roman" w:hAnsi="Times New Roman" w:cs="Times New Roman"/>
          <w:sz w:val="24"/>
        </w:rPr>
        <w:t>.</w:t>
      </w:r>
      <w:r w:rsidRPr="00711783">
        <w:rPr>
          <w:rFonts w:ascii="Times New Roman" w:hAnsi="Times New Roman" w:cs="Times New Roman"/>
          <w:sz w:val="24"/>
        </w:rPr>
        <w:t xml:space="preserve"> </w:t>
      </w:r>
    </w:p>
    <w:p w14:paraId="517B6EFC" w14:textId="77777777" w:rsidR="004D5D15" w:rsidRDefault="004D5D15" w:rsidP="0097413D">
      <w:pPr>
        <w:pStyle w:val="Bezmezer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7857EA2F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lastRenderedPageBreak/>
        <w:t>Cena včetně nájemného a platební podmínky</w:t>
      </w:r>
    </w:p>
    <w:p w14:paraId="5FC01298" w14:textId="77777777" w:rsidR="00D84486" w:rsidRPr="008E1460" w:rsidRDefault="00D84486" w:rsidP="00D84486">
      <w:pPr>
        <w:pStyle w:val="Bezmezer"/>
        <w:spacing w:after="60"/>
        <w:ind w:left="360"/>
        <w:rPr>
          <w:rFonts w:ascii="Times New Roman" w:hAnsi="Times New Roman" w:cs="Times New Roman"/>
          <w:b/>
          <w:sz w:val="24"/>
        </w:rPr>
      </w:pPr>
    </w:p>
    <w:p w14:paraId="6696456E" w14:textId="77777777" w:rsidR="00D84486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Smluvní strany se dohodly, že dále uvedená cena je cenou smluvní a je stanovena jako </w:t>
      </w:r>
      <w:r>
        <w:rPr>
          <w:rFonts w:ascii="Times New Roman" w:hAnsi="Times New Roman" w:cs="Times New Roman"/>
          <w:sz w:val="24"/>
        </w:rPr>
        <w:tab/>
        <w:t>cena konečná a nejvýše přípustná.</w:t>
      </w:r>
    </w:p>
    <w:p w14:paraId="2DF2829A" w14:textId="77777777" w:rsidR="00D84486" w:rsidRDefault="00D84486" w:rsidP="00D84486">
      <w:pPr>
        <w:pStyle w:val="Bezmezer"/>
        <w:ind w:left="425"/>
        <w:jc w:val="both"/>
        <w:rPr>
          <w:rFonts w:ascii="Times New Roman" w:hAnsi="Times New Roman" w:cs="Times New Roman"/>
          <w:sz w:val="24"/>
        </w:rPr>
      </w:pPr>
    </w:p>
    <w:p w14:paraId="4B89082A" w14:textId="5ADEB701" w:rsidR="00D84486" w:rsidRPr="00AD34D9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</w:rPr>
      </w:pPr>
      <w:r w:rsidRPr="00AD34D9">
        <w:rPr>
          <w:rFonts w:ascii="Times New Roman" w:hAnsi="Times New Roman" w:cs="Times New Roman"/>
          <w:b/>
          <w:sz w:val="24"/>
        </w:rPr>
        <w:t>Celková cena bez DPH</w:t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</w:t>
      </w:r>
      <w:proofErr w:type="gramStart"/>
      <w:r w:rsidR="00B50917" w:rsidRPr="00B50917">
        <w:rPr>
          <w:rFonts w:ascii="Times New Roman" w:hAnsi="Times New Roman" w:cs="Times New Roman"/>
          <w:sz w:val="24"/>
          <w:highlight w:val="yellow"/>
        </w:rPr>
        <w:t>]</w:t>
      </w:r>
      <w:r w:rsidRPr="00AD34D9">
        <w:rPr>
          <w:rFonts w:ascii="Times New Roman" w:hAnsi="Times New Roman" w:cs="Times New Roman"/>
          <w:b/>
          <w:sz w:val="24"/>
        </w:rPr>
        <w:t>,-</w:t>
      </w:r>
      <w:proofErr w:type="gramEnd"/>
      <w:r w:rsidRPr="00AD34D9">
        <w:rPr>
          <w:rFonts w:ascii="Times New Roman" w:hAnsi="Times New Roman" w:cs="Times New Roman"/>
          <w:b/>
          <w:sz w:val="24"/>
        </w:rPr>
        <w:t xml:space="preserve"> Kč</w:t>
      </w:r>
    </w:p>
    <w:p w14:paraId="630B1244" w14:textId="2CD47F68" w:rsidR="00D84486" w:rsidRPr="00AD34D9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</w:rPr>
      </w:pPr>
      <w:r w:rsidRPr="00AD34D9">
        <w:rPr>
          <w:rFonts w:ascii="Times New Roman" w:hAnsi="Times New Roman" w:cs="Times New Roman"/>
          <w:b/>
          <w:sz w:val="24"/>
        </w:rPr>
        <w:t>DPH (%)</w:t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</w:t>
      </w:r>
      <w:proofErr w:type="gramStart"/>
      <w:r w:rsidR="00B50917" w:rsidRPr="00B50917">
        <w:rPr>
          <w:rFonts w:ascii="Times New Roman" w:hAnsi="Times New Roman" w:cs="Times New Roman"/>
          <w:sz w:val="24"/>
          <w:highlight w:val="yellow"/>
        </w:rPr>
        <w:t>]</w:t>
      </w:r>
      <w:r w:rsidRPr="00AD34D9">
        <w:rPr>
          <w:rFonts w:ascii="Times New Roman" w:hAnsi="Times New Roman" w:cs="Times New Roman"/>
          <w:b/>
          <w:sz w:val="24"/>
        </w:rPr>
        <w:t>,-</w:t>
      </w:r>
      <w:proofErr w:type="gramEnd"/>
      <w:r w:rsidRPr="00AD34D9">
        <w:rPr>
          <w:rFonts w:ascii="Times New Roman" w:hAnsi="Times New Roman" w:cs="Times New Roman"/>
          <w:b/>
          <w:sz w:val="24"/>
        </w:rPr>
        <w:t xml:space="preserve"> Kč</w:t>
      </w:r>
    </w:p>
    <w:p w14:paraId="3AC8A0D5" w14:textId="01ECB6AE" w:rsidR="00D84486" w:rsidRPr="00AD34D9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b/>
          <w:sz w:val="24"/>
        </w:rPr>
      </w:pPr>
      <w:r w:rsidRPr="00AD34D9">
        <w:rPr>
          <w:rFonts w:ascii="Times New Roman" w:hAnsi="Times New Roman" w:cs="Times New Roman"/>
          <w:b/>
          <w:sz w:val="24"/>
        </w:rPr>
        <w:t>Celková cena vč. DPH</w:t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Pr="00AD34D9">
        <w:rPr>
          <w:rFonts w:ascii="Times New Roman" w:hAnsi="Times New Roman" w:cs="Times New Roman"/>
          <w:b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</w:t>
      </w:r>
      <w:proofErr w:type="gramStart"/>
      <w:r w:rsidR="00B50917" w:rsidRPr="00B50917">
        <w:rPr>
          <w:rFonts w:ascii="Times New Roman" w:hAnsi="Times New Roman" w:cs="Times New Roman"/>
          <w:sz w:val="24"/>
          <w:highlight w:val="yellow"/>
        </w:rPr>
        <w:t>]</w:t>
      </w:r>
      <w:r w:rsidRPr="00AD34D9">
        <w:rPr>
          <w:rFonts w:ascii="Times New Roman" w:hAnsi="Times New Roman" w:cs="Times New Roman"/>
          <w:b/>
          <w:sz w:val="24"/>
        </w:rPr>
        <w:t>,-</w:t>
      </w:r>
      <w:proofErr w:type="gramEnd"/>
      <w:r w:rsidRPr="00AD34D9">
        <w:rPr>
          <w:rFonts w:ascii="Times New Roman" w:hAnsi="Times New Roman" w:cs="Times New Roman"/>
          <w:b/>
          <w:sz w:val="24"/>
        </w:rPr>
        <w:t xml:space="preserve"> Kč</w:t>
      </w:r>
    </w:p>
    <w:p w14:paraId="3DCED4F5" w14:textId="77777777" w:rsidR="00D84486" w:rsidRPr="00AD34D9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sz w:val="24"/>
        </w:rPr>
      </w:pPr>
    </w:p>
    <w:p w14:paraId="42CCA314" w14:textId="282FC9B4" w:rsidR="00D84486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sz w:val="24"/>
        </w:rPr>
      </w:pPr>
      <w:r w:rsidRPr="00AD34D9">
        <w:rPr>
          <w:rFonts w:ascii="Times New Roman" w:hAnsi="Times New Roman" w:cs="Times New Roman"/>
          <w:sz w:val="24"/>
        </w:rPr>
        <w:t xml:space="preserve">Slovy: </w:t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  <w:r w:rsidR="00B5091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AD34D9">
        <w:rPr>
          <w:rFonts w:ascii="Times New Roman" w:hAnsi="Times New Roman" w:cs="Times New Roman"/>
          <w:sz w:val="24"/>
        </w:rPr>
        <w:t>korun českých bez DPH</w:t>
      </w:r>
    </w:p>
    <w:p w14:paraId="3F991B92" w14:textId="77777777" w:rsidR="00D84486" w:rsidRDefault="00D84486" w:rsidP="00D84486">
      <w:pPr>
        <w:pStyle w:val="Bezmezer"/>
        <w:ind w:left="708"/>
        <w:jc w:val="both"/>
        <w:rPr>
          <w:rFonts w:ascii="Times New Roman" w:hAnsi="Times New Roman" w:cs="Times New Roman"/>
          <w:sz w:val="24"/>
        </w:rPr>
      </w:pPr>
    </w:p>
    <w:p w14:paraId="6FC379B1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Sjednaná cena, včetně nájemného, servisních služeb a spotřebního materiálu je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stanovena</w:t>
      </w:r>
      <w:r>
        <w:rPr>
          <w:rFonts w:ascii="Times New Roman" w:hAnsi="Times New Roman" w:cs="Times New Roman"/>
          <w:sz w:val="24"/>
        </w:rPr>
        <w:t xml:space="preserve"> na základě položkových cen uvedených</w:t>
      </w:r>
      <w:r w:rsidRPr="008E1460">
        <w:rPr>
          <w:rFonts w:ascii="Times New Roman" w:hAnsi="Times New Roman" w:cs="Times New Roman"/>
          <w:sz w:val="24"/>
        </w:rPr>
        <w:t xml:space="preserve"> v Příloze č. 1                                 </w:t>
      </w:r>
    </w:p>
    <w:p w14:paraId="55CAD008" w14:textId="16AE71AB" w:rsidR="004434E2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Sjednaná cena je splatná na základě vydaného daňového dokladu pronajímatelem </w:t>
      </w:r>
      <w:r w:rsidRPr="008E146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a bude uhrazena v plné výši po instalaci předmětu </w:t>
      </w:r>
      <w:r w:rsidR="004434E2">
        <w:rPr>
          <w:rFonts w:ascii="Times New Roman" w:hAnsi="Times New Roman" w:cs="Times New Roman"/>
          <w:sz w:val="24"/>
        </w:rPr>
        <w:t>nájmu</w:t>
      </w:r>
      <w:r w:rsidRPr="008E1460">
        <w:rPr>
          <w:rFonts w:ascii="Times New Roman" w:hAnsi="Times New Roman" w:cs="Times New Roman"/>
          <w:sz w:val="24"/>
        </w:rPr>
        <w:t xml:space="preserve">. Splatnost faktury se </w:t>
      </w:r>
      <w:r w:rsidR="004434E2">
        <w:rPr>
          <w:rFonts w:ascii="Times New Roman" w:hAnsi="Times New Roman" w:cs="Times New Roman"/>
          <w:sz w:val="24"/>
        </w:rPr>
        <w:t xml:space="preserve">  </w:t>
      </w:r>
    </w:p>
    <w:p w14:paraId="39206A58" w14:textId="215D5427" w:rsidR="00D84486" w:rsidRPr="008E1460" w:rsidRDefault="004434E2" w:rsidP="00F05D31">
      <w:pPr>
        <w:pStyle w:val="Bezmezer"/>
        <w:ind w:left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</w:t>
      </w:r>
      <w:r w:rsidR="00D84486" w:rsidRPr="008E1460">
        <w:rPr>
          <w:rFonts w:ascii="Times New Roman" w:hAnsi="Times New Roman" w:cs="Times New Roman"/>
          <w:sz w:val="24"/>
        </w:rPr>
        <w:t>jednává</w:t>
      </w:r>
      <w:r>
        <w:rPr>
          <w:rFonts w:ascii="Times New Roman" w:hAnsi="Times New Roman" w:cs="Times New Roman"/>
          <w:sz w:val="24"/>
        </w:rPr>
        <w:t xml:space="preserve"> </w:t>
      </w:r>
      <w:r w:rsidR="00D84486" w:rsidRPr="008E1460">
        <w:rPr>
          <w:rFonts w:ascii="Times New Roman" w:hAnsi="Times New Roman" w:cs="Times New Roman"/>
          <w:sz w:val="24"/>
        </w:rPr>
        <w:t>na 14 dnů od doručení faktury nájemci.</w:t>
      </w:r>
    </w:p>
    <w:p w14:paraId="2B9C934D" w14:textId="77777777" w:rsidR="00D84486" w:rsidRDefault="00D84486" w:rsidP="00D84486">
      <w:pPr>
        <w:rPr>
          <w:rFonts w:ascii="Times New Roman" w:hAnsi="Times New Roman" w:cs="Times New Roman"/>
          <w:b/>
          <w:sz w:val="24"/>
        </w:rPr>
      </w:pPr>
    </w:p>
    <w:p w14:paraId="30CBC8F1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t>Povinnosti pronajímatele</w:t>
      </w:r>
    </w:p>
    <w:p w14:paraId="14E88278" w14:textId="77777777" w:rsidR="00D84486" w:rsidRDefault="00D84486" w:rsidP="00D84486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>Pronajímatel se zavazuje:</w:t>
      </w:r>
    </w:p>
    <w:p w14:paraId="36E202EC" w14:textId="77777777" w:rsidR="00D84486" w:rsidRPr="008E1460" w:rsidRDefault="00D84486" w:rsidP="00D84486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796DC99" w14:textId="7F8788E4" w:rsidR="00D84486" w:rsidRPr="008E1460" w:rsidRDefault="00D84486" w:rsidP="00D84486">
      <w:pPr>
        <w:pStyle w:val="Bezmezer"/>
        <w:numPr>
          <w:ilvl w:val="1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Přenechat předmět nájmu nájemci tak, aby ho mohl užívat k ujednanému účelu</w:t>
      </w:r>
      <w:r w:rsidR="00767204">
        <w:rPr>
          <w:rFonts w:ascii="Times New Roman" w:hAnsi="Times New Roman" w:cs="Times New Roman"/>
          <w:sz w:val="24"/>
        </w:rPr>
        <w:t>.</w:t>
      </w:r>
    </w:p>
    <w:p w14:paraId="0399457B" w14:textId="22E61CEE" w:rsidR="003369CC" w:rsidRDefault="003369CC" w:rsidP="003369CC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Zajistit </w:t>
      </w:r>
      <w:r w:rsidRPr="003369CC">
        <w:rPr>
          <w:rFonts w:ascii="Times New Roman" w:hAnsi="Times New Roman" w:cs="Times New Roman"/>
          <w:sz w:val="24"/>
        </w:rPr>
        <w:t>všechna potřebná oprávnění k instalaci a k provozu vánoční výzdoby, včetně odběru elektrické energie, v součinnosti s dotčenými subjekty</w:t>
      </w:r>
      <w:r>
        <w:rPr>
          <w:rFonts w:ascii="Times New Roman" w:hAnsi="Times New Roman" w:cs="Times New Roman"/>
          <w:sz w:val="24"/>
        </w:rPr>
        <w:t>, tj.</w:t>
      </w:r>
      <w:r w:rsidR="00767204">
        <w:rPr>
          <w:rFonts w:ascii="Times New Roman" w:hAnsi="Times New Roman" w:cs="Times New Roman"/>
          <w:sz w:val="24"/>
        </w:rPr>
        <w:t xml:space="preserve"> akciovou společností</w:t>
      </w:r>
      <w:r>
        <w:rPr>
          <w:rFonts w:ascii="Times New Roman" w:hAnsi="Times New Roman" w:cs="Times New Roman"/>
          <w:sz w:val="24"/>
        </w:rPr>
        <w:t xml:space="preserve"> Dopravní podnik </w:t>
      </w:r>
      <w:r w:rsidR="00767204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lavního města Prahy,</w:t>
      </w:r>
      <w:r w:rsidR="00767204">
        <w:rPr>
          <w:rFonts w:ascii="Times New Roman" w:hAnsi="Times New Roman" w:cs="Times New Roman"/>
          <w:sz w:val="24"/>
        </w:rPr>
        <w:t xml:space="preserve"> akciovou společností</w:t>
      </w:r>
      <w:r>
        <w:rPr>
          <w:rFonts w:ascii="Times New Roman" w:hAnsi="Times New Roman" w:cs="Times New Roman"/>
          <w:sz w:val="24"/>
        </w:rPr>
        <w:t xml:space="preserve"> Technologie </w:t>
      </w:r>
      <w:r w:rsidR="00767204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lavního města Prahy a provozovatel</w:t>
      </w:r>
      <w:r w:rsidR="00767204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vánočních trhů.</w:t>
      </w:r>
    </w:p>
    <w:p w14:paraId="11998A4A" w14:textId="77777777" w:rsidR="00D84486" w:rsidRPr="00E8257D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E8257D">
        <w:rPr>
          <w:rFonts w:ascii="Times New Roman" w:hAnsi="Times New Roman" w:cs="Times New Roman"/>
          <w:sz w:val="24"/>
        </w:rPr>
        <w:t>Provádět nezbytné opravy předmětu nájmu bez zbytečného odkladu,</w:t>
      </w:r>
      <w:r>
        <w:rPr>
          <w:rFonts w:ascii="Times New Roman" w:hAnsi="Times New Roman" w:cs="Times New Roman"/>
          <w:sz w:val="24"/>
        </w:rPr>
        <w:t xml:space="preserve"> nejdéle </w:t>
      </w:r>
      <w:r w:rsidRPr="00B50917">
        <w:rPr>
          <w:rFonts w:ascii="Times New Roman" w:hAnsi="Times New Roman" w:cs="Times New Roman"/>
          <w:sz w:val="24"/>
        </w:rPr>
        <w:t xml:space="preserve">do </w:t>
      </w:r>
      <w:proofErr w:type="gramStart"/>
      <w:r w:rsidRPr="00B50917">
        <w:rPr>
          <w:rFonts w:ascii="Times New Roman" w:hAnsi="Times New Roman" w:cs="Times New Roman"/>
          <w:sz w:val="24"/>
        </w:rPr>
        <w:t>24h</w:t>
      </w:r>
      <w:proofErr w:type="gramEnd"/>
      <w:r w:rsidRPr="00B50917">
        <w:rPr>
          <w:rFonts w:ascii="Times New Roman" w:hAnsi="Times New Roman" w:cs="Times New Roman"/>
          <w:color w:val="00B050"/>
          <w:sz w:val="24"/>
        </w:rPr>
        <w:t xml:space="preserve"> </w:t>
      </w:r>
      <w:r w:rsidRPr="00B50917">
        <w:rPr>
          <w:rFonts w:ascii="Times New Roman" w:hAnsi="Times New Roman" w:cs="Times New Roman"/>
          <w:sz w:val="24"/>
        </w:rPr>
        <w:t>od</w:t>
      </w:r>
      <w:r w:rsidRPr="00E8257D">
        <w:rPr>
          <w:rFonts w:ascii="Times New Roman" w:hAnsi="Times New Roman" w:cs="Times New Roman"/>
          <w:sz w:val="24"/>
        </w:rPr>
        <w:t xml:space="preserve"> zjištění nutnosti údržby nebo opravy. Zjištěním nutnosti údržby nebo opravy se rozumí zejména telefonické oznámení takové potřeby ze strany nájemce osobě oprávněné jednat za pronajímatele ve věcech technických. </w:t>
      </w:r>
    </w:p>
    <w:p w14:paraId="5A0035F8" w14:textId="6B0C0F17" w:rsidR="006B067B" w:rsidRPr="00F05D31" w:rsidRDefault="006B067B" w:rsidP="00F05D31">
      <w:pPr>
        <w:pStyle w:val="Bezmezer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F05D31">
        <w:rPr>
          <w:rFonts w:ascii="Times New Roman" w:hAnsi="Times New Roman"/>
          <w:b/>
        </w:rPr>
        <w:t>6.</w:t>
      </w:r>
      <w:r w:rsidR="004434E2">
        <w:rPr>
          <w:rFonts w:ascii="Times New Roman" w:hAnsi="Times New Roman"/>
          <w:b/>
        </w:rPr>
        <w:t>4</w:t>
      </w:r>
      <w:r w:rsidRPr="00F05D31">
        <w:rPr>
          <w:rFonts w:ascii="Times New Roman" w:hAnsi="Times New Roman"/>
          <w:b/>
        </w:rPr>
        <w:t>.</w:t>
      </w:r>
      <w:r w:rsidRPr="00A708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D83AED">
        <w:rPr>
          <w:rFonts w:ascii="Times New Roman" w:hAnsi="Times New Roman"/>
        </w:rPr>
        <w:t>Pronajímatel se zavazuje, že při realizaci smlouvy se přiměřeným způsobem pokusí zajistit, bude –</w:t>
      </w:r>
      <w:proofErr w:type="spellStart"/>
      <w:r w:rsidRPr="00D83AED">
        <w:rPr>
          <w:rFonts w:ascii="Times New Roman" w:hAnsi="Times New Roman"/>
        </w:rPr>
        <w:t>li</w:t>
      </w:r>
      <w:proofErr w:type="spellEnd"/>
      <w:r w:rsidRPr="00D83AED">
        <w:rPr>
          <w:rFonts w:ascii="Times New Roman" w:hAnsi="Times New Roman"/>
        </w:rPr>
        <w:t xml:space="preserve"> to možné vzhledem k předmětu smlouvy, a to po celou dobu trvání této smlouvy:</w:t>
      </w:r>
    </w:p>
    <w:p w14:paraId="55234262" w14:textId="533D8C99" w:rsidR="006B067B" w:rsidRPr="00F05D31" w:rsidRDefault="00934952" w:rsidP="00F05D31">
      <w:pPr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5E02">
        <w:rPr>
          <w:rFonts w:ascii="Times New Roman" w:hAnsi="Times New Roman" w:cs="Times New Roman"/>
          <w:sz w:val="24"/>
          <w:szCs w:val="24"/>
        </w:rPr>
        <w:t>4</w:t>
      </w:r>
      <w:r w:rsidR="006B067B" w:rsidRPr="00F05D31">
        <w:rPr>
          <w:rFonts w:ascii="Times New Roman" w:hAnsi="Times New Roman" w:cs="Times New Roman"/>
          <w:sz w:val="24"/>
          <w:szCs w:val="24"/>
        </w:rPr>
        <w:t xml:space="preserve">.1. </w:t>
      </w:r>
      <w:r w:rsidR="006B067B" w:rsidRPr="00F05D31">
        <w:rPr>
          <w:rFonts w:ascii="Times New Roman" w:hAnsi="Times New Roman" w:cs="Times New Roman"/>
          <w:sz w:val="24"/>
          <w:szCs w:val="24"/>
        </w:rPr>
        <w:tab/>
        <w:t xml:space="preserve">plnění veškerých povinností vyplývajících z právních předpisů České republiky, zejména pak z předpisů pracovněprávních, předpisů z oblasti zaměstnanosti, a bezpečnosti ochrany zdraví při práci, a to vůči všem osobám, které se na plnění veřejné zakázky podílejí; plnění těchto povinností zajistí </w:t>
      </w:r>
      <w:r w:rsidR="006B067B">
        <w:rPr>
          <w:rFonts w:ascii="Times New Roman" w:hAnsi="Times New Roman" w:cs="Times New Roman"/>
          <w:sz w:val="24"/>
          <w:szCs w:val="24"/>
        </w:rPr>
        <w:t>pronajíma</w:t>
      </w:r>
      <w:r w:rsidR="006B067B" w:rsidRPr="00F05D31">
        <w:rPr>
          <w:rFonts w:ascii="Times New Roman" w:hAnsi="Times New Roman" w:cs="Times New Roman"/>
          <w:sz w:val="24"/>
          <w:szCs w:val="24"/>
        </w:rPr>
        <w:t>tel i u svých poddodavatelů;</w:t>
      </w:r>
    </w:p>
    <w:p w14:paraId="44B69AE5" w14:textId="06A5B44A" w:rsidR="006B067B" w:rsidRPr="00F05D31" w:rsidRDefault="00934952" w:rsidP="00F05D31">
      <w:pPr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5E02">
        <w:rPr>
          <w:rFonts w:ascii="Times New Roman" w:hAnsi="Times New Roman" w:cs="Times New Roman"/>
          <w:sz w:val="24"/>
          <w:szCs w:val="24"/>
        </w:rPr>
        <w:t>4</w:t>
      </w:r>
      <w:r w:rsidR="006B067B" w:rsidRPr="00F05D31">
        <w:rPr>
          <w:rFonts w:ascii="Times New Roman" w:hAnsi="Times New Roman" w:cs="Times New Roman"/>
          <w:sz w:val="24"/>
          <w:szCs w:val="24"/>
        </w:rPr>
        <w:t xml:space="preserve">.2. </w:t>
      </w:r>
      <w:r w:rsidR="006B067B" w:rsidRPr="00F05D31">
        <w:rPr>
          <w:rFonts w:ascii="Times New Roman" w:hAnsi="Times New Roman" w:cs="Times New Roman"/>
          <w:sz w:val="24"/>
          <w:szCs w:val="24"/>
        </w:rPr>
        <w:tab/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2C610F3F" w14:textId="54A25221" w:rsidR="006B067B" w:rsidRPr="00F05D31" w:rsidRDefault="00934952" w:rsidP="00F05D31">
      <w:pPr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5E02">
        <w:rPr>
          <w:rFonts w:ascii="Times New Roman" w:hAnsi="Times New Roman" w:cs="Times New Roman"/>
          <w:sz w:val="24"/>
          <w:szCs w:val="24"/>
        </w:rPr>
        <w:t>4</w:t>
      </w:r>
      <w:r w:rsidR="006B067B" w:rsidRPr="00F05D31">
        <w:rPr>
          <w:rFonts w:ascii="Times New Roman" w:hAnsi="Times New Roman" w:cs="Times New Roman"/>
          <w:sz w:val="24"/>
          <w:szCs w:val="24"/>
        </w:rPr>
        <w:t xml:space="preserve">.3. </w:t>
      </w:r>
      <w:r w:rsidR="006B067B" w:rsidRPr="00F05D31">
        <w:rPr>
          <w:rFonts w:ascii="Times New Roman" w:hAnsi="Times New Roman" w:cs="Times New Roman"/>
          <w:sz w:val="24"/>
          <w:szCs w:val="24"/>
        </w:rPr>
        <w:tab/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15 pracovních dnů od obdržení platby ze strany </w:t>
      </w:r>
      <w:r w:rsidR="006B067B">
        <w:rPr>
          <w:rFonts w:ascii="Times New Roman" w:hAnsi="Times New Roman" w:cs="Times New Roman"/>
          <w:sz w:val="24"/>
          <w:szCs w:val="24"/>
        </w:rPr>
        <w:t>nájemce</w:t>
      </w:r>
      <w:r w:rsidR="006B067B" w:rsidRPr="00F05D31">
        <w:rPr>
          <w:rFonts w:ascii="Times New Roman" w:hAnsi="Times New Roman" w:cs="Times New Roman"/>
          <w:sz w:val="24"/>
          <w:szCs w:val="24"/>
        </w:rPr>
        <w:t xml:space="preserve"> za konkrétní plnění;</w:t>
      </w:r>
    </w:p>
    <w:p w14:paraId="2292A560" w14:textId="0BE181C7" w:rsidR="006B067B" w:rsidRPr="00F05D31" w:rsidRDefault="00934952" w:rsidP="00F05D31">
      <w:pPr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05E02">
        <w:rPr>
          <w:rFonts w:ascii="Times New Roman" w:hAnsi="Times New Roman" w:cs="Times New Roman"/>
          <w:sz w:val="24"/>
          <w:szCs w:val="24"/>
        </w:rPr>
        <w:t>4</w:t>
      </w:r>
      <w:r w:rsidR="006B067B" w:rsidRPr="00F05D31">
        <w:rPr>
          <w:rFonts w:ascii="Times New Roman" w:hAnsi="Times New Roman" w:cs="Times New Roman"/>
          <w:sz w:val="24"/>
          <w:szCs w:val="24"/>
        </w:rPr>
        <w:t xml:space="preserve">.4. </w:t>
      </w:r>
      <w:r w:rsidR="006B067B" w:rsidRPr="00F05D31">
        <w:rPr>
          <w:rFonts w:ascii="Times New Roman" w:hAnsi="Times New Roman" w:cs="Times New Roman"/>
          <w:sz w:val="24"/>
          <w:szCs w:val="24"/>
        </w:rPr>
        <w:tab/>
        <w:t>snížení negativního dopadu jeho činnosti při plnění veřejné zakázky na životní prostředí, zejména pak:</w:t>
      </w:r>
    </w:p>
    <w:p w14:paraId="6EDF2445" w14:textId="77777777" w:rsidR="006B067B" w:rsidRPr="00F05D31" w:rsidRDefault="006B067B" w:rsidP="00F05D31">
      <w:pPr>
        <w:spacing w:line="240" w:lineRule="auto"/>
        <w:ind w:left="714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Fonts w:ascii="Times New Roman" w:hAnsi="Times New Roman" w:cs="Times New Roman"/>
          <w:sz w:val="24"/>
          <w:szCs w:val="24"/>
        </w:rPr>
        <w:lastRenderedPageBreak/>
        <w:t xml:space="preserve">- využíváním </w:t>
      </w:r>
      <w:proofErr w:type="spellStart"/>
      <w:r w:rsidRPr="00F05D31">
        <w:rPr>
          <w:rFonts w:ascii="Times New Roman" w:hAnsi="Times New Roman" w:cs="Times New Roman"/>
          <w:sz w:val="24"/>
          <w:szCs w:val="24"/>
        </w:rPr>
        <w:t>nízkoemisních</w:t>
      </w:r>
      <w:proofErr w:type="spellEnd"/>
      <w:r w:rsidRPr="00F05D31">
        <w:rPr>
          <w:rFonts w:ascii="Times New Roman" w:hAnsi="Times New Roman" w:cs="Times New Roman"/>
          <w:sz w:val="24"/>
          <w:szCs w:val="24"/>
        </w:rPr>
        <w:t xml:space="preserve"> automobilů, má-li je k dispozici; </w:t>
      </w:r>
    </w:p>
    <w:p w14:paraId="017F6774" w14:textId="281A995A" w:rsidR="006B067B" w:rsidRPr="00F05D31" w:rsidRDefault="006B067B" w:rsidP="00F05D31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Fonts w:ascii="Times New Roman" w:hAnsi="Times New Roman" w:cs="Times New Roman"/>
          <w:sz w:val="24"/>
          <w:szCs w:val="24"/>
        </w:rPr>
        <w:t xml:space="preserve">- tiskem veškerých listinných výstupů, odevzdávaných </w:t>
      </w:r>
      <w:r>
        <w:rPr>
          <w:rFonts w:ascii="Times New Roman" w:hAnsi="Times New Roman" w:cs="Times New Roman"/>
          <w:sz w:val="24"/>
          <w:szCs w:val="24"/>
        </w:rPr>
        <w:t>nájemci</w:t>
      </w:r>
      <w:r w:rsidRPr="00F05D31">
        <w:rPr>
          <w:rFonts w:ascii="Times New Roman" w:hAnsi="Times New Roman" w:cs="Times New Roman"/>
          <w:sz w:val="24"/>
          <w:szCs w:val="24"/>
        </w:rPr>
        <w:t xml:space="preserve">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FB06E56" w14:textId="77777777" w:rsidR="006B067B" w:rsidRPr="00F05D31" w:rsidRDefault="006B067B" w:rsidP="00F05D31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Fonts w:ascii="Times New Roman" w:hAnsi="Times New Roman" w:cs="Times New Roman"/>
          <w:sz w:val="24"/>
          <w:szCs w:val="24"/>
        </w:rPr>
        <w:t>- předcházením znečišťování ovzduší a snižováním úrovně znečišťování, může-li je během plnění veřejné zakázky způsobit;</w:t>
      </w:r>
    </w:p>
    <w:p w14:paraId="7E859EA0" w14:textId="77777777" w:rsidR="006B067B" w:rsidRPr="00F05D31" w:rsidRDefault="006B067B" w:rsidP="00F05D31">
      <w:pPr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Fonts w:ascii="Times New Roman" w:hAnsi="Times New Roman" w:cs="Times New Roman"/>
          <w:sz w:val="24"/>
          <w:szCs w:val="24"/>
        </w:rPr>
        <w:t xml:space="preserve">- předcházením vzniku odpadů, stanovením hierarchie nakládání s nimi a prosazováním základních principů ochrany životního prostředí a zdraví lidí při nakládání s odpady; </w:t>
      </w:r>
    </w:p>
    <w:p w14:paraId="67234D1B" w14:textId="5AC258EC" w:rsidR="006B067B" w:rsidRPr="00F05D31" w:rsidRDefault="006B067B" w:rsidP="00F05D31">
      <w:pPr>
        <w:tabs>
          <w:tab w:val="left" w:pos="709"/>
        </w:tabs>
        <w:spacing w:line="240" w:lineRule="auto"/>
        <w:ind w:left="1422" w:hanging="1065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Fonts w:ascii="Times New Roman" w:hAnsi="Times New Roman" w:cs="Times New Roman"/>
          <w:sz w:val="24"/>
          <w:szCs w:val="24"/>
        </w:rPr>
        <w:tab/>
      </w:r>
      <w:r w:rsidR="00934952">
        <w:rPr>
          <w:rFonts w:ascii="Times New Roman" w:hAnsi="Times New Roman" w:cs="Times New Roman"/>
          <w:sz w:val="24"/>
          <w:szCs w:val="24"/>
        </w:rPr>
        <w:t>6.</w:t>
      </w:r>
      <w:r w:rsidR="00C05E02">
        <w:rPr>
          <w:rFonts w:ascii="Times New Roman" w:hAnsi="Times New Roman" w:cs="Times New Roman"/>
          <w:sz w:val="24"/>
          <w:szCs w:val="24"/>
        </w:rPr>
        <w:t>4</w:t>
      </w:r>
      <w:r w:rsidRPr="00F05D31">
        <w:rPr>
          <w:rFonts w:ascii="Times New Roman" w:hAnsi="Times New Roman" w:cs="Times New Roman"/>
          <w:sz w:val="24"/>
          <w:szCs w:val="24"/>
        </w:rPr>
        <w:t xml:space="preserve">.5. </w:t>
      </w:r>
      <w:r w:rsidRPr="00F05D31">
        <w:rPr>
          <w:rFonts w:ascii="Times New Roman" w:hAnsi="Times New Roman" w:cs="Times New Roman"/>
          <w:sz w:val="24"/>
          <w:szCs w:val="24"/>
        </w:rPr>
        <w:tab/>
        <w:t>implementaci nového nebo značně zlepšeného produktu, služby nebo postupu souvisejícího s předmětem veřejné zakázky, bude-li to vzhledem ke smyslu zakázky možné.</w:t>
      </w:r>
    </w:p>
    <w:p w14:paraId="3A462635" w14:textId="77777777" w:rsidR="006B067B" w:rsidRDefault="006B067B" w:rsidP="00F05D31">
      <w:pPr>
        <w:pStyle w:val="Bezmezer"/>
        <w:ind w:left="426"/>
        <w:jc w:val="both"/>
        <w:rPr>
          <w:rFonts w:ascii="Times New Roman" w:hAnsi="Times New Roman" w:cs="Times New Roman"/>
          <w:sz w:val="24"/>
        </w:rPr>
      </w:pPr>
    </w:p>
    <w:p w14:paraId="1D8C12B3" w14:textId="77777777" w:rsidR="00D84486" w:rsidRDefault="00D84486" w:rsidP="00D84486">
      <w:pPr>
        <w:rPr>
          <w:rFonts w:ascii="Times New Roman" w:hAnsi="Times New Roman" w:cs="Times New Roman"/>
          <w:b/>
          <w:sz w:val="24"/>
          <w:szCs w:val="24"/>
        </w:rPr>
      </w:pPr>
    </w:p>
    <w:p w14:paraId="21B61D65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0"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14:paraId="6292604A" w14:textId="77777777" w:rsidR="00D84486" w:rsidRPr="008E1460" w:rsidRDefault="00D84486" w:rsidP="00D84486">
      <w:pPr>
        <w:pStyle w:val="Bezmezer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1460">
        <w:rPr>
          <w:rFonts w:ascii="Times New Roman" w:hAnsi="Times New Roman" w:cs="Times New Roman"/>
          <w:sz w:val="24"/>
          <w:szCs w:val="24"/>
        </w:rPr>
        <w:t xml:space="preserve">Nájemce je povinen po zjištění vady předmětu nájmu tuto skutečnost neprodleně pronajímateli </w:t>
      </w:r>
      <w:r>
        <w:rPr>
          <w:rFonts w:ascii="Times New Roman" w:hAnsi="Times New Roman" w:cs="Times New Roman"/>
          <w:sz w:val="24"/>
          <w:szCs w:val="24"/>
        </w:rPr>
        <w:t xml:space="preserve">telefonicky, popřípadě </w:t>
      </w:r>
      <w:r w:rsidRPr="008E1460">
        <w:rPr>
          <w:rFonts w:ascii="Times New Roman" w:hAnsi="Times New Roman" w:cs="Times New Roman"/>
          <w:sz w:val="24"/>
          <w:szCs w:val="24"/>
        </w:rPr>
        <w:t>písemně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1460">
        <w:rPr>
          <w:rFonts w:ascii="Times New Roman" w:hAnsi="Times New Roman" w:cs="Times New Roman"/>
          <w:sz w:val="24"/>
          <w:szCs w:val="24"/>
        </w:rPr>
        <w:t xml:space="preserve"> oznámit. V případě zcizení či poškození předmětu nájmu třetí </w:t>
      </w: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>osobou je nájemce povinen tuto skutečnost písemně oznámit pronajímateli i Policii ČR.</w:t>
      </w:r>
    </w:p>
    <w:p w14:paraId="2484E45B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 xml:space="preserve">Trvá-li oprava vzhledem </w:t>
      </w:r>
      <w:r w:rsidRPr="00B50917">
        <w:rPr>
          <w:rFonts w:ascii="Times New Roman" w:hAnsi="Times New Roman" w:cs="Times New Roman"/>
          <w:sz w:val="24"/>
          <w:szCs w:val="24"/>
        </w:rPr>
        <w:t xml:space="preserve">k době nájmu bez uvedení objektivních důvodů dobu </w:t>
      </w:r>
      <w:r w:rsidRPr="00B50917">
        <w:rPr>
          <w:rFonts w:ascii="Times New Roman" w:hAnsi="Times New Roman" w:cs="Times New Roman"/>
          <w:sz w:val="24"/>
          <w:szCs w:val="24"/>
        </w:rPr>
        <w:tab/>
        <w:t>nepřiměřeně dlouhou (více jak 24 hodin),</w:t>
      </w:r>
      <w:r w:rsidRPr="00B5091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50917">
        <w:rPr>
          <w:rFonts w:ascii="Times New Roman" w:hAnsi="Times New Roman" w:cs="Times New Roman"/>
          <w:sz w:val="24"/>
          <w:szCs w:val="24"/>
        </w:rPr>
        <w:t xml:space="preserve">nebo ztěžuje-li oprava užívání věci nad míru </w:t>
      </w:r>
      <w:r w:rsidRPr="00B50917">
        <w:rPr>
          <w:rFonts w:ascii="Times New Roman" w:hAnsi="Times New Roman" w:cs="Times New Roman"/>
          <w:sz w:val="24"/>
          <w:szCs w:val="24"/>
        </w:rPr>
        <w:tab/>
        <w:t>obvyklou, má nájemce právo na slevu z</w:t>
      </w:r>
      <w:r w:rsidRPr="008E1460">
        <w:rPr>
          <w:rFonts w:ascii="Times New Roman" w:hAnsi="Times New Roman" w:cs="Times New Roman"/>
          <w:sz w:val="24"/>
          <w:szCs w:val="24"/>
        </w:rPr>
        <w:t xml:space="preserve"> nájemného podle doby opravy a jejího </w:t>
      </w: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 xml:space="preserve">rozsahu. Po dohodě smluvních stran je možné stanovenou délku doby pro nezbytné </w:t>
      </w: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>opravy prodloužit.</w:t>
      </w:r>
    </w:p>
    <w:p w14:paraId="19393900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1460">
        <w:rPr>
          <w:rFonts w:ascii="Times New Roman" w:hAnsi="Times New Roman" w:cs="Times New Roman"/>
          <w:sz w:val="24"/>
          <w:szCs w:val="24"/>
        </w:rPr>
        <w:t>Jedná-li se o takovou opravu, že v době jejího provádění není možné předmět nájmu vůbec užívat, má nájemce právo, aby mu pronajímatel dočasně poskytl k užívání jinou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světelnou </w:t>
      </w:r>
      <w:r w:rsidRPr="008E1460">
        <w:rPr>
          <w:rFonts w:ascii="Times New Roman" w:hAnsi="Times New Roman" w:cs="Times New Roman"/>
          <w:sz w:val="24"/>
        </w:rPr>
        <w:t>vánoční</w:t>
      </w:r>
      <w:r>
        <w:rPr>
          <w:rFonts w:ascii="Times New Roman" w:hAnsi="Times New Roman" w:cs="Times New Roman"/>
          <w:sz w:val="24"/>
        </w:rPr>
        <w:t xml:space="preserve"> výzdobu</w:t>
      </w:r>
      <w:r w:rsidRPr="008E1460">
        <w:rPr>
          <w:rFonts w:ascii="Times New Roman" w:hAnsi="Times New Roman" w:cs="Times New Roman"/>
          <w:sz w:val="24"/>
          <w:szCs w:val="24"/>
        </w:rPr>
        <w:t xml:space="preserve">, a to </w:t>
      </w:r>
      <w:r w:rsidRPr="009A31EC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Pr="009A31EC">
        <w:rPr>
          <w:rFonts w:ascii="Times New Roman" w:hAnsi="Times New Roman" w:cs="Times New Roman"/>
          <w:sz w:val="24"/>
          <w:szCs w:val="24"/>
        </w:rPr>
        <w:t>24h</w:t>
      </w:r>
      <w:proofErr w:type="gramEnd"/>
      <w:r w:rsidRPr="009A31EC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434C627B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 xml:space="preserve">Nájemce je povinen užívat věc k sjednanému účelu, případně účelu obvyklému, a </w:t>
      </w:r>
      <w:r>
        <w:rPr>
          <w:rFonts w:ascii="Times New Roman" w:hAnsi="Times New Roman" w:cs="Times New Roman"/>
          <w:sz w:val="24"/>
          <w:szCs w:val="24"/>
        </w:rPr>
        <w:tab/>
        <w:t>uhradit</w:t>
      </w:r>
      <w:r w:rsidRPr="008E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celkovou cenu </w:t>
      </w:r>
      <w:r w:rsidRPr="008E1460">
        <w:rPr>
          <w:rFonts w:ascii="Times New Roman" w:hAnsi="Times New Roman" w:cs="Times New Roman"/>
          <w:sz w:val="24"/>
          <w:szCs w:val="24"/>
        </w:rPr>
        <w:t>dle této smlouvy.</w:t>
      </w:r>
    </w:p>
    <w:p w14:paraId="24FF85C3" w14:textId="453B6B28" w:rsidR="00D84486" w:rsidRPr="009A31EC" w:rsidRDefault="00D84486" w:rsidP="009A31EC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 xml:space="preserve">Nájemce je povinen oznámit pronajímateli, že věc má vadu, kterou je povinen </w:t>
      </w:r>
      <w:r>
        <w:rPr>
          <w:rFonts w:ascii="Times New Roman" w:hAnsi="Times New Roman" w:cs="Times New Roman"/>
          <w:sz w:val="24"/>
          <w:szCs w:val="24"/>
        </w:rPr>
        <w:tab/>
      </w:r>
      <w:r w:rsidRPr="008E1460">
        <w:rPr>
          <w:rFonts w:ascii="Times New Roman" w:hAnsi="Times New Roman" w:cs="Times New Roman"/>
          <w:sz w:val="24"/>
          <w:szCs w:val="24"/>
        </w:rPr>
        <w:t xml:space="preserve">pronajímatel odstranit ve lhůtě stanovené v čl.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1460">
        <w:rPr>
          <w:rFonts w:ascii="Times New Roman" w:hAnsi="Times New Roman" w:cs="Times New Roman"/>
          <w:sz w:val="24"/>
          <w:szCs w:val="24"/>
        </w:rPr>
        <w:t xml:space="preserve"> odst. </w:t>
      </w:r>
      <w:r>
        <w:rPr>
          <w:rFonts w:ascii="Times New Roman" w:hAnsi="Times New Roman" w:cs="Times New Roman"/>
          <w:sz w:val="24"/>
          <w:szCs w:val="24"/>
        </w:rPr>
        <w:t>6.</w:t>
      </w:r>
      <w:r w:rsidR="00D855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1460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14:paraId="79BB62C7" w14:textId="77777777" w:rsidR="00D84486" w:rsidRDefault="00D84486" w:rsidP="00D84486">
      <w:pPr>
        <w:pStyle w:val="Bezmezer"/>
        <w:spacing w:after="60" w:line="276" w:lineRule="auto"/>
        <w:jc w:val="center"/>
        <w:rPr>
          <w:rFonts w:ascii="Arial" w:hAnsi="Arial" w:cs="Arial"/>
          <w:b/>
        </w:rPr>
      </w:pPr>
    </w:p>
    <w:p w14:paraId="24C95D70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t>Sankce</w:t>
      </w:r>
    </w:p>
    <w:p w14:paraId="5C124FF4" w14:textId="0F0D6C9D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V případě, že nájemce neuhradí cenu ve lhůtě uvedené v čl. </w:t>
      </w:r>
      <w:r>
        <w:rPr>
          <w:rFonts w:ascii="Times New Roman" w:hAnsi="Times New Roman" w:cs="Times New Roman"/>
          <w:sz w:val="24"/>
        </w:rPr>
        <w:t>5</w:t>
      </w:r>
      <w:r w:rsidRPr="008E1460">
        <w:rPr>
          <w:rFonts w:ascii="Times New Roman" w:hAnsi="Times New Roman" w:cs="Times New Roman"/>
          <w:sz w:val="24"/>
        </w:rPr>
        <w:t xml:space="preserve"> odst. </w:t>
      </w:r>
      <w:r>
        <w:rPr>
          <w:rFonts w:ascii="Times New Roman" w:hAnsi="Times New Roman" w:cs="Times New Roman"/>
          <w:sz w:val="24"/>
        </w:rPr>
        <w:t>5.</w:t>
      </w:r>
      <w:r w:rsidR="00E56349">
        <w:rPr>
          <w:rFonts w:ascii="Times New Roman" w:hAnsi="Times New Roman" w:cs="Times New Roman"/>
          <w:sz w:val="24"/>
        </w:rPr>
        <w:t>3</w:t>
      </w:r>
      <w:r w:rsidRPr="008E1460">
        <w:rPr>
          <w:rFonts w:ascii="Times New Roman" w:hAnsi="Times New Roman" w:cs="Times New Roman"/>
          <w:sz w:val="24"/>
        </w:rPr>
        <w:t xml:space="preserve">. této </w:t>
      </w:r>
      <w:r w:rsidR="00E56349">
        <w:rPr>
          <w:rFonts w:ascii="Times New Roman" w:hAnsi="Times New Roman" w:cs="Times New Roman"/>
          <w:sz w:val="24"/>
        </w:rPr>
        <w:t>s</w:t>
      </w:r>
      <w:r w:rsidRPr="008E1460">
        <w:rPr>
          <w:rFonts w:ascii="Times New Roman" w:hAnsi="Times New Roman" w:cs="Times New Roman"/>
          <w:sz w:val="24"/>
        </w:rPr>
        <w:t xml:space="preserve">mlouvy,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zavazuje se zaplatit pronajímateli </w:t>
      </w:r>
      <w:r w:rsidR="00C05114">
        <w:rPr>
          <w:rFonts w:ascii="Times New Roman" w:hAnsi="Times New Roman" w:cs="Times New Roman"/>
          <w:sz w:val="24"/>
        </w:rPr>
        <w:t>zákonný úrok z prodlení</w:t>
      </w:r>
      <w:r w:rsidRPr="008E1460">
        <w:rPr>
          <w:rFonts w:ascii="Times New Roman" w:hAnsi="Times New Roman" w:cs="Times New Roman"/>
          <w:sz w:val="24"/>
        </w:rPr>
        <w:t>.</w:t>
      </w:r>
    </w:p>
    <w:p w14:paraId="1EBFD711" w14:textId="5C4BE93A" w:rsidR="00C05114" w:rsidRDefault="00D84486" w:rsidP="00D84486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V případě, že pronajímatel neprovede opravu nebo údržbu do </w:t>
      </w:r>
      <w:proofErr w:type="gramStart"/>
      <w:r w:rsidRPr="009A31EC">
        <w:rPr>
          <w:rFonts w:ascii="Times New Roman" w:hAnsi="Times New Roman" w:cs="Times New Roman"/>
          <w:sz w:val="24"/>
        </w:rPr>
        <w:t>24h</w:t>
      </w:r>
      <w:proofErr w:type="gramEnd"/>
      <w:r w:rsidRPr="008E1460">
        <w:rPr>
          <w:rFonts w:ascii="Times New Roman" w:hAnsi="Times New Roman" w:cs="Times New Roman"/>
          <w:sz w:val="24"/>
        </w:rPr>
        <w:t xml:space="preserve"> od zjištění nutnosti údržby nebo opravy</w:t>
      </w:r>
      <w:r w:rsidR="00E56349">
        <w:rPr>
          <w:rFonts w:ascii="Times New Roman" w:hAnsi="Times New Roman" w:cs="Times New Roman"/>
          <w:sz w:val="24"/>
        </w:rPr>
        <w:t xml:space="preserve"> podle článku 6 odst. 6. 3. této smlouvy</w:t>
      </w:r>
      <w:r w:rsidRPr="008E1460">
        <w:rPr>
          <w:rFonts w:ascii="Times New Roman" w:hAnsi="Times New Roman" w:cs="Times New Roman"/>
          <w:sz w:val="24"/>
        </w:rPr>
        <w:t xml:space="preserve">, zavazuje se zaplatit nájemci smluvní pokutu ve výši </w:t>
      </w:r>
      <w:r>
        <w:rPr>
          <w:rFonts w:ascii="Times New Roman" w:hAnsi="Times New Roman" w:cs="Times New Roman"/>
          <w:sz w:val="24"/>
        </w:rPr>
        <w:t>1</w:t>
      </w:r>
      <w:r w:rsidR="009A31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000</w:t>
      </w:r>
      <w:r w:rsidR="009A31EC">
        <w:rPr>
          <w:rFonts w:ascii="Times New Roman" w:hAnsi="Times New Roman" w:cs="Times New Roman"/>
          <w:sz w:val="24"/>
        </w:rPr>
        <w:t xml:space="preserve"> </w:t>
      </w:r>
      <w:r w:rsidRPr="008E1460">
        <w:rPr>
          <w:rFonts w:ascii="Times New Roman" w:hAnsi="Times New Roman" w:cs="Times New Roman"/>
          <w:sz w:val="24"/>
        </w:rPr>
        <w:t xml:space="preserve">Kč (slovy: </w:t>
      </w:r>
      <w:r>
        <w:rPr>
          <w:rFonts w:ascii="Times New Roman" w:hAnsi="Times New Roman" w:cs="Times New Roman"/>
          <w:sz w:val="24"/>
        </w:rPr>
        <w:t>jeden</w:t>
      </w:r>
      <w:r w:rsidR="00D623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tisíc</w:t>
      </w:r>
      <w:r w:rsidRPr="008E1460">
        <w:rPr>
          <w:rFonts w:ascii="Times New Roman" w:hAnsi="Times New Roman" w:cs="Times New Roman"/>
          <w:sz w:val="24"/>
        </w:rPr>
        <w:t xml:space="preserve"> korun českých), za každý jednotlivý případ</w:t>
      </w:r>
      <w:r>
        <w:rPr>
          <w:rFonts w:ascii="Times New Roman" w:hAnsi="Times New Roman" w:cs="Times New Roman"/>
          <w:sz w:val="24"/>
        </w:rPr>
        <w:t xml:space="preserve"> a den prodlení</w:t>
      </w:r>
      <w:r w:rsidRPr="008E1460">
        <w:rPr>
          <w:rFonts w:ascii="Times New Roman" w:hAnsi="Times New Roman" w:cs="Times New Roman"/>
          <w:sz w:val="24"/>
        </w:rPr>
        <w:t xml:space="preserve"> a to do 10 dnů poté, co k tomu bude nájemcem písemně vyzván. </w:t>
      </w:r>
    </w:p>
    <w:p w14:paraId="2943CECD" w14:textId="5C26FAEE" w:rsidR="00C05114" w:rsidRDefault="00C05114" w:rsidP="00C05114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V případě, že pronajímatel </w:t>
      </w:r>
      <w:r>
        <w:rPr>
          <w:rFonts w:ascii="Times New Roman" w:hAnsi="Times New Roman" w:cs="Times New Roman"/>
          <w:sz w:val="24"/>
        </w:rPr>
        <w:t>bude v prodlení, byť i jen částečně, s instalací předmětu nájmu podle článku 4 odst. 4. 2. této smlouvy, z</w:t>
      </w:r>
      <w:r w:rsidRPr="008E146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va</w:t>
      </w:r>
      <w:r w:rsidRPr="008E1460">
        <w:rPr>
          <w:rFonts w:ascii="Times New Roman" w:hAnsi="Times New Roman" w:cs="Times New Roman"/>
          <w:sz w:val="24"/>
        </w:rPr>
        <w:t xml:space="preserve">zuje se zaplatit nájemci smluvní pokutu ve výši </w:t>
      </w:r>
      <w:r>
        <w:rPr>
          <w:rFonts w:ascii="Times New Roman" w:hAnsi="Times New Roman" w:cs="Times New Roman"/>
          <w:sz w:val="24"/>
        </w:rPr>
        <w:t xml:space="preserve">1.000 </w:t>
      </w:r>
      <w:r w:rsidRPr="008E1460">
        <w:rPr>
          <w:rFonts w:ascii="Times New Roman" w:hAnsi="Times New Roman" w:cs="Times New Roman"/>
          <w:sz w:val="24"/>
        </w:rPr>
        <w:t xml:space="preserve">Kč (slovy: </w:t>
      </w:r>
      <w:r>
        <w:rPr>
          <w:rFonts w:ascii="Times New Roman" w:hAnsi="Times New Roman" w:cs="Times New Roman"/>
          <w:sz w:val="24"/>
        </w:rPr>
        <w:t>jeden tisíc</w:t>
      </w:r>
      <w:r w:rsidRPr="008E1460">
        <w:rPr>
          <w:rFonts w:ascii="Times New Roman" w:hAnsi="Times New Roman" w:cs="Times New Roman"/>
          <w:sz w:val="24"/>
        </w:rPr>
        <w:t xml:space="preserve"> korun českých), za každý </w:t>
      </w:r>
      <w:r>
        <w:rPr>
          <w:rFonts w:ascii="Times New Roman" w:hAnsi="Times New Roman" w:cs="Times New Roman"/>
          <w:sz w:val="24"/>
        </w:rPr>
        <w:t>den trvání prodlení</w:t>
      </w:r>
      <w:r w:rsidRPr="008E1460">
        <w:rPr>
          <w:rFonts w:ascii="Times New Roman" w:hAnsi="Times New Roman" w:cs="Times New Roman"/>
          <w:sz w:val="24"/>
        </w:rPr>
        <w:t xml:space="preserve">. </w:t>
      </w:r>
    </w:p>
    <w:p w14:paraId="7E688BF3" w14:textId="77777777" w:rsidR="00E56349" w:rsidRDefault="00E56349" w:rsidP="00E56349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lastRenderedPageBreak/>
        <w:t xml:space="preserve">V případě, že pronajímatel </w:t>
      </w:r>
      <w:r>
        <w:rPr>
          <w:rFonts w:ascii="Times New Roman" w:hAnsi="Times New Roman" w:cs="Times New Roman"/>
          <w:sz w:val="24"/>
        </w:rPr>
        <w:t>bude v prodlení, byť i jen částečně, s demontáží předmětu nájmu podle článku 4 odst. 4. 3. této smlouvy, z</w:t>
      </w:r>
      <w:r w:rsidRPr="008E146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va</w:t>
      </w:r>
      <w:r w:rsidRPr="008E1460">
        <w:rPr>
          <w:rFonts w:ascii="Times New Roman" w:hAnsi="Times New Roman" w:cs="Times New Roman"/>
          <w:sz w:val="24"/>
        </w:rPr>
        <w:t xml:space="preserve">zuje se zaplatit nájemci smluvní pokutu ve výši </w:t>
      </w:r>
      <w:r>
        <w:rPr>
          <w:rFonts w:ascii="Times New Roman" w:hAnsi="Times New Roman" w:cs="Times New Roman"/>
          <w:sz w:val="24"/>
        </w:rPr>
        <w:t xml:space="preserve">1.000 </w:t>
      </w:r>
      <w:r w:rsidRPr="008E1460">
        <w:rPr>
          <w:rFonts w:ascii="Times New Roman" w:hAnsi="Times New Roman" w:cs="Times New Roman"/>
          <w:sz w:val="24"/>
        </w:rPr>
        <w:t xml:space="preserve">Kč (slovy: </w:t>
      </w:r>
      <w:r>
        <w:rPr>
          <w:rFonts w:ascii="Times New Roman" w:hAnsi="Times New Roman" w:cs="Times New Roman"/>
          <w:sz w:val="24"/>
        </w:rPr>
        <w:t>jeden tisíc</w:t>
      </w:r>
      <w:r w:rsidRPr="008E1460">
        <w:rPr>
          <w:rFonts w:ascii="Times New Roman" w:hAnsi="Times New Roman" w:cs="Times New Roman"/>
          <w:sz w:val="24"/>
        </w:rPr>
        <w:t xml:space="preserve"> korun českých), za každý </w:t>
      </w:r>
      <w:r>
        <w:rPr>
          <w:rFonts w:ascii="Times New Roman" w:hAnsi="Times New Roman" w:cs="Times New Roman"/>
          <w:sz w:val="24"/>
        </w:rPr>
        <w:t>den trvání prodlení</w:t>
      </w:r>
      <w:r w:rsidRPr="008E1460">
        <w:rPr>
          <w:rFonts w:ascii="Times New Roman" w:hAnsi="Times New Roman" w:cs="Times New Roman"/>
          <w:sz w:val="24"/>
        </w:rPr>
        <w:t>.</w:t>
      </w:r>
    </w:p>
    <w:p w14:paraId="76A2587F" w14:textId="178D83F9" w:rsidR="00E56349" w:rsidRDefault="00E56349" w:rsidP="00E56349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V případě, že pronajímatel </w:t>
      </w:r>
      <w:r>
        <w:rPr>
          <w:rFonts w:ascii="Times New Roman" w:hAnsi="Times New Roman" w:cs="Times New Roman"/>
          <w:sz w:val="24"/>
        </w:rPr>
        <w:t xml:space="preserve">bude v prodlení, byť i jen částečně, s poskytnutím náhradní vánoční výzdoby </w:t>
      </w:r>
      <w:r w:rsidR="00C05E02">
        <w:rPr>
          <w:rFonts w:ascii="Times New Roman" w:hAnsi="Times New Roman" w:cs="Times New Roman"/>
          <w:sz w:val="24"/>
        </w:rPr>
        <w:t xml:space="preserve">do užívání </w:t>
      </w:r>
      <w:r>
        <w:rPr>
          <w:rFonts w:ascii="Times New Roman" w:hAnsi="Times New Roman" w:cs="Times New Roman"/>
          <w:sz w:val="24"/>
        </w:rPr>
        <w:t>podle článku 7 odst. 7. 3. této smlouvy, z</w:t>
      </w:r>
      <w:r w:rsidRPr="008E146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va</w:t>
      </w:r>
      <w:r w:rsidRPr="008E1460">
        <w:rPr>
          <w:rFonts w:ascii="Times New Roman" w:hAnsi="Times New Roman" w:cs="Times New Roman"/>
          <w:sz w:val="24"/>
        </w:rPr>
        <w:t xml:space="preserve">zuje se zaplatit nájemci smluvní pokutu ve výši </w:t>
      </w:r>
      <w:r>
        <w:rPr>
          <w:rFonts w:ascii="Times New Roman" w:hAnsi="Times New Roman" w:cs="Times New Roman"/>
          <w:sz w:val="24"/>
        </w:rPr>
        <w:t xml:space="preserve">1.000 </w:t>
      </w:r>
      <w:r w:rsidRPr="008E1460">
        <w:rPr>
          <w:rFonts w:ascii="Times New Roman" w:hAnsi="Times New Roman" w:cs="Times New Roman"/>
          <w:sz w:val="24"/>
        </w:rPr>
        <w:t xml:space="preserve">Kč (slovy: </w:t>
      </w:r>
      <w:r>
        <w:rPr>
          <w:rFonts w:ascii="Times New Roman" w:hAnsi="Times New Roman" w:cs="Times New Roman"/>
          <w:sz w:val="24"/>
        </w:rPr>
        <w:t>jeden tisíc</w:t>
      </w:r>
      <w:r w:rsidRPr="008E1460">
        <w:rPr>
          <w:rFonts w:ascii="Times New Roman" w:hAnsi="Times New Roman" w:cs="Times New Roman"/>
          <w:sz w:val="24"/>
        </w:rPr>
        <w:t xml:space="preserve"> korun českých), za každý </w:t>
      </w:r>
      <w:r>
        <w:rPr>
          <w:rFonts w:ascii="Times New Roman" w:hAnsi="Times New Roman" w:cs="Times New Roman"/>
          <w:sz w:val="24"/>
        </w:rPr>
        <w:t>den trvání prodlení</w:t>
      </w:r>
      <w:r w:rsidRPr="008E1460">
        <w:rPr>
          <w:rFonts w:ascii="Times New Roman" w:hAnsi="Times New Roman" w:cs="Times New Roman"/>
          <w:sz w:val="24"/>
        </w:rPr>
        <w:t xml:space="preserve">. </w:t>
      </w:r>
    </w:p>
    <w:p w14:paraId="112E6D1C" w14:textId="5CF98516" w:rsidR="00D84486" w:rsidRDefault="00E56349" w:rsidP="00F05D31">
      <w:pPr>
        <w:pStyle w:val="Bezmezer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05D31">
        <w:rPr>
          <w:rStyle w:val="Siln"/>
          <w:rFonts w:ascii="Times New Roman" w:hAnsi="Times New Roman"/>
          <w:b/>
        </w:rPr>
        <w:t xml:space="preserve">8.6. </w:t>
      </w:r>
      <w:r w:rsidR="0062430F">
        <w:rPr>
          <w:rStyle w:val="Siln"/>
          <w:rFonts w:ascii="Times New Roman" w:hAnsi="Times New Roman"/>
          <w:b/>
        </w:rPr>
        <w:t xml:space="preserve">    </w:t>
      </w:r>
      <w:r w:rsidR="0062430F" w:rsidRPr="00F05D31">
        <w:rPr>
          <w:rStyle w:val="Siln"/>
          <w:rFonts w:ascii="Times New Roman" w:hAnsi="Times New Roman"/>
        </w:rPr>
        <w:t>Nájemce</w:t>
      </w:r>
      <w:r w:rsidRPr="00A7089C">
        <w:rPr>
          <w:rStyle w:val="Siln"/>
          <w:rFonts w:ascii="Times New Roman" w:hAnsi="Times New Roman"/>
          <w:szCs w:val="24"/>
        </w:rPr>
        <w:t xml:space="preserve"> je oprávněn uplatňovat vůči </w:t>
      </w:r>
      <w:r w:rsidR="0062430F">
        <w:rPr>
          <w:rStyle w:val="Siln"/>
          <w:rFonts w:ascii="Times New Roman" w:hAnsi="Times New Roman"/>
          <w:szCs w:val="24"/>
        </w:rPr>
        <w:t xml:space="preserve">pronajímateli </w:t>
      </w:r>
      <w:r w:rsidRPr="00A7089C">
        <w:rPr>
          <w:rStyle w:val="Siln"/>
          <w:rFonts w:ascii="Times New Roman" w:hAnsi="Times New Roman"/>
          <w:szCs w:val="24"/>
        </w:rPr>
        <w:t xml:space="preserve">veškeré smluvní pokuty, na které mu bude z porušení této smlouvy </w:t>
      </w:r>
      <w:r w:rsidR="0062430F">
        <w:rPr>
          <w:rStyle w:val="Siln"/>
          <w:rFonts w:ascii="Times New Roman" w:hAnsi="Times New Roman"/>
          <w:szCs w:val="24"/>
        </w:rPr>
        <w:t>pronajímatelem</w:t>
      </w:r>
      <w:r w:rsidRPr="00A7089C">
        <w:rPr>
          <w:rStyle w:val="Siln"/>
          <w:rFonts w:ascii="Times New Roman" w:hAnsi="Times New Roman"/>
          <w:szCs w:val="24"/>
        </w:rPr>
        <w:t xml:space="preserve"> vyplývat nárok, tj. i v případě kumulace smluvních pokut. Zaplacením smluvní pokuty není dotčeno právo na náhradu škody vzniklé z porušení povinnosti, ke které se smluvní pokuta vztahuje. </w:t>
      </w:r>
      <w:r w:rsidRPr="00F05D31">
        <w:rPr>
          <w:rFonts w:ascii="Times New Roman" w:hAnsi="Times New Roman"/>
          <w:sz w:val="24"/>
          <w:szCs w:val="24"/>
        </w:rPr>
        <w:t xml:space="preserve">Smluvní pokutu zaplatí </w:t>
      </w:r>
      <w:r w:rsidR="0062430F">
        <w:rPr>
          <w:rFonts w:ascii="Times New Roman" w:hAnsi="Times New Roman"/>
          <w:sz w:val="24"/>
          <w:szCs w:val="24"/>
        </w:rPr>
        <w:t>pronajíma</w:t>
      </w:r>
      <w:r w:rsidRPr="00F05D31">
        <w:rPr>
          <w:rFonts w:ascii="Times New Roman" w:hAnsi="Times New Roman"/>
          <w:sz w:val="24"/>
          <w:szCs w:val="24"/>
        </w:rPr>
        <w:t xml:space="preserve">tel vedle škody, která </w:t>
      </w:r>
      <w:r w:rsidR="0062430F">
        <w:rPr>
          <w:rFonts w:ascii="Times New Roman" w:hAnsi="Times New Roman"/>
          <w:sz w:val="24"/>
          <w:szCs w:val="24"/>
        </w:rPr>
        <w:t>nájemci</w:t>
      </w:r>
      <w:r w:rsidRPr="00F05D31">
        <w:rPr>
          <w:rFonts w:ascii="Times New Roman" w:hAnsi="Times New Roman"/>
          <w:sz w:val="24"/>
          <w:szCs w:val="24"/>
        </w:rPr>
        <w:t xml:space="preserve"> vznikne v důsledku porušení závazku </w:t>
      </w:r>
      <w:r w:rsidR="0062430F">
        <w:rPr>
          <w:rFonts w:ascii="Times New Roman" w:hAnsi="Times New Roman"/>
          <w:sz w:val="24"/>
          <w:szCs w:val="24"/>
        </w:rPr>
        <w:t>pronajíma</w:t>
      </w:r>
      <w:r w:rsidRPr="00F05D31">
        <w:rPr>
          <w:rFonts w:ascii="Times New Roman" w:hAnsi="Times New Roman"/>
          <w:sz w:val="24"/>
          <w:szCs w:val="24"/>
        </w:rPr>
        <w:t xml:space="preserve">tele dle této smlouvy. </w:t>
      </w:r>
    </w:p>
    <w:p w14:paraId="4C2C2A6D" w14:textId="77777777" w:rsidR="0062430F" w:rsidRPr="00F05D31" w:rsidRDefault="0062430F" w:rsidP="00F05D31">
      <w:pPr>
        <w:pStyle w:val="Bezmezer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D1C829F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t>Skončení nájmu</w:t>
      </w:r>
    </w:p>
    <w:p w14:paraId="09CBD120" w14:textId="6B739733" w:rsidR="00D84486" w:rsidRPr="008E1460" w:rsidRDefault="00D84486" w:rsidP="00D84486">
      <w:pPr>
        <w:pStyle w:val="Bezmezer"/>
        <w:numPr>
          <w:ilvl w:val="1"/>
          <w:numId w:val="1"/>
        </w:numPr>
        <w:tabs>
          <w:tab w:val="left" w:pos="567"/>
        </w:tabs>
        <w:ind w:left="709" w:hanging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Při skončení nájmu si pronajímatel převezme předmět nájmu v místě, kde byl nainstalován.</w:t>
      </w:r>
      <w:r>
        <w:rPr>
          <w:rFonts w:ascii="Times New Roman" w:hAnsi="Times New Roman" w:cs="Times New Roman"/>
          <w:sz w:val="24"/>
        </w:rPr>
        <w:t xml:space="preserve"> Pronajímatel se zavazuje, že na svoje náklady zajistí demontáž předmětu nájmu.</w:t>
      </w:r>
    </w:p>
    <w:p w14:paraId="6B22776A" w14:textId="77777777" w:rsidR="00D84486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Nájem ujednaný na dobu určitou může být ukončen dohodou smluvních stran.</w:t>
      </w:r>
    </w:p>
    <w:p w14:paraId="129914DB" w14:textId="4C7C632E" w:rsidR="00D84486" w:rsidRPr="002E53ED" w:rsidRDefault="00D84486" w:rsidP="00F05D31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A7089C">
        <w:rPr>
          <w:rFonts w:ascii="Times New Roman" w:hAnsi="Times New Roman" w:cs="Times New Roman"/>
          <w:sz w:val="24"/>
        </w:rPr>
        <w:t xml:space="preserve">V případě, že pronajímatel neprovede opravu nebo údržbu nejdéle do 48 hodin od zjištění </w:t>
      </w:r>
      <w:r w:rsidR="00C05E02">
        <w:rPr>
          <w:rFonts w:ascii="Times New Roman" w:hAnsi="Times New Roman" w:cs="Times New Roman"/>
          <w:sz w:val="24"/>
        </w:rPr>
        <w:t xml:space="preserve">její </w:t>
      </w:r>
      <w:r w:rsidRPr="00A7089C">
        <w:rPr>
          <w:rFonts w:ascii="Times New Roman" w:hAnsi="Times New Roman" w:cs="Times New Roman"/>
          <w:sz w:val="24"/>
        </w:rPr>
        <w:t xml:space="preserve">nutnosti, </w:t>
      </w:r>
      <w:r w:rsidR="002E53ED" w:rsidRPr="002E53ED">
        <w:rPr>
          <w:rFonts w:ascii="Times New Roman" w:hAnsi="Times New Roman" w:cs="Times New Roman"/>
          <w:sz w:val="24"/>
        </w:rPr>
        <w:t xml:space="preserve">nebo neposkytne náhradní vánoční výzdobu podle článku 7 odst. 7. 3. této smlouvy, </w:t>
      </w:r>
      <w:r w:rsidRPr="002E53ED">
        <w:rPr>
          <w:rFonts w:ascii="Times New Roman" w:hAnsi="Times New Roman" w:cs="Times New Roman"/>
          <w:sz w:val="24"/>
        </w:rPr>
        <w:t>má nájemce právo tuto smlouvu vypovědět, bez výpovědní lhůty.</w:t>
      </w:r>
      <w:r w:rsidR="002E53ED" w:rsidRPr="002E53ED">
        <w:rPr>
          <w:rFonts w:ascii="Times New Roman" w:hAnsi="Times New Roman" w:cs="Times New Roman"/>
          <w:sz w:val="24"/>
        </w:rPr>
        <w:t xml:space="preserve"> </w:t>
      </w:r>
      <w:r w:rsidRPr="00A7089C">
        <w:rPr>
          <w:rFonts w:ascii="Times New Roman" w:hAnsi="Times New Roman" w:cs="Times New Roman"/>
          <w:sz w:val="24"/>
        </w:rPr>
        <w:t xml:space="preserve">Výpověď nastane dnem doručení druhé smluvní straně. Za den doručení se považuje též den, kdy pronajímatel odmítl zásilku převzít. Nepodaří-li se zásilku doručit do rukou pronajímatele, považuje se za den doručení 5 (pátý) den uložení zásilky u </w:t>
      </w:r>
      <w:r w:rsidRPr="002E53ED">
        <w:rPr>
          <w:rFonts w:ascii="Times New Roman" w:hAnsi="Times New Roman" w:cs="Times New Roman"/>
          <w:sz w:val="24"/>
        </w:rPr>
        <w:t xml:space="preserve">příslušného provozovatele poštovních služeb, a to i když se o jejím doručení pronajímatel nedozvěděl. </w:t>
      </w:r>
    </w:p>
    <w:p w14:paraId="48527889" w14:textId="77777777" w:rsidR="00D84486" w:rsidRDefault="00D84486" w:rsidP="00D84486">
      <w:pPr>
        <w:pStyle w:val="Bezmezer"/>
        <w:spacing w:after="60" w:line="276" w:lineRule="auto"/>
        <w:jc w:val="both"/>
        <w:rPr>
          <w:rFonts w:ascii="Arial" w:hAnsi="Arial" w:cs="Arial"/>
        </w:rPr>
      </w:pPr>
    </w:p>
    <w:p w14:paraId="1EE6E827" w14:textId="77777777" w:rsidR="00D84486" w:rsidRPr="008E1460" w:rsidRDefault="00D84486" w:rsidP="00D84486">
      <w:pPr>
        <w:pStyle w:val="Bezmezer"/>
        <w:numPr>
          <w:ilvl w:val="0"/>
          <w:numId w:val="1"/>
        </w:numPr>
        <w:spacing w:after="6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E1460">
        <w:rPr>
          <w:rFonts w:ascii="Times New Roman" w:hAnsi="Times New Roman" w:cs="Times New Roman"/>
          <w:b/>
          <w:sz w:val="24"/>
        </w:rPr>
        <w:t>Závěrečná ustanovení</w:t>
      </w:r>
    </w:p>
    <w:p w14:paraId="1B64E57B" w14:textId="05110E78" w:rsidR="00D84486" w:rsidRPr="00B50917" w:rsidRDefault="00D84486" w:rsidP="008D64D0">
      <w:pPr>
        <w:pStyle w:val="Odstavecseseznamem"/>
        <w:numPr>
          <w:ilvl w:val="1"/>
          <w:numId w:val="1"/>
        </w:numPr>
        <w:ind w:left="705" w:hanging="705"/>
        <w:jc w:val="both"/>
      </w:pPr>
      <w:r w:rsidRPr="002D617A">
        <w:t xml:space="preserve">Po dobu platnosti této smlouvy o dílo má </w:t>
      </w:r>
      <w:r>
        <w:t>pronajímatel</w:t>
      </w:r>
      <w:r w:rsidRPr="002D617A">
        <w:t xml:space="preserve"> povinnost mít uzavřenou </w:t>
      </w:r>
      <w:r>
        <w:tab/>
      </w:r>
      <w:r w:rsidRPr="002D617A">
        <w:t xml:space="preserve">pojistnou smlouvu na odpovědnost za škodu </w:t>
      </w:r>
      <w:r w:rsidRPr="00B50917">
        <w:t xml:space="preserve">způsobenou činností pronajímatele třetím </w:t>
      </w:r>
      <w:r w:rsidRPr="00B50917">
        <w:tab/>
        <w:t xml:space="preserve">osobám, která je uzavřena na minimální výši pojistné částky </w:t>
      </w:r>
      <w:r w:rsidR="00B50917" w:rsidRPr="00B50917">
        <w:t>5 mil.</w:t>
      </w:r>
      <w:r w:rsidRPr="00B50917">
        <w:t xml:space="preserve"> Kč</w:t>
      </w:r>
      <w:r w:rsidR="009A31EC" w:rsidRPr="00B50917">
        <w:t xml:space="preserve"> (slovy: </w:t>
      </w:r>
      <w:r w:rsidR="00B50917" w:rsidRPr="00B50917">
        <w:t>pět</w:t>
      </w:r>
      <w:r w:rsidR="008D64D0">
        <w:t xml:space="preserve"> </w:t>
      </w:r>
      <w:r w:rsidR="00B50917" w:rsidRPr="00B50917">
        <w:t>milionů</w:t>
      </w:r>
      <w:r w:rsidR="009A31EC" w:rsidRPr="00B50917">
        <w:t xml:space="preserve"> korun českých)</w:t>
      </w:r>
      <w:r w:rsidRPr="00B50917">
        <w:t>.</w:t>
      </w:r>
      <w:r w:rsidR="006D602B">
        <w:t xml:space="preserve"> Smluvní strany pro vyloučení všech pochybností sjednávají, že i po dobu trvání nájmu nese nebezpečí škody na předmětu nájmu pronajímatel, který se proto též zavazuje pojistit předmět nájmu po dobu trvání nájmu na jeho poškození, zničení a odcizení.</w:t>
      </w:r>
    </w:p>
    <w:p w14:paraId="08C453D6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 w:rsidRPr="00B50917">
        <w:rPr>
          <w:rFonts w:ascii="Times New Roman" w:hAnsi="Times New Roman" w:cs="Times New Roman"/>
          <w:sz w:val="24"/>
        </w:rPr>
        <w:t>Právo používat předmět nájmu zaniká uplynutím doby, na kterou</w:t>
      </w:r>
      <w:r w:rsidRPr="008E1460">
        <w:rPr>
          <w:rFonts w:ascii="Times New Roman" w:hAnsi="Times New Roman" w:cs="Times New Roman"/>
          <w:sz w:val="24"/>
        </w:rPr>
        <w:t xml:space="preserve"> bylo sjednáno.</w:t>
      </w:r>
    </w:p>
    <w:p w14:paraId="6ED0FC66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Práva a povinnosti smlouvou výslovně neupravená se řídí příslušnými ustanoveními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zákona č. 89/2012 Sb., občanského zákoníku, ve znění pozdějších předpisů.</w:t>
      </w:r>
    </w:p>
    <w:p w14:paraId="626FD614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t xml:space="preserve">Tuto smlouvu lze měnit či doplnit pouze písemně, přičemž tyto změny budou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číslovány pořadovým číslem, včetně data vydání a platnosti a budou odsouhlaseny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oběma smluvními stranami. O těchto změnách se obě smluvní strany předem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dohodnou. </w:t>
      </w:r>
    </w:p>
    <w:p w14:paraId="7774B55F" w14:textId="15ABE1DE" w:rsidR="00D84486" w:rsidRPr="008E1460" w:rsidRDefault="00D84486" w:rsidP="00D62333">
      <w:pPr>
        <w:pStyle w:val="Bezmezer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color w:val="000000"/>
          <w:sz w:val="24"/>
        </w:rPr>
        <w:t>Ta</w:t>
      </w:r>
      <w:r>
        <w:rPr>
          <w:rFonts w:ascii="Times New Roman" w:hAnsi="Times New Roman" w:cs="Times New Roman"/>
          <w:color w:val="000000"/>
          <w:sz w:val="24"/>
        </w:rPr>
        <w:t xml:space="preserve">to </w:t>
      </w:r>
      <w:r w:rsidR="00EE4214" w:rsidRPr="00EE4214">
        <w:rPr>
          <w:rFonts w:ascii="Times New Roman" w:hAnsi="Times New Roman" w:cs="Times New Roman"/>
          <w:color w:val="000000"/>
          <w:sz w:val="24"/>
        </w:rPr>
        <w:t>smlouva se uzavírá v elektronické podobě v jednom stejnopise podepsaném kvalifikovanými elektronickými podpisy smluvních stran-pokud ale zhotovitel nedisponuje nástroji k uzavření smlouvy v elektronické podobě, bude smlouva uzavřena v listinné podobě, a to ve dvou (2) vyhotoveních s platností originálu, z nichž každá ze smluvních stran obdrží jedno.</w:t>
      </w:r>
      <w:bookmarkStart w:id="0" w:name="_GoBack"/>
      <w:bookmarkEnd w:id="0"/>
      <w:r w:rsidR="00934952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35F043B" w14:textId="77777777" w:rsidR="00D84486" w:rsidRPr="008E1460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hAnsi="Times New Roman" w:cs="Times New Roman"/>
          <w:sz w:val="24"/>
        </w:rPr>
      </w:pPr>
      <w:r w:rsidRPr="008E1460">
        <w:rPr>
          <w:rFonts w:ascii="Times New Roman" w:hAnsi="Times New Roman" w:cs="Times New Roman"/>
          <w:sz w:val="24"/>
        </w:rPr>
        <w:lastRenderedPageBreak/>
        <w:t xml:space="preserve">Pokud oddělitelné ustanovení této Smlouvy je nebo se stane neplatným či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nevynutitelným, nemá to vliv na platnost zbývajících ustanovení této Smlouvy. V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takovém případě se strany této Smlouvy zavazují uzavřít k této Smlouvě dodatek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nahrazující oddělitelné ustanovení této Smlouvy, které je neplatné či nevynutitelné,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platným a vynutitelným ustanovením odpovídajícím hospodářskému účelu takto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nahrazovaného ustanovení.</w:t>
      </w:r>
    </w:p>
    <w:p w14:paraId="7F323C0C" w14:textId="715FBAE9" w:rsidR="00D84486" w:rsidRPr="00B67A3D" w:rsidRDefault="00D84486" w:rsidP="00D62333">
      <w:pPr>
        <w:pStyle w:val="Odstavecseseznamem"/>
        <w:numPr>
          <w:ilvl w:val="1"/>
          <w:numId w:val="1"/>
        </w:numPr>
        <w:ind w:left="709" w:hanging="709"/>
        <w:jc w:val="both"/>
        <w:rPr>
          <w:rFonts w:eastAsiaTheme="minorHAnsi"/>
          <w:color w:val="000000"/>
          <w:szCs w:val="22"/>
          <w:lang w:eastAsia="en-US"/>
        </w:rPr>
      </w:pPr>
      <w:r w:rsidRPr="00B67A3D">
        <w:rPr>
          <w:rFonts w:eastAsiaTheme="minorHAnsi"/>
          <w:color w:val="000000"/>
          <w:szCs w:val="22"/>
          <w:lang w:eastAsia="en-US"/>
        </w:rPr>
        <w:t xml:space="preserve">Tato </w:t>
      </w:r>
      <w:r w:rsidR="00D62333" w:rsidRPr="00D62333">
        <w:rPr>
          <w:rFonts w:eastAsiaTheme="minorHAnsi"/>
          <w:color w:val="000000"/>
          <w:szCs w:val="22"/>
          <w:lang w:eastAsia="en-US"/>
        </w:rPr>
        <w:t>smlouva nabývá platnosti dnem podpisu obou smluvních stran a účinnosti dnem zveřejnění smlouvy v registru smluv podle zákona č. 340/2015 Sb., o zvláštních podmínkách účinnosti některých smluv, uveřejňování těchto smluv a o registru smluv, ve znění pozdějších předpisů.</w:t>
      </w:r>
    </w:p>
    <w:p w14:paraId="453698C9" w14:textId="77777777" w:rsidR="00D84486" w:rsidRPr="006C0CDD" w:rsidRDefault="00D84486" w:rsidP="00D84486">
      <w:pPr>
        <w:pStyle w:val="Bezmezer"/>
        <w:numPr>
          <w:ilvl w:val="1"/>
          <w:numId w:val="1"/>
        </w:numPr>
        <w:ind w:left="425" w:hanging="425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cs-CZ"/>
        </w:rPr>
      </w:pPr>
      <w:r w:rsidRPr="008E1460">
        <w:rPr>
          <w:rFonts w:ascii="Times New Roman" w:hAnsi="Times New Roman" w:cs="Times New Roman"/>
          <w:sz w:val="24"/>
        </w:rPr>
        <w:t xml:space="preserve">Smluvní strany po přečtení této Smlouvy prohlašují, že souhlasí s jejím obsahem, že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 xml:space="preserve">tato Smlouva byla sepsána na základě jejich pravé a svobodné vůle, na důkaz čehož </w:t>
      </w:r>
      <w:r>
        <w:rPr>
          <w:rFonts w:ascii="Times New Roman" w:hAnsi="Times New Roman" w:cs="Times New Roman"/>
          <w:sz w:val="24"/>
        </w:rPr>
        <w:tab/>
      </w:r>
      <w:r w:rsidRPr="008E1460">
        <w:rPr>
          <w:rFonts w:ascii="Times New Roman" w:hAnsi="Times New Roman" w:cs="Times New Roman"/>
          <w:sz w:val="24"/>
        </w:rPr>
        <w:t>připojují své podpisy.</w:t>
      </w:r>
    </w:p>
    <w:p w14:paraId="0FB28D3C" w14:textId="178048C8" w:rsidR="00D62333" w:rsidRDefault="00D84486" w:rsidP="00711783">
      <w:pPr>
        <w:pStyle w:val="Odstavecseseznamem"/>
        <w:numPr>
          <w:ilvl w:val="1"/>
          <w:numId w:val="1"/>
        </w:numPr>
        <w:ind w:left="709" w:hanging="709"/>
        <w:jc w:val="both"/>
        <w:rPr>
          <w:bCs/>
          <w:kern w:val="32"/>
        </w:rPr>
      </w:pPr>
      <w:r w:rsidRPr="00B67A3D">
        <w:rPr>
          <w:bCs/>
          <w:kern w:val="32"/>
        </w:rPr>
        <w:t xml:space="preserve">Smluvní </w:t>
      </w:r>
      <w:r w:rsidR="00D62333" w:rsidRPr="00D62333">
        <w:rPr>
          <w:bCs/>
          <w:kern w:val="32"/>
        </w:rPr>
        <w:t xml:space="preserve">strany berou na vědomí, že k nabytí účinnosti této smlouvy je nezbytné její uveřejnění v registru smluv podle zákona č. 340/2015 Sb., o zvláštních podmínkách účinnosti některých smluv, uveřejňování těchto smluv a o registru smluv, ve znění pozdějších předpisů, </w:t>
      </w:r>
      <w:r w:rsidR="007F43B7">
        <w:rPr>
          <w:bCs/>
          <w:kern w:val="32"/>
        </w:rPr>
        <w:t xml:space="preserve">a to bezodkladně, nejpozději však </w:t>
      </w:r>
      <w:r w:rsidR="00D62333" w:rsidRPr="00D62333">
        <w:rPr>
          <w:bCs/>
          <w:kern w:val="32"/>
        </w:rPr>
        <w:t xml:space="preserve">do 30 dnů ode dne jeho podpisu poslední smluvní stranou, které provede Městská část Praha 5. Smluvní strany berou na vědomí, že zveřejnění osobních údajů ve smlouvě uveřejněné </w:t>
      </w:r>
      <w:r w:rsidR="00D62333" w:rsidRPr="00B50917">
        <w:rPr>
          <w:bCs/>
          <w:kern w:val="32"/>
        </w:rPr>
        <w:t xml:space="preserve">v registru smluv podle věty první se děje v souladu s tímto zákonem a s čl. 6 odst. 1 písm. c) nařízení Evropského parlamentu a Rady (EU) 2016/679. Smluvní strany prohlašují, že skutečnosti obsažené v dodatku nepovažují za obchodní tajemství ve smyslu § 504 občanského zákoníku a udělují svolení k jejich užití a uveřejnění bez stanovení jakýchkoliv dalších podmínek. </w:t>
      </w:r>
    </w:p>
    <w:p w14:paraId="6A9DA359" w14:textId="48B5DEEF" w:rsidR="00D84486" w:rsidRPr="00B50917" w:rsidRDefault="00D84486" w:rsidP="00711783">
      <w:pPr>
        <w:pStyle w:val="Odstavecseseznamem"/>
        <w:numPr>
          <w:ilvl w:val="1"/>
          <w:numId w:val="1"/>
        </w:numPr>
        <w:ind w:left="709" w:hanging="709"/>
        <w:jc w:val="both"/>
        <w:rPr>
          <w:bCs/>
          <w:kern w:val="32"/>
        </w:rPr>
      </w:pPr>
      <w:r w:rsidRPr="00B50917">
        <w:rPr>
          <w:bCs/>
          <w:kern w:val="32"/>
        </w:rPr>
        <w:t xml:space="preserve">Tímto </w:t>
      </w:r>
      <w:r w:rsidR="00D62333" w:rsidRPr="00B50917">
        <w:rPr>
          <w:bCs/>
          <w:kern w:val="32"/>
        </w:rPr>
        <w:t xml:space="preserve">se ve smyslu ustanovení § 43 odst. 1 zákona č. 131/2000 Sb., o hlavním městě Praze, ve znění pozdějších předpisů, potvrzuje, že byly splněny podmínky pro platnost právního jednání městské části Praha 5, a to usnesením RMČ č. </w:t>
      </w:r>
      <w:r w:rsidR="00B50917">
        <w:rPr>
          <w:bCs/>
          <w:kern w:val="32"/>
        </w:rPr>
        <w:t xml:space="preserve">[BUDE DOPLNĚNO] </w:t>
      </w:r>
      <w:r w:rsidR="00D62333" w:rsidRPr="00B50917">
        <w:rPr>
          <w:bCs/>
          <w:kern w:val="32"/>
        </w:rPr>
        <w:t xml:space="preserve">ze dne </w:t>
      </w:r>
      <w:r w:rsidR="00B50917">
        <w:rPr>
          <w:bCs/>
          <w:kern w:val="32"/>
        </w:rPr>
        <w:t>[BUDE DOPLNĚNO]</w:t>
      </w:r>
    </w:p>
    <w:p w14:paraId="3C907ACE" w14:textId="77777777" w:rsidR="00D84486" w:rsidRDefault="00D84486" w:rsidP="00D84486">
      <w:pPr>
        <w:rPr>
          <w:lang w:eastAsia="cs-CZ"/>
        </w:rPr>
      </w:pPr>
    </w:p>
    <w:p w14:paraId="0DC3F2C7" w14:textId="77777777" w:rsidR="00D84486" w:rsidRPr="00080046" w:rsidRDefault="00D84486" w:rsidP="00D84486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080046">
        <w:rPr>
          <w:rFonts w:ascii="Times New Roman" w:hAnsi="Times New Roman" w:cs="Times New Roman"/>
          <w:b/>
          <w:sz w:val="24"/>
          <w:lang w:eastAsia="cs-CZ"/>
        </w:rPr>
        <w:t>Přílohy:</w:t>
      </w:r>
    </w:p>
    <w:p w14:paraId="314569C7" w14:textId="733FF4F8" w:rsidR="00D84486" w:rsidRDefault="00D84486" w:rsidP="00D84486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  <w:r w:rsidRPr="00080046">
        <w:rPr>
          <w:rFonts w:ascii="Times New Roman" w:hAnsi="Times New Roman" w:cs="Times New Roman"/>
          <w:sz w:val="24"/>
          <w:lang w:eastAsia="cs-CZ"/>
        </w:rPr>
        <w:t>Příloha č. 1:</w:t>
      </w:r>
      <w:bookmarkStart w:id="1" w:name="_Hlk176963270"/>
      <w:r w:rsidR="00E45EF5">
        <w:rPr>
          <w:rFonts w:ascii="Times New Roman" w:hAnsi="Times New Roman" w:cs="Times New Roman"/>
          <w:sz w:val="24"/>
          <w:lang w:eastAsia="cs-CZ"/>
        </w:rPr>
        <w:tab/>
      </w:r>
      <w:r w:rsidRPr="00080046">
        <w:rPr>
          <w:rFonts w:ascii="Times New Roman" w:hAnsi="Times New Roman" w:cs="Times New Roman"/>
          <w:sz w:val="24"/>
          <w:lang w:eastAsia="cs-CZ"/>
        </w:rPr>
        <w:t>Technická specifikace předmětu – výkaz výměr</w:t>
      </w:r>
      <w:bookmarkEnd w:id="1"/>
    </w:p>
    <w:p w14:paraId="4EF7B495" w14:textId="77777777" w:rsidR="00D84486" w:rsidRDefault="00D84486" w:rsidP="00D84486">
      <w:pPr>
        <w:spacing w:after="0" w:line="240" w:lineRule="auto"/>
        <w:ind w:left="1410" w:hanging="14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cs-CZ"/>
        </w:rPr>
        <w:t>Příloha č. 2:</w:t>
      </w:r>
      <w:r>
        <w:rPr>
          <w:rFonts w:ascii="Times New Roman" w:hAnsi="Times New Roman" w:cs="Times New Roman"/>
          <w:sz w:val="24"/>
          <w:lang w:eastAsia="cs-CZ"/>
        </w:rPr>
        <w:tab/>
      </w:r>
      <w:r w:rsidRPr="00080046">
        <w:rPr>
          <w:rFonts w:ascii="Times New Roman" w:hAnsi="Times New Roman" w:cs="Times New Roman"/>
          <w:sz w:val="24"/>
        </w:rPr>
        <w:t xml:space="preserve">Platný doklad o pojištění </w:t>
      </w:r>
      <w:r>
        <w:rPr>
          <w:rFonts w:ascii="Times New Roman" w:hAnsi="Times New Roman" w:cs="Times New Roman"/>
          <w:sz w:val="24"/>
        </w:rPr>
        <w:t>pronajímatele</w:t>
      </w:r>
      <w:r w:rsidRPr="00080046">
        <w:rPr>
          <w:rFonts w:ascii="Times New Roman" w:hAnsi="Times New Roman" w:cs="Times New Roman"/>
          <w:sz w:val="24"/>
        </w:rPr>
        <w:t xml:space="preserve"> na odpovědnost za škodu způsobenou jeho činností v souvislosti s plněním této smlouv</w:t>
      </w:r>
      <w:r>
        <w:rPr>
          <w:rFonts w:ascii="Times New Roman" w:hAnsi="Times New Roman" w:cs="Times New Roman"/>
          <w:sz w:val="24"/>
        </w:rPr>
        <w:t>y</w:t>
      </w:r>
    </w:p>
    <w:p w14:paraId="0FD7A84D" w14:textId="77777777" w:rsidR="00D84486" w:rsidRPr="00080046" w:rsidRDefault="00D84486" w:rsidP="00D84486">
      <w:pPr>
        <w:spacing w:after="0" w:line="240" w:lineRule="auto"/>
        <w:rPr>
          <w:rFonts w:ascii="Times New Roman" w:hAnsi="Times New Roman" w:cs="Times New Roman"/>
          <w:sz w:val="24"/>
          <w:lang w:eastAsia="cs-CZ"/>
        </w:rPr>
      </w:pPr>
    </w:p>
    <w:p w14:paraId="5F60423A" w14:textId="77777777" w:rsidR="00D84486" w:rsidRDefault="00D84486" w:rsidP="00D84486">
      <w:pPr>
        <w:pStyle w:val="Bezmezer"/>
        <w:spacing w:line="276" w:lineRule="auto"/>
        <w:rPr>
          <w:rFonts w:ascii="Arial" w:hAnsi="Arial" w:cs="Arial"/>
          <w:color w:val="000000"/>
        </w:rPr>
      </w:pPr>
    </w:p>
    <w:p w14:paraId="0AD98404" w14:textId="77777777" w:rsidR="00D84486" w:rsidRDefault="00D84486" w:rsidP="00D84486">
      <w:pPr>
        <w:pStyle w:val="Bezmezer"/>
        <w:spacing w:line="276" w:lineRule="auto"/>
        <w:rPr>
          <w:rFonts w:ascii="Arial" w:hAnsi="Arial" w:cs="Arial"/>
          <w:color w:val="000000"/>
        </w:rPr>
      </w:pPr>
    </w:p>
    <w:p w14:paraId="55AA31DE" w14:textId="71C5EB4B" w:rsidR="00D84486" w:rsidRPr="00140CDB" w:rsidRDefault="00D84486" w:rsidP="00D8448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</w:rPr>
        <w:t xml:space="preserve">        </w:t>
      </w:r>
      <w:r w:rsidRPr="00140CDB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proofErr w:type="gramStart"/>
      <w:r w:rsidRPr="00140CDB">
        <w:rPr>
          <w:rFonts w:ascii="Times New Roman" w:hAnsi="Times New Roman" w:cs="Times New Roman"/>
          <w:sz w:val="24"/>
        </w:rPr>
        <w:t>Praze</w:t>
      </w:r>
      <w:r>
        <w:rPr>
          <w:rFonts w:ascii="Times New Roman" w:hAnsi="Times New Roman" w:cs="Times New Roman"/>
          <w:sz w:val="24"/>
        </w:rPr>
        <w:t xml:space="preserve"> </w:t>
      </w:r>
      <w:r w:rsidRPr="00140CDB">
        <w:rPr>
          <w:rFonts w:ascii="Times New Roman" w:hAnsi="Times New Roman" w:cs="Times New Roman"/>
          <w:sz w:val="24"/>
        </w:rPr>
        <w:t xml:space="preserve"> ...........................</w:t>
      </w:r>
      <w:proofErr w:type="gramEnd"/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</w:t>
      </w:r>
      <w:r w:rsidRPr="00140CDB">
        <w:rPr>
          <w:rFonts w:ascii="Times New Roman" w:hAnsi="Times New Roman" w:cs="Times New Roman"/>
          <w:sz w:val="24"/>
        </w:rPr>
        <w:t>V</w:t>
      </w:r>
      <w:r w:rsidR="007B2A03">
        <w:rPr>
          <w:rFonts w:ascii="Times New Roman" w:hAnsi="Times New Roman" w:cs="Times New Roman"/>
          <w:sz w:val="24"/>
        </w:rPr>
        <w:t xml:space="preserve"> </w:t>
      </w:r>
      <w:r w:rsidR="00B50917">
        <w:rPr>
          <w:rFonts w:ascii="Times New Roman" w:hAnsi="Times New Roman" w:cs="Times New Roman"/>
          <w:sz w:val="24"/>
        </w:rPr>
        <w:tab/>
      </w:r>
      <w:r w:rsidR="00B5091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dne: ………………</w:t>
      </w:r>
    </w:p>
    <w:p w14:paraId="7D47F620" w14:textId="77777777" w:rsidR="00D84486" w:rsidRPr="00140CDB" w:rsidRDefault="00D84486" w:rsidP="00D8448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  <w:t xml:space="preserve">  </w:t>
      </w:r>
    </w:p>
    <w:p w14:paraId="4CBA19B8" w14:textId="77777777" w:rsidR="00D84486" w:rsidRDefault="00D84486" w:rsidP="00D844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40CDB">
        <w:rPr>
          <w:rFonts w:ascii="Times New Roman" w:hAnsi="Times New Roman" w:cs="Times New Roman"/>
          <w:sz w:val="24"/>
        </w:rPr>
        <w:tab/>
      </w:r>
    </w:p>
    <w:p w14:paraId="5D017ED7" w14:textId="77777777" w:rsidR="003351A1" w:rsidRDefault="003351A1" w:rsidP="00D844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79777F" w14:textId="48077425" w:rsidR="00D84486" w:rsidRPr="00140CDB" w:rsidRDefault="00D84486" w:rsidP="00D844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>………………………</w:t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>za nájemce:</w:t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Pr="00140CDB">
        <w:rPr>
          <w:rFonts w:ascii="Times New Roman" w:hAnsi="Times New Roman" w:cs="Times New Roman"/>
          <w:sz w:val="24"/>
        </w:rPr>
        <w:t>za pronajímatele:</w:t>
      </w:r>
    </w:p>
    <w:p w14:paraId="40E9F9D6" w14:textId="7FE26683" w:rsidR="00D84486" w:rsidRPr="00CF1EFD" w:rsidRDefault="004D5D15" w:rsidP="00D84486">
      <w:pPr>
        <w:pStyle w:val="Bezmezer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D64D0">
        <w:rPr>
          <w:rFonts w:ascii="Times New Roman" w:hAnsi="Times New Roman" w:cs="Times New Roman"/>
          <w:sz w:val="24"/>
        </w:rPr>
        <w:t>Bc. Lukáš Herold</w:t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50CA1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p w14:paraId="1E8FE072" w14:textId="2B83AB4C" w:rsidR="00682EC2" w:rsidRDefault="00D84486" w:rsidP="00E45EF5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</w:rPr>
        <w:tab/>
      </w:r>
      <w:r w:rsidRPr="001C4E46">
        <w:rPr>
          <w:rFonts w:ascii="Times New Roman" w:hAnsi="Times New Roman" w:cs="Times New Roman"/>
          <w:sz w:val="24"/>
        </w:rPr>
        <w:t>starosta MČ Praha 5</w:t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911BB8">
        <w:rPr>
          <w:rFonts w:ascii="Times New Roman" w:hAnsi="Times New Roman" w:cs="Times New Roman"/>
          <w:sz w:val="24"/>
        </w:rPr>
        <w:tab/>
      </w:r>
      <w:r w:rsidR="00B50917" w:rsidRPr="00B50917">
        <w:rPr>
          <w:rFonts w:ascii="Times New Roman" w:hAnsi="Times New Roman" w:cs="Times New Roman"/>
          <w:sz w:val="24"/>
          <w:highlight w:val="yellow"/>
        </w:rPr>
        <w:t>[DOPLNÍ ÚČASTNÍK]</w:t>
      </w:r>
    </w:p>
    <w:sectPr w:rsidR="00682EC2" w:rsidSect="00711E9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142EF" w14:textId="77777777" w:rsidR="0003694E" w:rsidRDefault="0003694E" w:rsidP="00711E93">
      <w:pPr>
        <w:spacing w:after="0" w:line="240" w:lineRule="auto"/>
      </w:pPr>
      <w:r>
        <w:separator/>
      </w:r>
    </w:p>
  </w:endnote>
  <w:endnote w:type="continuationSeparator" w:id="0">
    <w:p w14:paraId="62FA41D4" w14:textId="77777777" w:rsidR="0003694E" w:rsidRDefault="0003694E" w:rsidP="00711E93">
      <w:pPr>
        <w:spacing w:after="0" w:line="240" w:lineRule="auto"/>
      </w:pPr>
      <w:r>
        <w:continuationSeparator/>
      </w:r>
    </w:p>
  </w:endnote>
  <w:endnote w:type="continuationNotice" w:id="1">
    <w:p w14:paraId="148CECFD" w14:textId="77777777" w:rsidR="0003694E" w:rsidRDefault="000369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6959714"/>
      <w:docPartObj>
        <w:docPartGallery w:val="Page Numbers (Bottom of Page)"/>
        <w:docPartUnique/>
      </w:docPartObj>
    </w:sdtPr>
    <w:sdtEndPr/>
    <w:sdtContent>
      <w:p w14:paraId="059E17CC" w14:textId="2D1244BD" w:rsidR="00711E93" w:rsidRDefault="00711E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D31">
          <w:rPr>
            <w:noProof/>
          </w:rPr>
          <w:t>2</w:t>
        </w:r>
        <w:r>
          <w:fldChar w:fldCharType="end"/>
        </w:r>
      </w:p>
    </w:sdtContent>
  </w:sdt>
  <w:p w14:paraId="1EF3F833" w14:textId="77777777" w:rsidR="00711E93" w:rsidRDefault="00711E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C3844" w14:textId="77777777" w:rsidR="0003694E" w:rsidRDefault="0003694E" w:rsidP="00711E93">
      <w:pPr>
        <w:spacing w:after="0" w:line="240" w:lineRule="auto"/>
      </w:pPr>
      <w:r>
        <w:separator/>
      </w:r>
    </w:p>
  </w:footnote>
  <w:footnote w:type="continuationSeparator" w:id="0">
    <w:p w14:paraId="7D8F36BD" w14:textId="77777777" w:rsidR="0003694E" w:rsidRDefault="0003694E" w:rsidP="00711E93">
      <w:pPr>
        <w:spacing w:after="0" w:line="240" w:lineRule="auto"/>
      </w:pPr>
      <w:r>
        <w:continuationSeparator/>
      </w:r>
    </w:p>
  </w:footnote>
  <w:footnote w:type="continuationNotice" w:id="1">
    <w:p w14:paraId="37838AD3" w14:textId="77777777" w:rsidR="0003694E" w:rsidRDefault="000369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17B8"/>
    <w:multiLevelType w:val="multilevel"/>
    <w:tmpl w:val="ABDC8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37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460110"/>
    <w:multiLevelType w:val="multilevel"/>
    <w:tmpl w:val="3156F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86"/>
    <w:rsid w:val="000273EE"/>
    <w:rsid w:val="0003694E"/>
    <w:rsid w:val="00094E9B"/>
    <w:rsid w:val="001333DF"/>
    <w:rsid w:val="001658E3"/>
    <w:rsid w:val="00176CEE"/>
    <w:rsid w:val="002107F4"/>
    <w:rsid w:val="00225D1D"/>
    <w:rsid w:val="00271881"/>
    <w:rsid w:val="002B601A"/>
    <w:rsid w:val="002B78A4"/>
    <w:rsid w:val="002E53ED"/>
    <w:rsid w:val="002F2903"/>
    <w:rsid w:val="00301A35"/>
    <w:rsid w:val="0030540E"/>
    <w:rsid w:val="003351A1"/>
    <w:rsid w:val="003369CC"/>
    <w:rsid w:val="00407E66"/>
    <w:rsid w:val="00426500"/>
    <w:rsid w:val="004434E2"/>
    <w:rsid w:val="00451C3C"/>
    <w:rsid w:val="00454B6B"/>
    <w:rsid w:val="004D5D15"/>
    <w:rsid w:val="004E37FB"/>
    <w:rsid w:val="005205BF"/>
    <w:rsid w:val="005210D0"/>
    <w:rsid w:val="00577AE2"/>
    <w:rsid w:val="005D4AF7"/>
    <w:rsid w:val="005F299F"/>
    <w:rsid w:val="0062430F"/>
    <w:rsid w:val="0063733C"/>
    <w:rsid w:val="006438DB"/>
    <w:rsid w:val="00653358"/>
    <w:rsid w:val="00682EC2"/>
    <w:rsid w:val="006A3F0A"/>
    <w:rsid w:val="006A4482"/>
    <w:rsid w:val="006B067B"/>
    <w:rsid w:val="006D602B"/>
    <w:rsid w:val="00711783"/>
    <w:rsid w:val="00711E93"/>
    <w:rsid w:val="00752C1E"/>
    <w:rsid w:val="00767204"/>
    <w:rsid w:val="007A015F"/>
    <w:rsid w:val="007B230F"/>
    <w:rsid w:val="007B2A03"/>
    <w:rsid w:val="007F2C9A"/>
    <w:rsid w:val="007F43B7"/>
    <w:rsid w:val="008060B6"/>
    <w:rsid w:val="0082352F"/>
    <w:rsid w:val="0083407E"/>
    <w:rsid w:val="00842E66"/>
    <w:rsid w:val="00896B49"/>
    <w:rsid w:val="008D2679"/>
    <w:rsid w:val="008D64D0"/>
    <w:rsid w:val="00911BB8"/>
    <w:rsid w:val="00915321"/>
    <w:rsid w:val="00934952"/>
    <w:rsid w:val="00950CA1"/>
    <w:rsid w:val="00962363"/>
    <w:rsid w:val="0097413D"/>
    <w:rsid w:val="009A31EC"/>
    <w:rsid w:val="009D02C0"/>
    <w:rsid w:val="009E0733"/>
    <w:rsid w:val="00A46F24"/>
    <w:rsid w:val="00A7089C"/>
    <w:rsid w:val="00AB5A35"/>
    <w:rsid w:val="00AD34D9"/>
    <w:rsid w:val="00B203F2"/>
    <w:rsid w:val="00B234DD"/>
    <w:rsid w:val="00B253BC"/>
    <w:rsid w:val="00B50917"/>
    <w:rsid w:val="00B63FE1"/>
    <w:rsid w:val="00B9134D"/>
    <w:rsid w:val="00C05114"/>
    <w:rsid w:val="00C05E02"/>
    <w:rsid w:val="00C131D8"/>
    <w:rsid w:val="00C40F9B"/>
    <w:rsid w:val="00D62333"/>
    <w:rsid w:val="00D83AED"/>
    <w:rsid w:val="00D84486"/>
    <w:rsid w:val="00D8557E"/>
    <w:rsid w:val="00E05DE2"/>
    <w:rsid w:val="00E11047"/>
    <w:rsid w:val="00E26141"/>
    <w:rsid w:val="00E309FE"/>
    <w:rsid w:val="00E45EF5"/>
    <w:rsid w:val="00E46810"/>
    <w:rsid w:val="00E56349"/>
    <w:rsid w:val="00EE4214"/>
    <w:rsid w:val="00F05D31"/>
    <w:rsid w:val="00F27D2D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0B6"/>
  <w15:docId w15:val="{6A31B94E-C9AE-4B8D-A3E7-10B4F9E0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4486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6B067B"/>
    <w:pPr>
      <w:keepNext/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autoSpaceDN w:val="0"/>
      <w:adjustRightInd w:val="0"/>
      <w:spacing w:after="0" w:line="240" w:lineRule="auto"/>
      <w:ind w:right="144"/>
      <w:jc w:val="both"/>
      <w:outlineLvl w:val="1"/>
    </w:pPr>
    <w:rPr>
      <w:rFonts w:ascii="Arial" w:eastAsia="Times New Roman" w:hAnsi="Arial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448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ntNormln">
    <w:name w:val="mntNormální"/>
    <w:rsid w:val="00D84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paragraph" w:styleId="Seznam">
    <w:name w:val="List"/>
    <w:basedOn w:val="Normln"/>
    <w:unhideWhenUsed/>
    <w:rsid w:val="00D8448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6C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6C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6C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C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C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CE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E93"/>
  </w:style>
  <w:style w:type="paragraph" w:styleId="Zpat">
    <w:name w:val="footer"/>
    <w:basedOn w:val="Normln"/>
    <w:link w:val="ZpatChar"/>
    <w:uiPriority w:val="99"/>
    <w:unhideWhenUsed/>
    <w:rsid w:val="0071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E93"/>
  </w:style>
  <w:style w:type="character" w:styleId="Hypertextovodkaz">
    <w:name w:val="Hyperlink"/>
    <w:basedOn w:val="Standardnpsmoodstavce"/>
    <w:uiPriority w:val="99"/>
    <w:unhideWhenUsed/>
    <w:rsid w:val="004E37FB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6B067B"/>
    <w:rPr>
      <w:rFonts w:ascii="Arial" w:eastAsia="Times New Roman" w:hAnsi="Arial" w:cs="Times New Roman"/>
      <w:b/>
      <w:sz w:val="24"/>
      <w:szCs w:val="24"/>
      <w:lang w:eastAsia="cs-CZ"/>
    </w:rPr>
  </w:style>
  <w:style w:type="character" w:styleId="Siln">
    <w:name w:val="Strong"/>
    <w:aliases w:val="Odsazení 3"/>
    <w:uiPriority w:val="22"/>
    <w:qFormat/>
    <w:rsid w:val="00E56349"/>
    <w:rPr>
      <w:b w:val="0"/>
      <w:bCs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D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kas.tuma@praha5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2166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Vernerová</dc:creator>
  <cp:lastModifiedBy>Topič Petr, Ing.</cp:lastModifiedBy>
  <cp:revision>3</cp:revision>
  <dcterms:created xsi:type="dcterms:W3CDTF">2025-09-01T10:51:00Z</dcterms:created>
  <dcterms:modified xsi:type="dcterms:W3CDTF">2025-09-01T10:55:00Z</dcterms:modified>
</cp:coreProperties>
</file>