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EE27" w14:textId="77777777" w:rsidR="002B1D9B" w:rsidRPr="004A26C5" w:rsidRDefault="002B1D9B" w:rsidP="00D007BD">
      <w:pPr>
        <w:pStyle w:val="Nadpis1"/>
        <w:numPr>
          <w:ilvl w:val="0"/>
          <w:numId w:val="0"/>
        </w:numPr>
        <w:spacing w:before="0" w:after="0"/>
        <w:jc w:val="center"/>
        <w:rPr>
          <w:rFonts w:ascii="Times New Roman" w:hAnsi="Times New Roman"/>
          <w:sz w:val="26"/>
          <w:szCs w:val="26"/>
        </w:rPr>
      </w:pPr>
      <w:r w:rsidRPr="004A26C5">
        <w:rPr>
          <w:rFonts w:ascii="Times New Roman" w:hAnsi="Times New Roman"/>
          <w:sz w:val="26"/>
          <w:szCs w:val="26"/>
        </w:rPr>
        <w:t>SMLOUVA O DÍLO</w:t>
      </w:r>
    </w:p>
    <w:p w14:paraId="6AC3344B" w14:textId="77777777" w:rsidR="002B1D9B" w:rsidRPr="004A26C5" w:rsidRDefault="002B1D9B" w:rsidP="00D007BD">
      <w:pPr>
        <w:pStyle w:val="Zkladntext"/>
        <w:jc w:val="center"/>
        <w:rPr>
          <w:b/>
          <w:sz w:val="22"/>
          <w:szCs w:val="22"/>
        </w:rPr>
      </w:pPr>
      <w:r w:rsidRPr="004A26C5">
        <w:rPr>
          <w:b/>
          <w:sz w:val="22"/>
          <w:szCs w:val="22"/>
        </w:rPr>
        <w:t>uzavřená podle ustanovení § 2586 a násl. zákona č. 89/2012 Sb., občanský zákoník, v</w:t>
      </w:r>
      <w:r w:rsidR="00431B08" w:rsidRPr="004A26C5">
        <w:rPr>
          <w:b/>
          <w:sz w:val="22"/>
          <w:szCs w:val="22"/>
          <w:lang w:val="cs-CZ"/>
        </w:rPr>
        <w:t>e znění pozdějších předpisů</w:t>
      </w:r>
      <w:r w:rsidR="008B3E9D" w:rsidRPr="00A50A9D">
        <w:rPr>
          <w:b/>
          <w:sz w:val="22"/>
          <w:szCs w:val="22"/>
          <w:lang w:val="cs-CZ"/>
        </w:rPr>
        <w:t xml:space="preserve"> (</w:t>
      </w:r>
      <w:r w:rsidR="008B3E9D" w:rsidRPr="004A26C5">
        <w:rPr>
          <w:sz w:val="22"/>
          <w:szCs w:val="22"/>
          <w:lang w:val="cs-CZ"/>
        </w:rPr>
        <w:t>dále jen „</w:t>
      </w:r>
      <w:r w:rsidR="008B3E9D" w:rsidRPr="00A50A9D">
        <w:rPr>
          <w:b/>
          <w:sz w:val="22"/>
          <w:szCs w:val="22"/>
          <w:lang w:val="cs-CZ"/>
        </w:rPr>
        <w:t>občanský zákoník</w:t>
      </w:r>
      <w:r w:rsidR="008B3E9D" w:rsidRPr="004A26C5">
        <w:rPr>
          <w:sz w:val="22"/>
          <w:szCs w:val="22"/>
          <w:lang w:val="cs-CZ"/>
        </w:rPr>
        <w:t>“ nebo „</w:t>
      </w:r>
      <w:r w:rsidR="008B3E9D" w:rsidRPr="00A50A9D">
        <w:rPr>
          <w:b/>
          <w:sz w:val="22"/>
          <w:szCs w:val="22"/>
          <w:lang w:val="cs-CZ"/>
        </w:rPr>
        <w:t xml:space="preserve">OZ“) </w:t>
      </w:r>
    </w:p>
    <w:p w14:paraId="5DBA1130" w14:textId="6B597765" w:rsidR="002B1D9B" w:rsidRPr="00A372E9" w:rsidRDefault="002B1D9B" w:rsidP="004A26C5">
      <w:pPr>
        <w:pStyle w:val="Zkladntext"/>
        <w:jc w:val="center"/>
        <w:rPr>
          <w:lang w:val="cs-CZ"/>
        </w:rPr>
      </w:pPr>
      <w:r w:rsidRPr="004A26C5">
        <w:t xml:space="preserve"> (dále jen </w:t>
      </w:r>
      <w:r w:rsidRPr="004A26C5">
        <w:rPr>
          <w:b/>
        </w:rPr>
        <w:t>„smlouva“</w:t>
      </w:r>
      <w:r w:rsidRPr="004A26C5">
        <w:t>)</w:t>
      </w:r>
    </w:p>
    <w:p w14:paraId="46324683" w14:textId="77777777" w:rsidR="009842D1" w:rsidRPr="008B3E9D" w:rsidRDefault="009842D1" w:rsidP="004A26C5">
      <w:pPr>
        <w:pStyle w:val="Zkladntext"/>
        <w:jc w:val="center"/>
        <w:rPr>
          <w:b/>
        </w:rPr>
      </w:pPr>
    </w:p>
    <w:p w14:paraId="11C7F4E5" w14:textId="77777777" w:rsidR="002B1D9B" w:rsidRDefault="002B1D9B" w:rsidP="004A26C5">
      <w:pPr>
        <w:pStyle w:val="Nadpis1"/>
        <w:spacing w:before="0" w:after="0"/>
        <w:ind w:left="0" w:firstLine="0"/>
        <w:jc w:val="center"/>
        <w:rPr>
          <w:rFonts w:ascii="Times New Roman" w:hAnsi="Times New Roman"/>
          <w:szCs w:val="24"/>
        </w:rPr>
      </w:pPr>
      <w:r w:rsidRPr="004A26C5">
        <w:rPr>
          <w:rFonts w:ascii="Times New Roman" w:hAnsi="Times New Roman"/>
          <w:szCs w:val="24"/>
        </w:rPr>
        <w:t>Smluvní strany</w:t>
      </w:r>
    </w:p>
    <w:p w14:paraId="3F0ABED9" w14:textId="77777777" w:rsidR="002149F3" w:rsidRPr="00024CD6" w:rsidRDefault="002149F3" w:rsidP="00C05096"/>
    <w:p w14:paraId="1A485384" w14:textId="17E88201" w:rsidR="002B1D9B" w:rsidRPr="006920D1" w:rsidRDefault="002B1D9B" w:rsidP="006920D1">
      <w:pPr>
        <w:pStyle w:val="Odstavecseseznamem"/>
        <w:numPr>
          <w:ilvl w:val="1"/>
          <w:numId w:val="17"/>
        </w:numPr>
        <w:tabs>
          <w:tab w:val="left" w:pos="567"/>
          <w:tab w:val="left" w:pos="2410"/>
        </w:tabs>
        <w:ind w:left="567" w:hanging="567"/>
        <w:rPr>
          <w:sz w:val="24"/>
        </w:rPr>
      </w:pPr>
      <w:r w:rsidRPr="006920D1">
        <w:rPr>
          <w:b/>
          <w:bCs/>
          <w:sz w:val="24"/>
        </w:rPr>
        <w:t>Objednatel</w:t>
      </w:r>
      <w:r w:rsidRPr="006920D1">
        <w:rPr>
          <w:sz w:val="24"/>
        </w:rPr>
        <w:t>:</w:t>
      </w:r>
      <w:r w:rsidR="00D659FC" w:rsidRPr="006920D1">
        <w:rPr>
          <w:sz w:val="24"/>
        </w:rPr>
        <w:tab/>
      </w:r>
      <w:r w:rsidRPr="006920D1">
        <w:rPr>
          <w:b/>
          <w:bCs/>
          <w:sz w:val="24"/>
        </w:rPr>
        <w:t>Městská část Praha 5</w:t>
      </w:r>
    </w:p>
    <w:p w14:paraId="63B8A9C5" w14:textId="34553E9D" w:rsidR="002B1D9B" w:rsidRPr="00D25CAC" w:rsidRDefault="002B1D9B" w:rsidP="004A26C5">
      <w:pPr>
        <w:tabs>
          <w:tab w:val="left" w:pos="567"/>
          <w:tab w:val="left" w:pos="2410"/>
        </w:tabs>
      </w:pPr>
      <w:r w:rsidRPr="00D25CAC">
        <w:tab/>
        <w:t xml:space="preserve">se </w:t>
      </w:r>
      <w:r w:rsidR="45D191FA" w:rsidRPr="00D25CAC">
        <w:t>sídlem:</w:t>
      </w:r>
      <w:r>
        <w:tab/>
      </w:r>
      <w:r w:rsidRPr="00D25CAC">
        <w:t xml:space="preserve">náměstí 14. října </w:t>
      </w:r>
      <w:r w:rsidR="7690D440" w:rsidRPr="00D25CAC">
        <w:t>1381/</w:t>
      </w:r>
      <w:r w:rsidRPr="00D25CAC">
        <w:t>4, 150 22 Praha 5</w:t>
      </w:r>
    </w:p>
    <w:p w14:paraId="3E55DAF6" w14:textId="56F1BCA6" w:rsidR="002B1D9B" w:rsidRPr="00D25CAC" w:rsidRDefault="002B1D9B" w:rsidP="004A26C5">
      <w:pPr>
        <w:tabs>
          <w:tab w:val="left" w:pos="567"/>
          <w:tab w:val="left" w:pos="2410"/>
        </w:tabs>
      </w:pPr>
      <w:r w:rsidRPr="00D25CAC">
        <w:tab/>
        <w:t>zastoupena:</w:t>
      </w:r>
      <w:r w:rsidRPr="00D25CAC">
        <w:tab/>
      </w:r>
      <w:r w:rsidR="00177EF4" w:rsidRPr="00EF2EBC">
        <w:t xml:space="preserve">Bc. Lukášem Heroldem, starostou </w:t>
      </w:r>
      <w:r w:rsidRPr="00D25CAC">
        <w:t>MČ Praha 5</w:t>
      </w:r>
    </w:p>
    <w:p w14:paraId="7EBDD486" w14:textId="281166F0" w:rsidR="002B1D9B" w:rsidRPr="00D25CAC" w:rsidRDefault="002B1D9B" w:rsidP="004A26C5">
      <w:pPr>
        <w:tabs>
          <w:tab w:val="left" w:pos="567"/>
          <w:tab w:val="left" w:pos="2410"/>
        </w:tabs>
      </w:pPr>
      <w:r w:rsidRPr="00D25CAC">
        <w:tab/>
        <w:t xml:space="preserve">IČO: </w:t>
      </w:r>
      <w:r w:rsidRPr="00D25CAC">
        <w:tab/>
        <w:t xml:space="preserve">00063631 </w:t>
      </w:r>
    </w:p>
    <w:p w14:paraId="538F0B9E" w14:textId="0A652A0D" w:rsidR="002B1D9B" w:rsidRPr="00D25CAC" w:rsidRDefault="002B1D9B" w:rsidP="004A26C5">
      <w:pPr>
        <w:tabs>
          <w:tab w:val="left" w:pos="567"/>
          <w:tab w:val="left" w:pos="2410"/>
        </w:tabs>
      </w:pPr>
      <w:r w:rsidRPr="00D25CAC">
        <w:tab/>
        <w:t xml:space="preserve">DIČ: </w:t>
      </w:r>
      <w:r w:rsidRPr="00D25CAC">
        <w:tab/>
        <w:t>CZ00063631</w:t>
      </w:r>
    </w:p>
    <w:p w14:paraId="31BD9ED1" w14:textId="77777777" w:rsidR="002B1D9B" w:rsidRPr="00D25CAC" w:rsidRDefault="002B1D9B" w:rsidP="004A26C5">
      <w:pPr>
        <w:tabs>
          <w:tab w:val="left" w:pos="567"/>
          <w:tab w:val="left" w:pos="2410"/>
        </w:tabs>
      </w:pPr>
      <w:r w:rsidRPr="00D25CAC">
        <w:tab/>
        <w:t>bankovní spojení:</w:t>
      </w:r>
      <w:r w:rsidRPr="00D25CAC">
        <w:tab/>
        <w:t>Česká spořitelna a.</w:t>
      </w:r>
      <w:r w:rsidR="00BE5E78" w:rsidRPr="00D25CAC">
        <w:t xml:space="preserve"> </w:t>
      </w:r>
      <w:r w:rsidRPr="00D25CAC">
        <w:t>s.</w:t>
      </w:r>
    </w:p>
    <w:p w14:paraId="5282796A" w14:textId="77777777" w:rsidR="002B1D9B" w:rsidRPr="00D25CAC" w:rsidRDefault="002B1D9B" w:rsidP="004A26C5">
      <w:pPr>
        <w:tabs>
          <w:tab w:val="left" w:pos="567"/>
          <w:tab w:val="left" w:pos="2410"/>
        </w:tabs>
      </w:pPr>
      <w:r w:rsidRPr="00D25CAC">
        <w:tab/>
        <w:t xml:space="preserve">č. </w:t>
      </w:r>
      <w:proofErr w:type="spellStart"/>
      <w:r w:rsidRPr="00D25CAC">
        <w:t>ú.</w:t>
      </w:r>
      <w:proofErr w:type="spellEnd"/>
      <w:r w:rsidRPr="00D25CAC">
        <w:t xml:space="preserve">:                 </w:t>
      </w:r>
      <w:r w:rsidRPr="00D25CAC">
        <w:tab/>
        <w:t>27-2000857329/0800</w:t>
      </w:r>
    </w:p>
    <w:p w14:paraId="7278A7E7" w14:textId="77777777" w:rsidR="002B1D9B" w:rsidRPr="004A26C5" w:rsidRDefault="002B1D9B" w:rsidP="004A26C5">
      <w:pPr>
        <w:tabs>
          <w:tab w:val="left" w:pos="567"/>
          <w:tab w:val="left" w:pos="2410"/>
        </w:tabs>
      </w:pPr>
      <w:r w:rsidRPr="00D25CAC">
        <w:t xml:space="preserve"> </w:t>
      </w:r>
      <w:r w:rsidR="00A31A5E" w:rsidRPr="00D25CAC">
        <w:tab/>
      </w:r>
      <w:r w:rsidRPr="004A26C5">
        <w:t xml:space="preserve">(dále jen </w:t>
      </w:r>
      <w:r w:rsidRPr="004A26C5">
        <w:rPr>
          <w:b/>
        </w:rPr>
        <w:t>„objednatel</w:t>
      </w:r>
      <w:r w:rsidRPr="004A26C5">
        <w:t xml:space="preserve">“, na straně jedné) </w:t>
      </w:r>
    </w:p>
    <w:p w14:paraId="19CE454D" w14:textId="77777777" w:rsidR="002B1D9B" w:rsidRPr="00D25CAC" w:rsidRDefault="002B1D9B"/>
    <w:p w14:paraId="19456288" w14:textId="7EDFAB63" w:rsidR="002B1D9B" w:rsidRPr="006920D1" w:rsidRDefault="002B1D9B" w:rsidP="006920D1">
      <w:pPr>
        <w:pStyle w:val="Odstavecseseznamem"/>
        <w:numPr>
          <w:ilvl w:val="1"/>
          <w:numId w:val="17"/>
        </w:numPr>
        <w:tabs>
          <w:tab w:val="left" w:pos="567"/>
          <w:tab w:val="left" w:pos="2410"/>
        </w:tabs>
        <w:ind w:left="567" w:hanging="567"/>
        <w:rPr>
          <w:b/>
          <w:bCs/>
          <w:sz w:val="24"/>
        </w:rPr>
      </w:pPr>
      <w:r w:rsidRPr="006920D1">
        <w:rPr>
          <w:b/>
          <w:bCs/>
          <w:sz w:val="24"/>
        </w:rPr>
        <w:t>Zhotovitel:</w:t>
      </w:r>
      <w:r w:rsidR="00D659FC" w:rsidRPr="006920D1">
        <w:rPr>
          <w:b/>
          <w:bCs/>
          <w:sz w:val="24"/>
        </w:rPr>
        <w:tab/>
      </w:r>
      <w:r w:rsidR="00D659FC" w:rsidRPr="006920D1">
        <w:rPr>
          <w:b/>
          <w:bCs/>
          <w:sz w:val="24"/>
          <w:highlight w:val="yellow"/>
        </w:rPr>
        <w:t>[DOPLNÍ ÚČASTNÍK]</w:t>
      </w:r>
    </w:p>
    <w:p w14:paraId="15E1C0CB" w14:textId="65C5F71F" w:rsidR="002B1D9B" w:rsidRPr="00C601CD" w:rsidRDefault="002B1D9B">
      <w:pPr>
        <w:pStyle w:val="Zkladntext2"/>
        <w:tabs>
          <w:tab w:val="left" w:pos="567"/>
          <w:tab w:val="left" w:pos="2410"/>
        </w:tabs>
        <w:jc w:val="left"/>
        <w:rPr>
          <w:b w:val="0"/>
          <w:lang w:val="cs-CZ"/>
        </w:rPr>
      </w:pPr>
      <w:r w:rsidRPr="00D25CAC">
        <w:tab/>
      </w:r>
      <w:r w:rsidRPr="00D25CAC">
        <w:rPr>
          <w:b w:val="0"/>
        </w:rPr>
        <w:t xml:space="preserve">se sídlem:    </w:t>
      </w:r>
      <w:r w:rsidRPr="00D25CAC">
        <w:rPr>
          <w:b w:val="0"/>
        </w:rPr>
        <w:tab/>
      </w:r>
      <w:r w:rsidR="00D659FC">
        <w:rPr>
          <w:b w:val="0"/>
          <w:bCs w:val="0"/>
          <w:highlight w:val="yellow"/>
          <w:lang w:val="cs-CZ"/>
        </w:rPr>
        <w:t>[DOPLNÍ ÚČASTNÍK]</w:t>
      </w:r>
    </w:p>
    <w:p w14:paraId="10ADE6DE" w14:textId="54B1E335" w:rsidR="002B1D9B" w:rsidRPr="00D25CAC" w:rsidRDefault="002B1D9B">
      <w:pPr>
        <w:pStyle w:val="Zkladntext2"/>
        <w:tabs>
          <w:tab w:val="left" w:pos="567"/>
          <w:tab w:val="left" w:pos="2410"/>
        </w:tabs>
        <w:jc w:val="left"/>
        <w:rPr>
          <w:b w:val="0"/>
          <w:lang w:val="cs-CZ"/>
        </w:rPr>
      </w:pPr>
      <w:r w:rsidRPr="00D25CAC">
        <w:rPr>
          <w:b w:val="0"/>
        </w:rPr>
        <w:tab/>
        <w:t xml:space="preserve">zastoupený:  </w:t>
      </w:r>
      <w:r w:rsidRPr="00D25CAC">
        <w:rPr>
          <w:b w:val="0"/>
        </w:rPr>
        <w:tab/>
      </w:r>
      <w:r w:rsidR="00D659FC">
        <w:rPr>
          <w:b w:val="0"/>
          <w:bCs w:val="0"/>
          <w:highlight w:val="yellow"/>
          <w:lang w:val="cs-CZ"/>
        </w:rPr>
        <w:t>[DOPLNÍ ÚČASTNÍK]</w:t>
      </w:r>
    </w:p>
    <w:p w14:paraId="7A7E922F" w14:textId="3955C0A4" w:rsidR="002B1D9B" w:rsidRPr="00D25CAC" w:rsidRDefault="002B1D9B">
      <w:pPr>
        <w:pStyle w:val="Zkladntext2"/>
        <w:tabs>
          <w:tab w:val="left" w:pos="567"/>
          <w:tab w:val="left" w:pos="2410"/>
        </w:tabs>
        <w:jc w:val="left"/>
        <w:rPr>
          <w:lang w:val="cs-CZ"/>
        </w:rPr>
      </w:pPr>
      <w:r w:rsidRPr="00D25CAC">
        <w:rPr>
          <w:b w:val="0"/>
        </w:rPr>
        <w:tab/>
        <w:t>IČO:</w:t>
      </w:r>
      <w:r w:rsidRPr="00D25CAC">
        <w:t xml:space="preserve">             </w:t>
      </w:r>
      <w:r w:rsidRPr="00D25CAC">
        <w:tab/>
      </w:r>
      <w:r w:rsidR="00D659FC">
        <w:rPr>
          <w:b w:val="0"/>
          <w:bCs w:val="0"/>
          <w:highlight w:val="yellow"/>
          <w:lang w:val="cs-CZ"/>
        </w:rPr>
        <w:t>[DOPLNÍ ÚČASTNÍK]</w:t>
      </w:r>
    </w:p>
    <w:p w14:paraId="64BB1679" w14:textId="183C5BF4" w:rsidR="002B1D9B" w:rsidRPr="00D25CAC" w:rsidRDefault="002B1D9B">
      <w:pPr>
        <w:pStyle w:val="Zkladntext2"/>
        <w:tabs>
          <w:tab w:val="left" w:pos="567"/>
          <w:tab w:val="left" w:pos="2410"/>
        </w:tabs>
        <w:jc w:val="left"/>
        <w:rPr>
          <w:lang w:val="cs-CZ"/>
        </w:rPr>
      </w:pPr>
      <w:r w:rsidRPr="00D25CAC">
        <w:tab/>
      </w:r>
      <w:r w:rsidRPr="00D25CAC">
        <w:rPr>
          <w:b w:val="0"/>
        </w:rPr>
        <w:t>DIČ:</w:t>
      </w:r>
      <w:r w:rsidRPr="00D25CAC">
        <w:t xml:space="preserve">             </w:t>
      </w:r>
      <w:r w:rsidRPr="00D25CAC">
        <w:tab/>
      </w:r>
      <w:r w:rsidR="00D659FC">
        <w:rPr>
          <w:b w:val="0"/>
          <w:bCs w:val="0"/>
          <w:highlight w:val="yellow"/>
          <w:lang w:val="cs-CZ"/>
        </w:rPr>
        <w:t>[DOPLNÍ ÚČASTNÍK]</w:t>
      </w:r>
    </w:p>
    <w:p w14:paraId="785A1478" w14:textId="47765983" w:rsidR="002B1D9B" w:rsidRPr="00D25CAC" w:rsidRDefault="002B1D9B">
      <w:pPr>
        <w:pStyle w:val="Zkladntext2"/>
        <w:tabs>
          <w:tab w:val="left" w:pos="567"/>
          <w:tab w:val="left" w:pos="2410"/>
        </w:tabs>
        <w:jc w:val="left"/>
        <w:rPr>
          <w:b w:val="0"/>
          <w:lang w:val="cs-CZ"/>
        </w:rPr>
      </w:pPr>
      <w:r w:rsidRPr="00D25CAC">
        <w:tab/>
      </w:r>
      <w:r w:rsidRPr="00D25CAC">
        <w:rPr>
          <w:b w:val="0"/>
        </w:rPr>
        <w:t>bankovní spojení:</w:t>
      </w:r>
      <w:r w:rsidRPr="00D25CAC">
        <w:rPr>
          <w:b w:val="0"/>
        </w:rPr>
        <w:tab/>
      </w:r>
      <w:r w:rsidR="00D659FC">
        <w:rPr>
          <w:b w:val="0"/>
          <w:bCs w:val="0"/>
          <w:highlight w:val="yellow"/>
          <w:lang w:val="cs-CZ"/>
        </w:rPr>
        <w:t>[DOPLNÍ ÚČASTNÍK]</w:t>
      </w:r>
    </w:p>
    <w:p w14:paraId="32D02ABE" w14:textId="287F9825" w:rsidR="002B1D9B" w:rsidRPr="00D25CAC" w:rsidRDefault="002B1D9B">
      <w:pPr>
        <w:pStyle w:val="Zkladntext2"/>
        <w:tabs>
          <w:tab w:val="left" w:pos="567"/>
          <w:tab w:val="left" w:pos="2410"/>
        </w:tabs>
        <w:jc w:val="left"/>
        <w:rPr>
          <w:b w:val="0"/>
          <w:lang w:val="cs-CZ"/>
        </w:rPr>
      </w:pPr>
      <w:r w:rsidRPr="00D25CAC">
        <w:tab/>
      </w:r>
      <w:r w:rsidRPr="00D25CAC">
        <w:rPr>
          <w:b w:val="0"/>
        </w:rPr>
        <w:t xml:space="preserve">č. </w:t>
      </w:r>
      <w:proofErr w:type="spellStart"/>
      <w:r w:rsidRPr="00D25CAC">
        <w:rPr>
          <w:b w:val="0"/>
        </w:rPr>
        <w:t>ú.</w:t>
      </w:r>
      <w:proofErr w:type="spellEnd"/>
      <w:r w:rsidRPr="00D25CAC">
        <w:rPr>
          <w:b w:val="0"/>
        </w:rPr>
        <w:t xml:space="preserve">:             </w:t>
      </w:r>
      <w:r w:rsidRPr="00D25CAC">
        <w:rPr>
          <w:b w:val="0"/>
        </w:rPr>
        <w:tab/>
      </w:r>
      <w:r w:rsidR="00D659FC">
        <w:rPr>
          <w:b w:val="0"/>
          <w:bCs w:val="0"/>
          <w:highlight w:val="yellow"/>
          <w:lang w:val="cs-CZ"/>
        </w:rPr>
        <w:t>[DOPLNÍ ÚČASTNÍK]</w:t>
      </w:r>
    </w:p>
    <w:p w14:paraId="77048B45" w14:textId="1339042F" w:rsidR="00C84CEC" w:rsidRPr="00D25CAC" w:rsidRDefault="00C84CEC">
      <w:pPr>
        <w:tabs>
          <w:tab w:val="left" w:pos="567"/>
          <w:tab w:val="left" w:pos="2410"/>
        </w:tabs>
      </w:pPr>
      <w:r w:rsidRPr="00D25CAC">
        <w:tab/>
        <w:t xml:space="preserve">zapsána v OR, vedeném </w:t>
      </w:r>
      <w:r w:rsidR="00D659FC" w:rsidRPr="00D659FC">
        <w:rPr>
          <w:bCs/>
          <w:highlight w:val="yellow"/>
        </w:rPr>
        <w:t>[DOPLNÍ ÚČASTNÍK]</w:t>
      </w:r>
    </w:p>
    <w:p w14:paraId="045FC484" w14:textId="77777777" w:rsidR="002B1D9B" w:rsidRPr="004A26C5" w:rsidRDefault="002B1D9B">
      <w:pPr>
        <w:pStyle w:val="Zkladntext2"/>
        <w:tabs>
          <w:tab w:val="left" w:pos="567"/>
          <w:tab w:val="left" w:pos="2410"/>
        </w:tabs>
        <w:ind w:left="567"/>
        <w:jc w:val="left"/>
      </w:pPr>
      <w:r w:rsidRPr="004A26C5">
        <w:rPr>
          <w:b w:val="0"/>
        </w:rPr>
        <w:t>(dále jen</w:t>
      </w:r>
      <w:r w:rsidRPr="004A26C5">
        <w:t xml:space="preserve"> „zhotovitel“</w:t>
      </w:r>
      <w:r w:rsidRPr="004A26C5">
        <w:rPr>
          <w:b w:val="0"/>
        </w:rPr>
        <w:t>, na straně druhé)</w:t>
      </w:r>
    </w:p>
    <w:p w14:paraId="6902A589" w14:textId="77777777" w:rsidR="00D840BD" w:rsidRPr="00A029D1" w:rsidRDefault="00D840BD" w:rsidP="00D840BD">
      <w:pPr>
        <w:contextualSpacing/>
        <w:jc w:val="both"/>
      </w:pPr>
      <w:r w:rsidRPr="00A029D1">
        <w:t>(dále také společně jako „</w:t>
      </w:r>
      <w:r w:rsidRPr="00A029D1">
        <w:rPr>
          <w:b/>
        </w:rPr>
        <w:t>smluvní strany</w:t>
      </w:r>
      <w:r w:rsidRPr="00A029D1">
        <w:t>“)</w:t>
      </w:r>
    </w:p>
    <w:p w14:paraId="259571B5" w14:textId="77777777" w:rsidR="002B1D9B" w:rsidRPr="004A26C5" w:rsidRDefault="002B1D9B" w:rsidP="004A26C5">
      <w:pPr>
        <w:pStyle w:val="Zkladntext2"/>
        <w:tabs>
          <w:tab w:val="left" w:pos="567"/>
          <w:tab w:val="left" w:pos="2410"/>
        </w:tabs>
        <w:jc w:val="left"/>
      </w:pPr>
    </w:p>
    <w:p w14:paraId="7137E6AC" w14:textId="77777777" w:rsidR="002B1D9B" w:rsidRPr="00D25CAC" w:rsidRDefault="002B1D9B">
      <w:pPr>
        <w:pStyle w:val="Zkladntext"/>
      </w:pPr>
      <w:r w:rsidRPr="00D25CAC">
        <w:t>Objednatelem jsou dále zmocněny následující osoby k jednání jeho jménem:</w:t>
      </w:r>
    </w:p>
    <w:p w14:paraId="08993DFD" w14:textId="62464730" w:rsidR="002B1D9B" w:rsidRPr="00DC2DA2" w:rsidRDefault="002B1D9B" w:rsidP="004A26C5">
      <w:pPr>
        <w:pStyle w:val="Zkladntext"/>
        <w:rPr>
          <w:lang w:val="cs-CZ"/>
        </w:rPr>
      </w:pPr>
      <w:r>
        <w:t xml:space="preserve">ve věcech </w:t>
      </w:r>
      <w:r w:rsidR="072CACC9">
        <w:t xml:space="preserve">smluvních: </w:t>
      </w:r>
      <w:r>
        <w:tab/>
      </w:r>
      <w:r w:rsidR="003E168D" w:rsidRPr="00EF2EBC">
        <w:rPr>
          <w:lang w:val="cs-CZ"/>
        </w:rPr>
        <w:t>Bc. Lukáš Herold</w:t>
      </w:r>
      <w:r w:rsidR="003E168D" w:rsidRPr="00EF2EBC">
        <w:t>, starost</w:t>
      </w:r>
      <w:r w:rsidR="003E168D" w:rsidRPr="00EF2EBC">
        <w:rPr>
          <w:lang w:val="cs-CZ"/>
        </w:rPr>
        <w:t>a</w:t>
      </w:r>
      <w:r w:rsidRPr="0054129A">
        <w:t xml:space="preserve"> </w:t>
      </w:r>
      <w:r>
        <w:t>MČ Praha 5</w:t>
      </w:r>
      <w:r w:rsidR="00A372E9">
        <w:rPr>
          <w:lang w:val="cs-CZ"/>
        </w:rPr>
        <w:t>,</w:t>
      </w:r>
    </w:p>
    <w:p w14:paraId="79EBBCCB" w14:textId="3D25F30D" w:rsidR="002B1D9B" w:rsidRPr="00DC2DA2" w:rsidRDefault="002B1D9B" w:rsidP="144F9EBA">
      <w:pPr>
        <w:pStyle w:val="Zkladntext"/>
        <w:ind w:left="2790" w:hanging="2793"/>
        <w:jc w:val="left"/>
        <w:rPr>
          <w:lang w:val="cs-CZ"/>
        </w:rPr>
      </w:pPr>
      <w:r>
        <w:t>ve věcech technických:</w:t>
      </w:r>
      <w:r w:rsidR="16F0A6CC">
        <w:t xml:space="preserve"> </w:t>
      </w:r>
      <w:r>
        <w:tab/>
        <w:t>Martin Ptáček,</w:t>
      </w:r>
      <w:r w:rsidR="00CF0329" w:rsidRPr="144F9EBA">
        <w:rPr>
          <w:lang w:val="cs-CZ"/>
        </w:rPr>
        <w:t xml:space="preserve"> MSc.,</w:t>
      </w:r>
      <w:r>
        <w:t xml:space="preserve"> vedoucí Oddělení provozně techni</w:t>
      </w:r>
      <w:r w:rsidR="00EE473F">
        <w:t>cké správy</w:t>
      </w:r>
      <w:r w:rsidR="1D573D30">
        <w:t xml:space="preserve"> </w:t>
      </w:r>
      <w:r w:rsidR="00EE473F">
        <w:t>budov</w:t>
      </w:r>
      <w:r w:rsidR="00CF0329" w:rsidRPr="144F9EBA">
        <w:rPr>
          <w:lang w:val="cs-CZ"/>
        </w:rPr>
        <w:t>,</w:t>
      </w:r>
      <w:r w:rsidR="00EE473F">
        <w:t xml:space="preserve"> Odbor školství</w:t>
      </w:r>
      <w:r w:rsidR="00A372E9">
        <w:rPr>
          <w:lang w:val="cs-CZ"/>
        </w:rPr>
        <w:t>,</w:t>
      </w:r>
    </w:p>
    <w:p w14:paraId="63B6A630" w14:textId="2F114D8C" w:rsidR="002B1D9B" w:rsidRPr="009842D1" w:rsidRDefault="002B1D9B">
      <w:pPr>
        <w:pStyle w:val="Zkladntext"/>
        <w:ind w:left="2829"/>
        <w:rPr>
          <w:lang w:val="cs-CZ"/>
        </w:rPr>
      </w:pPr>
      <w:r w:rsidRPr="00D25CAC">
        <w:t xml:space="preserve">tel.: 257 000 161, e-mail: </w:t>
      </w:r>
      <w:hyperlink r:id="rId11" w:history="1">
        <w:r w:rsidR="00CF0329" w:rsidRPr="00201986">
          <w:rPr>
            <w:rStyle w:val="Hypertextovodkaz"/>
          </w:rPr>
          <w:t>martin.ptacek@praha5.cz</w:t>
        </w:r>
      </w:hyperlink>
      <w:r w:rsidR="00A372E9">
        <w:rPr>
          <w:rStyle w:val="Hypertextovodkaz"/>
          <w:color w:val="auto"/>
          <w:lang w:val="cs-CZ"/>
        </w:rPr>
        <w:t>,</w:t>
      </w:r>
    </w:p>
    <w:p w14:paraId="711275BF" w14:textId="75AF1EA4" w:rsidR="002B1D9B" w:rsidRPr="00DC2DA2" w:rsidRDefault="00840E21">
      <w:pPr>
        <w:pStyle w:val="Zkladntext"/>
        <w:ind w:left="2829"/>
        <w:rPr>
          <w:lang w:val="cs-CZ"/>
        </w:rPr>
      </w:pPr>
      <w:r w:rsidRPr="144F9EBA">
        <w:rPr>
          <w:lang w:val="cs-CZ"/>
        </w:rPr>
        <w:t>Ing. Radoslav Kúdela</w:t>
      </w:r>
      <w:r w:rsidR="002B1D9B" w:rsidRPr="144F9EBA">
        <w:rPr>
          <w:lang w:val="cs-CZ"/>
        </w:rPr>
        <w:t xml:space="preserve">, referent </w:t>
      </w:r>
      <w:r w:rsidR="002B1D9B">
        <w:t>Oddělení provozně technické správy budov</w:t>
      </w:r>
      <w:r w:rsidR="6261E3A5">
        <w:t>,</w:t>
      </w:r>
      <w:r w:rsidR="002B1D9B">
        <w:t xml:space="preserve"> Odbor školství</w:t>
      </w:r>
      <w:r w:rsidR="00A372E9">
        <w:rPr>
          <w:lang w:val="cs-CZ"/>
        </w:rPr>
        <w:t>,</w:t>
      </w:r>
    </w:p>
    <w:p w14:paraId="6C3C1952" w14:textId="5A377A74" w:rsidR="002B1D9B" w:rsidRPr="009842D1" w:rsidRDefault="002B1D9B">
      <w:pPr>
        <w:pStyle w:val="Zkladntext"/>
        <w:ind w:left="2829"/>
        <w:rPr>
          <w:lang w:val="cs-CZ"/>
        </w:rPr>
      </w:pPr>
      <w:r w:rsidRPr="00D25CAC">
        <w:t xml:space="preserve">tel.: 257 000 </w:t>
      </w:r>
      <w:r w:rsidR="00F442ED" w:rsidRPr="00D25CAC">
        <w:rPr>
          <w:lang w:val="cs-CZ"/>
        </w:rPr>
        <w:t>2</w:t>
      </w:r>
      <w:r w:rsidR="00840E21" w:rsidRPr="00D25CAC">
        <w:rPr>
          <w:lang w:val="cs-CZ"/>
        </w:rPr>
        <w:t>79</w:t>
      </w:r>
      <w:r w:rsidRPr="00D25CAC">
        <w:t>, e-mail:</w:t>
      </w:r>
      <w:r w:rsidRPr="00D25CAC">
        <w:rPr>
          <w:lang w:val="cs-CZ"/>
        </w:rPr>
        <w:t xml:space="preserve"> </w:t>
      </w:r>
      <w:hyperlink r:id="rId12" w:history="1">
        <w:r w:rsidR="00840E21" w:rsidRPr="009842D1">
          <w:rPr>
            <w:rStyle w:val="Hypertextovodkaz"/>
            <w:lang w:val="cs-CZ"/>
          </w:rPr>
          <w:t>radoslav.kudela@praha5.cz</w:t>
        </w:r>
      </w:hyperlink>
      <w:r w:rsidR="00A372E9">
        <w:rPr>
          <w:rStyle w:val="Hypertextovodkaz"/>
          <w:lang w:val="cs-CZ"/>
        </w:rPr>
        <w:t>.</w:t>
      </w:r>
      <w:r w:rsidRPr="009842D1">
        <w:rPr>
          <w:lang w:val="cs-CZ"/>
        </w:rPr>
        <w:t xml:space="preserve"> </w:t>
      </w:r>
    </w:p>
    <w:p w14:paraId="58A43F38" w14:textId="77777777" w:rsidR="002B1D9B" w:rsidRPr="00D25CAC" w:rsidRDefault="002B1D9B">
      <w:pPr>
        <w:pStyle w:val="Zkladntext"/>
      </w:pPr>
    </w:p>
    <w:p w14:paraId="301A3EDB" w14:textId="77777777" w:rsidR="002B1D9B" w:rsidRPr="00D25CAC" w:rsidRDefault="002B1D9B">
      <w:pPr>
        <w:pStyle w:val="Zkladntext"/>
      </w:pPr>
      <w:r w:rsidRPr="00D25CAC">
        <w:t xml:space="preserve">Zhotovitelem jsou dále zmocněny následující osoby k jednání jeho jménem: </w:t>
      </w:r>
    </w:p>
    <w:p w14:paraId="79EA2688" w14:textId="0DD21F06" w:rsidR="002B1D9B" w:rsidRPr="00D659FC" w:rsidRDefault="002B1D9B" w:rsidP="004A26C5">
      <w:pPr>
        <w:pStyle w:val="Zkladntext"/>
        <w:ind w:left="2835" w:hanging="2835"/>
        <w:rPr>
          <w:lang w:val="cs-CZ"/>
        </w:rPr>
      </w:pPr>
      <w:r w:rsidRPr="00D25CAC">
        <w:t xml:space="preserve">Ve věcech smluvních: </w:t>
      </w:r>
      <w:r w:rsidRPr="00D25CAC">
        <w:tab/>
      </w:r>
      <w:r w:rsidR="00D659FC" w:rsidRPr="00D659FC">
        <w:rPr>
          <w:bCs/>
          <w:highlight w:val="yellow"/>
          <w:lang w:val="cs-CZ"/>
        </w:rPr>
        <w:t>[DOPLNÍ ÚČASTNÍK]</w:t>
      </w:r>
    </w:p>
    <w:p w14:paraId="26D51A7B" w14:textId="10A9BF32" w:rsidR="002B1D9B" w:rsidRPr="00D659FC" w:rsidRDefault="002B1D9B">
      <w:pPr>
        <w:pStyle w:val="Zkladntext"/>
        <w:ind w:left="2832" w:hanging="2832"/>
        <w:jc w:val="left"/>
        <w:rPr>
          <w:lang w:val="cs-CZ"/>
        </w:rPr>
      </w:pPr>
      <w:r w:rsidRPr="00D659FC">
        <w:t xml:space="preserve">Ve věcech technických: </w:t>
      </w:r>
      <w:r w:rsidRPr="00D659FC">
        <w:tab/>
      </w:r>
      <w:r w:rsidR="00D659FC" w:rsidRPr="00D659FC">
        <w:rPr>
          <w:bCs/>
          <w:highlight w:val="yellow"/>
          <w:lang w:val="cs-CZ"/>
        </w:rPr>
        <w:t>[DOPLNÍ ÚČASTNÍK]</w:t>
      </w:r>
    </w:p>
    <w:p w14:paraId="5865A9E3" w14:textId="77777777" w:rsidR="00D007BD" w:rsidRPr="00D25CAC" w:rsidRDefault="00D007BD">
      <w:pPr>
        <w:pStyle w:val="Zkladntext"/>
        <w:ind w:left="2832" w:hanging="2832"/>
        <w:jc w:val="left"/>
        <w:rPr>
          <w:u w:val="single"/>
          <w:lang w:val="cs-CZ"/>
        </w:rPr>
      </w:pPr>
    </w:p>
    <w:p w14:paraId="4F335510" w14:textId="77777777" w:rsidR="002B1D9B" w:rsidRDefault="002B1D9B" w:rsidP="00BD78C0">
      <w:pPr>
        <w:pStyle w:val="Nadpis1"/>
        <w:spacing w:before="0" w:after="0"/>
        <w:ind w:left="0" w:firstLine="0"/>
        <w:jc w:val="center"/>
        <w:rPr>
          <w:rFonts w:ascii="Times New Roman" w:hAnsi="Times New Roman"/>
          <w:szCs w:val="24"/>
        </w:rPr>
      </w:pPr>
      <w:r w:rsidRPr="00BD78C0">
        <w:rPr>
          <w:rFonts w:ascii="Times New Roman" w:hAnsi="Times New Roman"/>
          <w:szCs w:val="24"/>
        </w:rPr>
        <w:t>Účel smlouvy</w:t>
      </w:r>
    </w:p>
    <w:p w14:paraId="7F531A5B" w14:textId="77777777" w:rsidR="002149F3" w:rsidRPr="00024CD6" w:rsidRDefault="002149F3" w:rsidP="00C05096"/>
    <w:p w14:paraId="32270334" w14:textId="2EA60880" w:rsidR="00A15717" w:rsidRPr="00D25CAC" w:rsidRDefault="002B1D9B" w:rsidP="00894B9A">
      <w:pPr>
        <w:pStyle w:val="mntNormln"/>
        <w:numPr>
          <w:ilvl w:val="2"/>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t xml:space="preserve">Tato smlouva se uzavírá na základě výsledků výběrového řízení </w:t>
      </w:r>
      <w:r w:rsidR="008E3B6C">
        <w:rPr>
          <w:rFonts w:ascii="Times New Roman" w:hAnsi="Times New Roman" w:cs="Times New Roman"/>
          <w:color w:val="auto"/>
          <w:szCs w:val="24"/>
        </w:rPr>
        <w:t xml:space="preserve">na veřejnou zakázku </w:t>
      </w:r>
      <w:r w:rsidRPr="009842D1">
        <w:rPr>
          <w:rFonts w:ascii="Times New Roman" w:hAnsi="Times New Roman" w:cs="Times New Roman"/>
          <w:color w:val="auto"/>
          <w:szCs w:val="24"/>
        </w:rPr>
        <w:t>malého rozsahu na služby vyhlašovan</w:t>
      </w:r>
      <w:r w:rsidR="008E3B6C">
        <w:rPr>
          <w:rFonts w:ascii="Times New Roman" w:hAnsi="Times New Roman" w:cs="Times New Roman"/>
          <w:color w:val="auto"/>
          <w:szCs w:val="24"/>
        </w:rPr>
        <w:t>ého</w:t>
      </w:r>
      <w:r w:rsidRPr="009842D1">
        <w:rPr>
          <w:rFonts w:ascii="Times New Roman" w:hAnsi="Times New Roman" w:cs="Times New Roman"/>
          <w:color w:val="auto"/>
          <w:szCs w:val="24"/>
        </w:rPr>
        <w:t xml:space="preserve"> v souladu se zásadami stanovenými v § 6</w:t>
      </w:r>
      <w:r w:rsidR="002F14D3">
        <w:rPr>
          <w:rFonts w:ascii="Times New Roman" w:hAnsi="Times New Roman" w:cs="Times New Roman"/>
          <w:color w:val="auto"/>
          <w:szCs w:val="24"/>
        </w:rPr>
        <w:t>, § 14</w:t>
      </w:r>
      <w:r w:rsidR="005207F1">
        <w:rPr>
          <w:rFonts w:ascii="Times New Roman" w:hAnsi="Times New Roman" w:cs="Times New Roman"/>
          <w:color w:val="auto"/>
          <w:szCs w:val="24"/>
        </w:rPr>
        <w:t xml:space="preserve"> odst. 2 </w:t>
      </w:r>
      <w:r w:rsidRPr="009842D1">
        <w:rPr>
          <w:rFonts w:ascii="Times New Roman" w:hAnsi="Times New Roman" w:cs="Times New Roman"/>
          <w:color w:val="auto"/>
          <w:szCs w:val="24"/>
        </w:rPr>
        <w:t>a § 18 zákona č. 13</w:t>
      </w:r>
      <w:r w:rsidR="0042008D">
        <w:rPr>
          <w:rFonts w:ascii="Times New Roman" w:hAnsi="Times New Roman" w:cs="Times New Roman"/>
          <w:color w:val="auto"/>
          <w:szCs w:val="24"/>
        </w:rPr>
        <w:t>4</w:t>
      </w:r>
      <w:r w:rsidRPr="009842D1">
        <w:rPr>
          <w:rFonts w:ascii="Times New Roman" w:hAnsi="Times New Roman" w:cs="Times New Roman"/>
          <w:color w:val="auto"/>
          <w:szCs w:val="24"/>
        </w:rPr>
        <w:t>/20</w:t>
      </w:r>
      <w:r w:rsidR="0081544D">
        <w:rPr>
          <w:rFonts w:ascii="Times New Roman" w:hAnsi="Times New Roman" w:cs="Times New Roman"/>
          <w:color w:val="auto"/>
          <w:szCs w:val="24"/>
        </w:rPr>
        <w:t>1</w:t>
      </w:r>
      <w:r w:rsidRPr="009842D1">
        <w:rPr>
          <w:rFonts w:ascii="Times New Roman" w:hAnsi="Times New Roman" w:cs="Times New Roman"/>
          <w:color w:val="auto"/>
          <w:szCs w:val="24"/>
        </w:rPr>
        <w:t>6 Sb., o veřejných zakázkách, ve znění pozdějších předpisů, mimo režim tohoto zákona s</w:t>
      </w:r>
      <w:r w:rsidR="00D007BD" w:rsidRPr="00D25CAC">
        <w:rPr>
          <w:rFonts w:ascii="Times New Roman" w:hAnsi="Times New Roman" w:cs="Times New Roman"/>
          <w:color w:val="auto"/>
          <w:szCs w:val="24"/>
        </w:rPr>
        <w:t> </w:t>
      </w:r>
      <w:r w:rsidRPr="00D25CAC">
        <w:rPr>
          <w:rFonts w:ascii="Times New Roman" w:hAnsi="Times New Roman" w:cs="Times New Roman"/>
          <w:color w:val="auto"/>
          <w:szCs w:val="24"/>
        </w:rPr>
        <w:t>názvem</w:t>
      </w:r>
      <w:r w:rsidR="00D007BD" w:rsidRPr="00D25CAC">
        <w:rPr>
          <w:rFonts w:ascii="Times New Roman" w:hAnsi="Times New Roman" w:cs="Times New Roman"/>
          <w:color w:val="auto"/>
          <w:szCs w:val="24"/>
        </w:rPr>
        <w:t>:</w:t>
      </w:r>
      <w:r w:rsidRPr="00D25CAC">
        <w:rPr>
          <w:rFonts w:ascii="Times New Roman" w:hAnsi="Times New Roman" w:cs="Times New Roman"/>
          <w:color w:val="auto"/>
          <w:szCs w:val="24"/>
        </w:rPr>
        <w:t xml:space="preserve"> </w:t>
      </w:r>
    </w:p>
    <w:p w14:paraId="4246271A" w14:textId="77777777" w:rsidR="003E168D" w:rsidRPr="144F9EBA" w:rsidRDefault="00D25CAC" w:rsidP="003E168D">
      <w:pPr>
        <w:pStyle w:val="mntNormln"/>
        <w:ind w:left="567" w:hanging="567"/>
        <w:jc w:val="center"/>
        <w:rPr>
          <w:rFonts w:ascii="Times New Roman" w:hAnsi="Times New Roman" w:cs="Times New Roman"/>
          <w:b/>
          <w:bCs/>
          <w:color w:val="auto"/>
        </w:rPr>
      </w:pPr>
      <w:r w:rsidRPr="144F9EBA">
        <w:rPr>
          <w:b/>
          <w:bCs/>
        </w:rPr>
        <w:t xml:space="preserve">       </w:t>
      </w:r>
    </w:p>
    <w:p w14:paraId="4B48C8A4" w14:textId="38B7FC76" w:rsidR="003E168D" w:rsidRPr="004A26C5" w:rsidRDefault="003E168D" w:rsidP="003E168D">
      <w:pPr>
        <w:pStyle w:val="mntNormln"/>
        <w:ind w:left="567" w:hanging="567"/>
        <w:jc w:val="center"/>
        <w:rPr>
          <w:rFonts w:ascii="Times New Roman" w:hAnsi="Times New Roman" w:cs="Times New Roman"/>
          <w:color w:val="auto"/>
          <w:u w:val="single"/>
        </w:rPr>
      </w:pPr>
      <w:r w:rsidRPr="144F9EBA">
        <w:rPr>
          <w:rFonts w:ascii="Times New Roman" w:hAnsi="Times New Roman" w:cs="Times New Roman"/>
          <w:b/>
          <w:bCs/>
          <w:color w:val="auto"/>
        </w:rPr>
        <w:t>„</w:t>
      </w:r>
      <w:r w:rsidR="008848DF" w:rsidRPr="008848DF">
        <w:rPr>
          <w:rFonts w:ascii="Georgia" w:eastAsia="Georgia" w:hAnsi="Georgia" w:cs="Georgia"/>
          <w:b/>
          <w:bCs/>
          <w:color w:val="000000" w:themeColor="text1"/>
          <w:sz w:val="22"/>
          <w:szCs w:val="22"/>
        </w:rPr>
        <w:t>MŠ „DUHA“ Trojdílná 1117/18, Praha 5 - Košíře – Oprava areálových komunikací včetně jejich napojení na veřejné komunikace a odvodnění – PD</w:t>
      </w:r>
      <w:r w:rsidRPr="144F9EBA">
        <w:rPr>
          <w:rFonts w:ascii="Times New Roman" w:hAnsi="Times New Roman" w:cs="Times New Roman"/>
          <w:b/>
          <w:bCs/>
          <w:color w:val="auto"/>
        </w:rPr>
        <w:t>“</w:t>
      </w:r>
      <w:r w:rsidRPr="144F9EBA">
        <w:rPr>
          <w:rFonts w:ascii="Times New Roman" w:hAnsi="Times New Roman" w:cs="Times New Roman"/>
          <w:color w:val="auto"/>
        </w:rPr>
        <w:t>.</w:t>
      </w:r>
    </w:p>
    <w:p w14:paraId="1DB2BC55" w14:textId="00587F33" w:rsidR="008131DB" w:rsidRPr="004A26C5" w:rsidRDefault="008131DB" w:rsidP="0762A24E">
      <w:pPr>
        <w:pStyle w:val="mntNormln"/>
        <w:ind w:left="567" w:hanging="567"/>
        <w:jc w:val="center"/>
        <w:rPr>
          <w:rFonts w:ascii="Times New Roman" w:hAnsi="Times New Roman" w:cs="Times New Roman"/>
          <w:color w:val="auto"/>
          <w:u w:val="single"/>
        </w:rPr>
      </w:pPr>
    </w:p>
    <w:p w14:paraId="6CEFC592" w14:textId="77777777"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lastRenderedPageBreak/>
        <w:t xml:space="preserve">Touto smlouvou se zhotovitel zavazuje provést pro objednatele dílo a činnosti, jak je specifikováno v této smlouvě, řádně, včas a ve vzorné kvalitě včetně všech objednatelem požadovaných změn díla a </w:t>
      </w:r>
      <w:r w:rsidRPr="00D25CAC">
        <w:rPr>
          <w:rFonts w:ascii="Times New Roman" w:hAnsi="Times New Roman" w:cs="Times New Roman"/>
          <w:color w:val="auto"/>
          <w:szCs w:val="24"/>
        </w:rPr>
        <w:t>jeho součástí.</w:t>
      </w:r>
    </w:p>
    <w:p w14:paraId="457B50D3" w14:textId="46F3CA6A" w:rsidR="002B1D9B" w:rsidRPr="00D25CAC" w:rsidRDefault="002B1D9B" w:rsidP="00894B9A">
      <w:pPr>
        <w:pStyle w:val="mntNormln"/>
        <w:numPr>
          <w:ilvl w:val="1"/>
          <w:numId w:val="7"/>
        </w:numPr>
        <w:ind w:left="567" w:hanging="567"/>
        <w:jc w:val="both"/>
        <w:rPr>
          <w:rFonts w:ascii="Times New Roman" w:hAnsi="Times New Roman" w:cs="Times New Roman"/>
          <w:color w:val="auto"/>
        </w:rPr>
      </w:pPr>
      <w:r w:rsidRPr="144F9EBA">
        <w:rPr>
          <w:rFonts w:ascii="Times New Roman" w:hAnsi="Times New Roman" w:cs="Times New Roman"/>
          <w:color w:val="auto"/>
        </w:rPr>
        <w:t>Objednatel se zavazuje k převzetí řádně a včas poskytnutých služeb a zaplacení sjednané ceny za jejich provedení podle podmínek sjednaných v této smlouvě.</w:t>
      </w:r>
    </w:p>
    <w:p w14:paraId="26D87FF4" w14:textId="4732EC69"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D25CAC">
        <w:rPr>
          <w:rFonts w:ascii="Times New Roman" w:hAnsi="Times New Roman" w:cs="Times New Roman"/>
          <w:color w:val="auto"/>
          <w:szCs w:val="24"/>
        </w:rPr>
        <w:t xml:space="preserve">Podkladem pro uzavření této smlouvy o poskytování služeb je nabídka zhotovitele ze dne </w:t>
      </w:r>
      <w:r w:rsidR="00D659FC" w:rsidRPr="00D659FC">
        <w:rPr>
          <w:rFonts w:ascii="Times New Roman" w:hAnsi="Times New Roman" w:cs="Times New Roman"/>
          <w:color w:val="auto"/>
          <w:szCs w:val="24"/>
          <w:highlight w:val="yellow"/>
        </w:rPr>
        <w:t>[DOPLNÍ ÚČASTNÍK]</w:t>
      </w:r>
      <w:r w:rsidR="00D659FC">
        <w:rPr>
          <w:rFonts w:ascii="Times New Roman" w:hAnsi="Times New Roman" w:cs="Times New Roman"/>
          <w:color w:val="auto"/>
          <w:szCs w:val="24"/>
        </w:rPr>
        <w:t xml:space="preserve">, </w:t>
      </w:r>
      <w:r w:rsidRPr="00D25CAC">
        <w:rPr>
          <w:rFonts w:ascii="Times New Roman" w:hAnsi="Times New Roman" w:cs="Times New Roman"/>
          <w:color w:val="auto"/>
          <w:szCs w:val="24"/>
        </w:rPr>
        <w:t>která byla na základě zadávacího řízení vybrána jako nejvýhodnější.</w:t>
      </w:r>
    </w:p>
    <w:p w14:paraId="5AB16A30" w14:textId="77777777" w:rsidR="00D007BD" w:rsidRPr="00D25CAC" w:rsidRDefault="00D007BD" w:rsidP="004A26C5">
      <w:pPr>
        <w:pStyle w:val="mntNormln"/>
        <w:ind w:left="720"/>
        <w:jc w:val="both"/>
        <w:rPr>
          <w:rFonts w:ascii="Times New Roman" w:hAnsi="Times New Roman" w:cs="Times New Roman"/>
          <w:color w:val="auto"/>
          <w:szCs w:val="24"/>
        </w:rPr>
      </w:pPr>
    </w:p>
    <w:p w14:paraId="63439644" w14:textId="77777777" w:rsidR="002B1D9B" w:rsidRDefault="002B1D9B" w:rsidP="004A26C5">
      <w:pPr>
        <w:pStyle w:val="Nadpis1"/>
        <w:spacing w:before="0" w:after="0"/>
        <w:ind w:left="0" w:firstLine="0"/>
        <w:jc w:val="center"/>
        <w:rPr>
          <w:rFonts w:ascii="Times New Roman" w:hAnsi="Times New Roman"/>
          <w:szCs w:val="24"/>
        </w:rPr>
      </w:pPr>
      <w:r w:rsidRPr="004A26C5">
        <w:rPr>
          <w:rFonts w:ascii="Times New Roman" w:hAnsi="Times New Roman"/>
          <w:szCs w:val="24"/>
        </w:rPr>
        <w:t>Specifikace předmětu díla a termíny dodání</w:t>
      </w:r>
    </w:p>
    <w:p w14:paraId="32E89EF2" w14:textId="77777777" w:rsidR="002149F3" w:rsidRPr="00024CD6" w:rsidRDefault="002149F3" w:rsidP="00C05096"/>
    <w:p w14:paraId="21268780" w14:textId="11FD08F9" w:rsidR="002B1D9B" w:rsidRPr="00EF2EBC" w:rsidRDefault="4F88095C" w:rsidP="00894B9A">
      <w:pPr>
        <w:numPr>
          <w:ilvl w:val="1"/>
          <w:numId w:val="10"/>
        </w:numPr>
        <w:autoSpaceDE w:val="0"/>
        <w:autoSpaceDN w:val="0"/>
        <w:ind w:left="567" w:hanging="567"/>
        <w:jc w:val="both"/>
      </w:pPr>
      <w:r w:rsidRPr="0054129A">
        <w:t xml:space="preserve">Předmětem tohoto díla je vypracování </w:t>
      </w:r>
      <w:r w:rsidR="683FC980" w:rsidRPr="0054129A">
        <w:t>projektov</w:t>
      </w:r>
      <w:r w:rsidR="2BC69AA0" w:rsidRPr="0054129A">
        <w:t>é</w:t>
      </w:r>
      <w:r w:rsidR="683FC980" w:rsidRPr="0054129A">
        <w:t xml:space="preserve"> dokumentace </w:t>
      </w:r>
      <w:r w:rsidR="2B53D6EC" w:rsidRPr="0054129A">
        <w:t>pro</w:t>
      </w:r>
      <w:r w:rsidR="683FC980" w:rsidRPr="0054129A">
        <w:t xml:space="preserve"> </w:t>
      </w:r>
      <w:r w:rsidR="17402698" w:rsidRPr="0054129A">
        <w:t xml:space="preserve">provedení </w:t>
      </w:r>
      <w:r w:rsidR="683FC980" w:rsidRPr="0054129A">
        <w:t>oprav</w:t>
      </w:r>
      <w:r w:rsidR="0F521E1B" w:rsidRPr="0054129A">
        <w:t>y</w:t>
      </w:r>
      <w:r w:rsidR="683FC980" w:rsidRPr="0054129A">
        <w:t xml:space="preserve"> </w:t>
      </w:r>
      <w:r w:rsidR="008848DF" w:rsidRPr="008848DF">
        <w:t xml:space="preserve">povrchů vnitro areálových komunikací včetně zprovoznění jejich odvodnění a opravy navazujících stavebních konstrukcí přístupů do </w:t>
      </w:r>
      <w:r w:rsidR="00E86A02" w:rsidRPr="00FC3CCE">
        <w:t xml:space="preserve">pavilonů </w:t>
      </w:r>
      <w:r w:rsidR="008848DF" w:rsidRPr="008848DF">
        <w:t xml:space="preserve">mateřské školy </w:t>
      </w:r>
      <w:r w:rsidR="00602E66">
        <w:t>se speciálními třídami DUHA</w:t>
      </w:r>
      <w:r w:rsidR="683FC980" w:rsidRPr="00EF2EBC">
        <w:t xml:space="preserve"> Praha 5 </w:t>
      </w:r>
      <w:r w:rsidR="683FC980" w:rsidRPr="00EF2EBC">
        <w:rPr>
          <w:i/>
          <w:iCs/>
        </w:rPr>
        <w:t>-</w:t>
      </w:r>
      <w:r w:rsidR="683FC980" w:rsidRPr="00EF2EBC">
        <w:t xml:space="preserve"> </w:t>
      </w:r>
      <w:r w:rsidR="00602E66">
        <w:t>Košíře</w:t>
      </w:r>
      <w:r w:rsidR="683FC980" w:rsidRPr="00EF2EBC">
        <w:t xml:space="preserve">, </w:t>
      </w:r>
      <w:r w:rsidR="00602E66">
        <w:t>Trojdílná 18/1117</w:t>
      </w:r>
      <w:r w:rsidR="1E8F97E4" w:rsidRPr="00EF2EBC">
        <w:t>.</w:t>
      </w:r>
      <w:r w:rsidR="00602E66">
        <w:t xml:space="preserve"> </w:t>
      </w:r>
      <w:r w:rsidR="0124956E" w:rsidRPr="0054129A">
        <w:t>Předmětem tohoto díla konkrétně je:</w:t>
      </w:r>
    </w:p>
    <w:p w14:paraId="3ABD9EEB" w14:textId="57F86F78" w:rsidR="007F55E3" w:rsidRDefault="2E5E63BA" w:rsidP="00894B9A">
      <w:pPr>
        <w:numPr>
          <w:ilvl w:val="2"/>
          <w:numId w:val="9"/>
        </w:numPr>
        <w:ind w:left="993" w:hanging="426"/>
        <w:contextualSpacing/>
        <w:jc w:val="both"/>
        <w:rPr>
          <w:b/>
          <w:bCs/>
        </w:rPr>
      </w:pPr>
      <w:bookmarkStart w:id="0" w:name="_Hlk129014878"/>
      <w:r w:rsidRPr="6EB4F21B">
        <w:rPr>
          <w:b/>
          <w:bCs/>
        </w:rPr>
        <w:t>příprava zakázky (PPR)</w:t>
      </w:r>
      <w:r w:rsidR="1D4D95CD">
        <w:t>;</w:t>
      </w:r>
      <w:r>
        <w:t xml:space="preserve"> úvodní projednání záměru, studium poskytnutých podkladů, odborný průzkum</w:t>
      </w:r>
      <w:r w:rsidR="00E86A02">
        <w:t xml:space="preserve"> </w:t>
      </w:r>
      <w:r w:rsidR="00E86A02" w:rsidRPr="00FC3CCE">
        <w:t xml:space="preserve">stávajících </w:t>
      </w:r>
      <w:r w:rsidR="00354250" w:rsidRPr="00FC3CCE">
        <w:t xml:space="preserve">areálových komunikací </w:t>
      </w:r>
      <w:r w:rsidR="00E86A02" w:rsidRPr="00FC3CCE">
        <w:t xml:space="preserve">vč. navazujících </w:t>
      </w:r>
      <w:r w:rsidR="00D05773" w:rsidRPr="00FC3CCE">
        <w:t xml:space="preserve">stavebních </w:t>
      </w:r>
      <w:r w:rsidR="00E86A02" w:rsidRPr="00FC3CCE">
        <w:t xml:space="preserve">konstrukcí </w:t>
      </w:r>
      <w:r w:rsidRPr="00FC3CCE">
        <w:t>objektu</w:t>
      </w:r>
      <w:r w:rsidR="00D05773" w:rsidRPr="00FC3CCE">
        <w:t xml:space="preserve"> MŠ</w:t>
      </w:r>
      <w:r w:rsidRPr="00FC3CCE">
        <w:t xml:space="preserve">, </w:t>
      </w:r>
      <w:r>
        <w:t>pořízení fotodokumentace, provedení sondy (sond) do předmětných</w:t>
      </w:r>
      <w:r w:rsidR="7D3B63C4">
        <w:t xml:space="preserve"> </w:t>
      </w:r>
      <w:r>
        <w:t>konstrukcí, vypracování koncepce řešení opravy</w:t>
      </w:r>
      <w:r w:rsidR="7382E50A">
        <w:t>;</w:t>
      </w:r>
      <w:r>
        <w:t xml:space="preserve"> </w:t>
      </w:r>
      <w:r w:rsidR="7382E50A">
        <w:t>d</w:t>
      </w:r>
      <w:r>
        <w:t xml:space="preserve">okumentace </w:t>
      </w:r>
      <w:r w:rsidR="7382E50A">
        <w:t xml:space="preserve">podle tohoto písmene a) odst. 3.1. této smlouvy </w:t>
      </w:r>
      <w:r>
        <w:t>bude předána v celkovém počtu 1 paré a rovněž 1x v digitální podobě ve formátu PDF, včetně editovatelných formátů EXCEL, WORD a DWG;</w:t>
      </w:r>
      <w:bookmarkEnd w:id="0"/>
    </w:p>
    <w:p w14:paraId="0FFFC305" w14:textId="544F41D7" w:rsidR="002B1D9B" w:rsidRPr="008C0200" w:rsidRDefault="2E5E63BA" w:rsidP="00894B9A">
      <w:pPr>
        <w:numPr>
          <w:ilvl w:val="2"/>
          <w:numId w:val="9"/>
        </w:numPr>
        <w:ind w:left="993" w:hanging="426"/>
        <w:contextualSpacing/>
        <w:jc w:val="both"/>
      </w:pPr>
      <w:r w:rsidRPr="6EB4F21B">
        <w:rPr>
          <w:b/>
          <w:bCs/>
        </w:rPr>
        <w:t>dokumentace pro provedení stavby (DPS)</w:t>
      </w:r>
      <w:r w:rsidR="7382E50A">
        <w:t>;</w:t>
      </w:r>
      <w:r w:rsidR="41998429">
        <w:t xml:space="preserve"> </w:t>
      </w:r>
      <w:r w:rsidR="70A11CE6">
        <w:t xml:space="preserve">textová část </w:t>
      </w:r>
      <w:r>
        <w:t xml:space="preserve">bude zahrnovat zejména materiálové a technické řešení, technickou specifikaci (požadavky) na </w:t>
      </w:r>
      <w:r w:rsidR="77B7E44A">
        <w:t xml:space="preserve">navržené </w:t>
      </w:r>
      <w:r>
        <w:t>materiály a</w:t>
      </w:r>
      <w:r w:rsidR="00EF2EBC">
        <w:t> </w:t>
      </w:r>
      <w:r>
        <w:t xml:space="preserve">výrobky, technologické zásady </w:t>
      </w:r>
      <w:r w:rsidR="18D867D8">
        <w:t>a postup</w:t>
      </w:r>
      <w:r>
        <w:t xml:space="preserve"> </w:t>
      </w:r>
      <w:r w:rsidRPr="00FC3CCE">
        <w:t xml:space="preserve">provádění </w:t>
      </w:r>
      <w:r w:rsidR="3586FC84" w:rsidRPr="00FC3CCE">
        <w:t>opravy</w:t>
      </w:r>
      <w:r w:rsidR="00FC3CCE" w:rsidRPr="00FC3CCE">
        <w:t xml:space="preserve"> </w:t>
      </w:r>
      <w:r w:rsidR="00C85AE0" w:rsidRPr="00FC3CCE">
        <w:t>areálových komunikací a navazujících stavebních konstrukcí přístupů do pavilonů MŠ</w:t>
      </w:r>
      <w:r w:rsidR="000E1BF7" w:rsidRPr="00FC3CCE">
        <w:t xml:space="preserve">, </w:t>
      </w:r>
      <w:r w:rsidR="18EA6198" w:rsidRPr="00FC3CCE">
        <w:t xml:space="preserve">včetně </w:t>
      </w:r>
      <w:r w:rsidRPr="00FC3CCE">
        <w:t>specifikac</w:t>
      </w:r>
      <w:r w:rsidR="10A0445B" w:rsidRPr="00FC3CCE">
        <w:t>e</w:t>
      </w:r>
      <w:r w:rsidRPr="00FC3CCE">
        <w:t xml:space="preserve"> možných rizik</w:t>
      </w:r>
      <w:r w:rsidR="7382E50A" w:rsidRPr="00FC3CCE">
        <w:t>;</w:t>
      </w:r>
      <w:r w:rsidRPr="00FC3CCE">
        <w:rPr>
          <w:b/>
          <w:bCs/>
        </w:rPr>
        <w:t xml:space="preserve"> </w:t>
      </w:r>
      <w:r w:rsidR="7382E50A" w:rsidRPr="00FC3CCE">
        <w:t>v</w:t>
      </w:r>
      <w:r w:rsidRPr="00FC3CCE">
        <w:t xml:space="preserve">ýkresová část bude obsahovat zejména </w:t>
      </w:r>
      <w:r w:rsidR="000E1BF7" w:rsidRPr="00FC3CCE">
        <w:t>půdorysy a</w:t>
      </w:r>
      <w:r w:rsidR="00FC3CCE" w:rsidRPr="00FC3CCE">
        <w:t xml:space="preserve"> </w:t>
      </w:r>
      <w:r w:rsidR="000E1BF7" w:rsidRPr="00FC3CCE">
        <w:t>řezopohledy opravou dotčených</w:t>
      </w:r>
      <w:r w:rsidR="001F0C53" w:rsidRPr="00FC3CCE">
        <w:t xml:space="preserve"> konstrukcí areálových komunikací</w:t>
      </w:r>
      <w:r w:rsidR="000E1BF7" w:rsidRPr="001F0C53">
        <w:t xml:space="preserve"> </w:t>
      </w:r>
      <w:r w:rsidR="000E1BF7" w:rsidRPr="00EF2EBC">
        <w:t xml:space="preserve">s odkazy na výkresy obsahující rozkreslení </w:t>
      </w:r>
      <w:r w:rsidR="3586FC84" w:rsidRPr="0054129A">
        <w:t>řešených detailů (</w:t>
      </w:r>
      <w:r w:rsidR="000E1BF7" w:rsidRPr="001F0C53">
        <w:t>i</w:t>
      </w:r>
      <w:r w:rsidR="000E1BF7" w:rsidRPr="0054129A">
        <w:t xml:space="preserve"> v </w:t>
      </w:r>
      <w:r w:rsidR="3586FC84" w:rsidRPr="0054129A">
        <w:t xml:space="preserve">návaznosti na </w:t>
      </w:r>
      <w:r w:rsidR="3586FC84" w:rsidRPr="00FC3CCE">
        <w:t xml:space="preserve">stávající </w:t>
      </w:r>
      <w:r w:rsidR="001F0C53" w:rsidRPr="00FC3CCE">
        <w:t xml:space="preserve">stavební </w:t>
      </w:r>
      <w:r w:rsidR="3586FC84" w:rsidRPr="00FC3CCE">
        <w:t>konstrukce</w:t>
      </w:r>
      <w:r w:rsidR="001F0C53" w:rsidRPr="00FC3CCE">
        <w:t xml:space="preserve"> přístupů do pavilonů MŠ</w:t>
      </w:r>
      <w:r w:rsidR="3586FC84" w:rsidRPr="00FC3CCE">
        <w:t>)</w:t>
      </w:r>
      <w:r w:rsidR="7382E50A" w:rsidRPr="00FC3CCE">
        <w:t>;</w:t>
      </w:r>
      <w:r w:rsidRPr="00FC3CCE">
        <w:t xml:space="preserve"> </w:t>
      </w:r>
      <w:r w:rsidR="7382E50A" w:rsidRPr="00FC3CCE">
        <w:t>d</w:t>
      </w:r>
      <w:r w:rsidRPr="00FC3CCE">
        <w:t xml:space="preserve">okumentace dle </w:t>
      </w:r>
      <w:r w:rsidR="7382E50A" w:rsidRPr="00FC3CCE">
        <w:t xml:space="preserve">tohoto </w:t>
      </w:r>
      <w:r w:rsidRPr="00FC3CCE">
        <w:t xml:space="preserve">písmene </w:t>
      </w:r>
      <w:r w:rsidR="000E1BF7" w:rsidRPr="00FC3CCE">
        <w:t>b)</w:t>
      </w:r>
      <w:r w:rsidRPr="00FC3CCE">
        <w:t xml:space="preserve"> </w:t>
      </w:r>
      <w:r w:rsidR="7382E50A" w:rsidRPr="00FC3CCE">
        <w:t xml:space="preserve">odst. 3.1. této smlouvy </w:t>
      </w:r>
      <w:r w:rsidRPr="00FC3CCE">
        <w:t xml:space="preserve">bude předána v celkovém </w:t>
      </w:r>
      <w:r>
        <w:t>počtu 4 paré a rovněž 1x v digitální podobě ve formátu PDF, včetně editovatelných formátů EXCEL, WORD a DWG</w:t>
      </w:r>
      <w:r w:rsidR="0BEB4E36">
        <w:t>;</w:t>
      </w:r>
    </w:p>
    <w:p w14:paraId="5BD74082" w14:textId="0F19AB26" w:rsidR="002B1D9B" w:rsidRPr="00D5750D" w:rsidRDefault="7382E50A" w:rsidP="00D5750D">
      <w:pPr>
        <w:numPr>
          <w:ilvl w:val="2"/>
          <w:numId w:val="9"/>
        </w:numPr>
        <w:ind w:left="993" w:hanging="426"/>
        <w:contextualSpacing/>
        <w:jc w:val="both"/>
        <w:rPr>
          <w:b/>
          <w:bCs/>
        </w:rPr>
      </w:pPr>
      <w:r w:rsidRPr="6EB4F21B">
        <w:rPr>
          <w:b/>
          <w:bCs/>
        </w:rPr>
        <w:t>d</w:t>
      </w:r>
      <w:r w:rsidR="0F7F2FF0" w:rsidRPr="6EB4F21B">
        <w:rPr>
          <w:b/>
          <w:bCs/>
        </w:rPr>
        <w:t xml:space="preserve">okumentace pro zadání stavby (DZS) </w:t>
      </w:r>
      <w:r w:rsidR="5E76C219" w:rsidRPr="6EB4F21B">
        <w:rPr>
          <w:b/>
          <w:bCs/>
        </w:rPr>
        <w:t>s</w:t>
      </w:r>
      <w:r w:rsidR="2B5055C7" w:rsidRPr="6EB4F21B">
        <w:rPr>
          <w:b/>
          <w:bCs/>
        </w:rPr>
        <w:t xml:space="preserve"> </w:t>
      </w:r>
      <w:r w:rsidR="0F7F2FF0" w:rsidRPr="6EB4F21B">
        <w:rPr>
          <w:b/>
          <w:bCs/>
        </w:rPr>
        <w:t>výkaz</w:t>
      </w:r>
      <w:r w:rsidR="230A0479" w:rsidRPr="6EB4F21B">
        <w:rPr>
          <w:b/>
          <w:bCs/>
        </w:rPr>
        <w:t>em</w:t>
      </w:r>
      <w:r w:rsidR="0F7F2FF0" w:rsidRPr="6EB4F21B">
        <w:rPr>
          <w:b/>
          <w:bCs/>
        </w:rPr>
        <w:t xml:space="preserve"> výměr a kontrolní</w:t>
      </w:r>
      <w:r w:rsidR="52EF0DEA" w:rsidRPr="6EB4F21B">
        <w:rPr>
          <w:b/>
          <w:bCs/>
        </w:rPr>
        <w:t>m</w:t>
      </w:r>
      <w:r w:rsidR="0F7F2FF0" w:rsidRPr="6EB4F21B">
        <w:rPr>
          <w:b/>
          <w:bCs/>
        </w:rPr>
        <w:t xml:space="preserve"> srovnávací</w:t>
      </w:r>
      <w:r w:rsidR="4A7A09BD" w:rsidRPr="6EB4F21B">
        <w:rPr>
          <w:b/>
          <w:bCs/>
        </w:rPr>
        <w:t>m</w:t>
      </w:r>
      <w:r w:rsidR="0F7F2FF0" w:rsidRPr="6EB4F21B">
        <w:rPr>
          <w:b/>
          <w:bCs/>
        </w:rPr>
        <w:t xml:space="preserve"> rozpočt</w:t>
      </w:r>
      <w:r w:rsidR="10643C94" w:rsidRPr="6EB4F21B">
        <w:rPr>
          <w:b/>
          <w:bCs/>
        </w:rPr>
        <w:t>em</w:t>
      </w:r>
      <w:r w:rsidRPr="6EB4F21B">
        <w:rPr>
          <w:b/>
          <w:bCs/>
        </w:rPr>
        <w:t>;</w:t>
      </w:r>
      <w:r w:rsidR="0F7F2FF0" w:rsidRPr="6EB4F21B">
        <w:rPr>
          <w:b/>
          <w:bCs/>
        </w:rPr>
        <w:t xml:space="preserve"> </w:t>
      </w:r>
      <w:r>
        <w:t>z</w:t>
      </w:r>
      <w:r w:rsidR="0F7F2FF0">
        <w:t>pracování soupisu stavebních prací</w:t>
      </w:r>
      <w:r w:rsidR="00D5750D">
        <w:rPr>
          <w:b/>
          <w:bCs/>
        </w:rPr>
        <w:t xml:space="preserve"> </w:t>
      </w:r>
      <w:r w:rsidR="0F7F2FF0">
        <w:t>dodávek a služeb (tzv. slepý rozpočet); položka soupisu prací bude obsahovat popis položky jednoznačně vymezující druh a kvalitu prací nebo dodávek, měrnou jednotku a počet měrných jednotek</w:t>
      </w:r>
      <w:r>
        <w:t>;</w:t>
      </w:r>
      <w:r w:rsidR="0F7F2FF0">
        <w:t xml:space="preserve"> </w:t>
      </w:r>
      <w:r>
        <w:t>v</w:t>
      </w:r>
      <w:r w:rsidR="0F7F2FF0">
        <w:t>ýkaz výměr je uveden u každé položky soupisu a musí obsahovat podrobný postup výpočtu množství položky</w:t>
      </w:r>
      <w:r>
        <w:t>;</w:t>
      </w:r>
      <w:r w:rsidR="0F7F2FF0">
        <w:t xml:space="preserve"> </w:t>
      </w:r>
      <w:r>
        <w:t>d</w:t>
      </w:r>
      <w:r w:rsidR="0F7F2FF0">
        <w:t>ále bude zpracován oceněný (kontrolní a srovnávací) položkový rozpočet, který bude vycházet z aktuálních cenových soustav RTS nebo ÚRS</w:t>
      </w:r>
      <w:r>
        <w:t>;</w:t>
      </w:r>
      <w:r w:rsidR="0F7F2FF0">
        <w:t xml:space="preserve"> </w:t>
      </w:r>
      <w:r>
        <w:t>r</w:t>
      </w:r>
      <w:r w:rsidR="0F7F2FF0">
        <w:t>ovněž bude zpracován orientační časový plán stavby (harmonogram postupu prací)</w:t>
      </w:r>
      <w:r>
        <w:t>;</w:t>
      </w:r>
      <w:r w:rsidR="0F7F2FF0">
        <w:t xml:space="preserve"> </w:t>
      </w:r>
      <w:r>
        <w:t>d</w:t>
      </w:r>
      <w:r w:rsidR="0F7F2FF0">
        <w:t xml:space="preserve">okumentace dle </w:t>
      </w:r>
      <w:r w:rsidR="3199265D">
        <w:t xml:space="preserve">tohoto </w:t>
      </w:r>
      <w:r w:rsidR="0F7F2FF0">
        <w:t xml:space="preserve">písmene </w:t>
      </w:r>
      <w:r w:rsidR="0054129A" w:rsidRPr="00EF2EBC">
        <w:t>c)</w:t>
      </w:r>
      <w:r w:rsidR="0F7F2FF0">
        <w:t xml:space="preserve"> </w:t>
      </w:r>
      <w:r>
        <w:t xml:space="preserve">odst. 3. 1. této smlouvy </w:t>
      </w:r>
      <w:r w:rsidR="0F7F2FF0">
        <w:t>bude předána v celkovém počtu 1 paré a rovněž 1x v digitální podobě ve formátu PDF, včetně editovatelných formátů EXCEL, WORD a DWG</w:t>
      </w:r>
      <w:r w:rsidR="4CD2CB4A">
        <w:t>.</w:t>
      </w:r>
    </w:p>
    <w:p w14:paraId="6BD296B6" w14:textId="77777777" w:rsidR="002B1D9B" w:rsidRPr="00D25CAC" w:rsidRDefault="0124956E" w:rsidP="00894B9A">
      <w:pPr>
        <w:widowControl w:val="0"/>
        <w:numPr>
          <w:ilvl w:val="1"/>
          <w:numId w:val="10"/>
        </w:numPr>
        <w:autoSpaceDE w:val="0"/>
        <w:autoSpaceDN w:val="0"/>
        <w:adjustRightInd w:val="0"/>
        <w:ind w:left="567" w:hanging="567"/>
        <w:jc w:val="both"/>
        <w:rPr>
          <w:bCs/>
        </w:rPr>
      </w:pPr>
      <w:r>
        <w:t>Termíny dodání díla jsou stanoveny takto:</w:t>
      </w:r>
    </w:p>
    <w:p w14:paraId="08ECBC02" w14:textId="37875B32" w:rsidR="002B1D9B" w:rsidRPr="00D25CAC" w:rsidRDefault="002B1D9B" w:rsidP="00894B9A">
      <w:pPr>
        <w:widowControl w:val="0"/>
        <w:numPr>
          <w:ilvl w:val="0"/>
          <w:numId w:val="11"/>
        </w:numPr>
        <w:autoSpaceDE w:val="0"/>
        <w:autoSpaceDN w:val="0"/>
        <w:adjustRightInd w:val="0"/>
        <w:ind w:left="993" w:hanging="426"/>
        <w:jc w:val="both"/>
      </w:pPr>
      <w:r>
        <w:t xml:space="preserve">dílo dle </w:t>
      </w:r>
      <w:r w:rsidR="00EB6C0B">
        <w:t>čl. 3 odst.</w:t>
      </w:r>
      <w:r>
        <w:t xml:space="preserve"> 3.1. písm. a) </w:t>
      </w:r>
      <w:r w:rsidR="008C0200">
        <w:t xml:space="preserve">smlouvy do </w:t>
      </w:r>
      <w:r w:rsidR="000E1BF7">
        <w:t xml:space="preserve">4 týdnů </w:t>
      </w:r>
      <w:r>
        <w:t xml:space="preserve">od </w:t>
      </w:r>
      <w:r w:rsidR="00195EC3">
        <w:t>vydání pokynu objednatele</w:t>
      </w:r>
      <w:r w:rsidR="318FE1A2">
        <w:t xml:space="preserve"> </w:t>
      </w:r>
      <w:r w:rsidR="00195EC3">
        <w:t xml:space="preserve">k zahájení prací po </w:t>
      </w:r>
      <w:r>
        <w:t xml:space="preserve">podpisu </w:t>
      </w:r>
      <w:r w:rsidR="001A140C">
        <w:t xml:space="preserve">a </w:t>
      </w:r>
      <w:r w:rsidR="00C407DA">
        <w:t>nabytí účinnosti</w:t>
      </w:r>
      <w:r w:rsidR="001A140C">
        <w:t xml:space="preserve"> </w:t>
      </w:r>
      <w:r w:rsidR="00195EC3">
        <w:t xml:space="preserve">této </w:t>
      </w:r>
      <w:r>
        <w:t>smlouvy</w:t>
      </w:r>
      <w:r w:rsidR="00431B08">
        <w:t>,</w:t>
      </w:r>
    </w:p>
    <w:p w14:paraId="7CF53DD0" w14:textId="1F3C287E" w:rsidR="002B1D9B" w:rsidRPr="00D25CAC" w:rsidRDefault="002B1D9B" w:rsidP="00894B9A">
      <w:pPr>
        <w:widowControl w:val="0"/>
        <w:numPr>
          <w:ilvl w:val="0"/>
          <w:numId w:val="11"/>
        </w:numPr>
        <w:autoSpaceDE w:val="0"/>
        <w:autoSpaceDN w:val="0"/>
        <w:adjustRightInd w:val="0"/>
        <w:ind w:left="993" w:hanging="426"/>
        <w:jc w:val="both"/>
      </w:pPr>
      <w:r>
        <w:t xml:space="preserve">dílo dle </w:t>
      </w:r>
      <w:r w:rsidR="00EB6C0B">
        <w:t>čl. 3 odst.</w:t>
      </w:r>
      <w:r>
        <w:t xml:space="preserve"> 3.1. písm. </w:t>
      </w:r>
      <w:r w:rsidR="00C407DA">
        <w:t>b</w:t>
      </w:r>
      <w:r>
        <w:t xml:space="preserve">) smlouvy do </w:t>
      </w:r>
      <w:r w:rsidR="00625516" w:rsidRPr="00EF2EBC">
        <w:t>19</w:t>
      </w:r>
      <w:r w:rsidR="00625516">
        <w:rPr>
          <w:color w:val="4472C4" w:themeColor="accent5"/>
        </w:rPr>
        <w:t xml:space="preserve"> </w:t>
      </w:r>
      <w:r w:rsidR="00C407DA">
        <w:t>týdnů</w:t>
      </w:r>
      <w:r w:rsidR="00195FF2">
        <w:t xml:space="preserve"> od vydání pokynu objednatele</w:t>
      </w:r>
      <w:r w:rsidR="6611CFA2">
        <w:t xml:space="preserve"> </w:t>
      </w:r>
      <w:r w:rsidR="00195FF2">
        <w:t xml:space="preserve">k zahájení prací po podpisu a </w:t>
      </w:r>
      <w:r w:rsidR="00C407DA">
        <w:t>nabytí účinnosti</w:t>
      </w:r>
      <w:r w:rsidR="00195FF2">
        <w:t xml:space="preserve"> této smlouvy</w:t>
      </w:r>
      <w:r w:rsidR="00431B08">
        <w:t>,</w:t>
      </w:r>
    </w:p>
    <w:p w14:paraId="67515164" w14:textId="215EABE6" w:rsidR="002B1D9B" w:rsidRPr="00D25CAC" w:rsidRDefault="002B1D9B" w:rsidP="00894B9A">
      <w:pPr>
        <w:widowControl w:val="0"/>
        <w:numPr>
          <w:ilvl w:val="0"/>
          <w:numId w:val="11"/>
        </w:numPr>
        <w:autoSpaceDE w:val="0"/>
        <w:autoSpaceDN w:val="0"/>
        <w:adjustRightInd w:val="0"/>
        <w:ind w:left="993" w:hanging="426"/>
        <w:jc w:val="both"/>
      </w:pPr>
      <w:r>
        <w:t xml:space="preserve">dílo dle </w:t>
      </w:r>
      <w:r w:rsidR="00EB6C0B">
        <w:t>čl. 3 odst.</w:t>
      </w:r>
      <w:r>
        <w:t xml:space="preserve"> 3.1. písm. </w:t>
      </w:r>
      <w:r w:rsidR="00C407DA">
        <w:t>c</w:t>
      </w:r>
      <w:r>
        <w:t xml:space="preserve">) smlouvy do </w:t>
      </w:r>
      <w:r w:rsidR="00625516" w:rsidRPr="00EF2EBC">
        <w:t>23</w:t>
      </w:r>
      <w:r w:rsidR="00625516">
        <w:rPr>
          <w:color w:val="4472C4" w:themeColor="accent5"/>
        </w:rPr>
        <w:t xml:space="preserve"> </w:t>
      </w:r>
      <w:r w:rsidR="00C407DA">
        <w:t>týdnů</w:t>
      </w:r>
      <w:r w:rsidR="00195FF2">
        <w:t xml:space="preserve"> od vydání pokynu objednatele</w:t>
      </w:r>
      <w:r w:rsidR="17FCC4FA">
        <w:t xml:space="preserve"> </w:t>
      </w:r>
      <w:r w:rsidR="00195FF2">
        <w:t xml:space="preserve">k zahájení prací po podpisu a </w:t>
      </w:r>
      <w:r w:rsidR="00C407DA">
        <w:t>nabytí účinnosti</w:t>
      </w:r>
      <w:r w:rsidR="00195FF2">
        <w:t xml:space="preserve"> této smlouvy</w:t>
      </w:r>
      <w:r w:rsidR="00625516">
        <w:t>.</w:t>
      </w:r>
    </w:p>
    <w:p w14:paraId="6BD3D6C5" w14:textId="4E2AB31A" w:rsidR="00177015" w:rsidRPr="00D25CAC" w:rsidRDefault="0124956E" w:rsidP="00177015">
      <w:pPr>
        <w:widowControl w:val="0"/>
        <w:numPr>
          <w:ilvl w:val="1"/>
          <w:numId w:val="10"/>
        </w:numPr>
        <w:autoSpaceDE w:val="0"/>
        <w:autoSpaceDN w:val="0"/>
        <w:adjustRightInd w:val="0"/>
        <w:ind w:left="567" w:hanging="567"/>
        <w:jc w:val="both"/>
      </w:pPr>
      <w:r>
        <w:t>Projektov</w:t>
      </w:r>
      <w:r w:rsidR="47906748">
        <w:t>á</w:t>
      </w:r>
      <w:r>
        <w:t xml:space="preserve"> dokumentace </w:t>
      </w:r>
      <w:r w:rsidR="47906748">
        <w:t xml:space="preserve">podle článku 3 odst. 3. 1. písm. </w:t>
      </w:r>
      <w:r w:rsidR="00625516">
        <w:t>b)</w:t>
      </w:r>
      <w:r w:rsidR="47906748">
        <w:t xml:space="preserve"> této smlouvy </w:t>
      </w:r>
      <w:r>
        <w:t>bud</w:t>
      </w:r>
      <w:r w:rsidR="47906748">
        <w:t>e</w:t>
      </w:r>
      <w:r>
        <w:t xml:space="preserve"> </w:t>
      </w:r>
      <w:r w:rsidR="7C20F39F">
        <w:t>zpracována v</w:t>
      </w:r>
      <w:r>
        <w:t xml:space="preserve"> rozsahu a obsahu dle </w:t>
      </w:r>
      <w:r w:rsidR="00A372E9">
        <w:t>přílohy č. 8</w:t>
      </w:r>
      <w:r>
        <w:t xml:space="preserve"> </w:t>
      </w:r>
      <w:r w:rsidR="47906748">
        <w:t>v</w:t>
      </w:r>
      <w:r>
        <w:t xml:space="preserve">yhlášky č. </w:t>
      </w:r>
      <w:r w:rsidR="00A372E9">
        <w:t>131</w:t>
      </w:r>
      <w:r>
        <w:t>/20</w:t>
      </w:r>
      <w:r w:rsidR="00A372E9">
        <w:t>24</w:t>
      </w:r>
      <w:r>
        <w:t xml:space="preserve"> Sb., o dokumentaci staveb</w:t>
      </w:r>
      <w:r w:rsidR="5780A398">
        <w:t>,</w:t>
      </w:r>
      <w:r>
        <w:t xml:space="preserve"> ve znění pozdějších předpisů.</w:t>
      </w:r>
      <w:r w:rsidR="00177015" w:rsidRPr="00177015">
        <w:t xml:space="preserve"> </w:t>
      </w:r>
      <w:r w:rsidR="00177015">
        <w:t xml:space="preserve">Projektová dokumentace podle článku 3 odst. 3. 1. písm. </w:t>
      </w:r>
      <w:r w:rsidR="00625516">
        <w:t>c)</w:t>
      </w:r>
      <w:r w:rsidR="00177015">
        <w:t xml:space="preserve"> této smlouvy bude zpracována v </w:t>
      </w:r>
      <w:r w:rsidR="00467182" w:rsidRPr="006C4C3D">
        <w:rPr>
          <w:bCs/>
        </w:rPr>
        <w:t xml:space="preserve">souladu s vyhláškou č. 169/2016 Sb., o stanovení rozsahu dokumentace </w:t>
      </w:r>
      <w:r w:rsidR="00467182" w:rsidRPr="006C4C3D">
        <w:rPr>
          <w:bCs/>
        </w:rPr>
        <w:lastRenderedPageBreak/>
        <w:t>veřejné zakázky na stavební práce a soupisu stavebních prací, dodávek a služeb s výkazem výměr, ve znění pozdějších předpisů.</w:t>
      </w:r>
    </w:p>
    <w:p w14:paraId="3025F16D" w14:textId="5ED95A71" w:rsidR="002B1D9B" w:rsidRPr="00D25CAC" w:rsidRDefault="0124956E" w:rsidP="00894B9A">
      <w:pPr>
        <w:widowControl w:val="0"/>
        <w:numPr>
          <w:ilvl w:val="1"/>
          <w:numId w:val="10"/>
        </w:numPr>
        <w:autoSpaceDE w:val="0"/>
        <w:autoSpaceDN w:val="0"/>
        <w:adjustRightInd w:val="0"/>
        <w:ind w:left="567" w:hanging="567"/>
        <w:jc w:val="both"/>
        <w:rPr>
          <w:bCs/>
        </w:rPr>
      </w:pPr>
      <w:r>
        <w:t>Projektová dokumentace bude v průběhu zpracování průběžně konzultována se zástupci objednatele ve věcech technických.</w:t>
      </w:r>
    </w:p>
    <w:p w14:paraId="3AABBE16" w14:textId="77777777" w:rsidR="002B1D9B" w:rsidRDefault="0124956E" w:rsidP="00894B9A">
      <w:pPr>
        <w:pStyle w:val="Zkladntext"/>
        <w:numPr>
          <w:ilvl w:val="1"/>
          <w:numId w:val="10"/>
        </w:numPr>
        <w:ind w:left="567" w:hanging="567"/>
      </w:pPr>
      <w:r>
        <w:t>Projektová dokumentace bude obsahovat zatřídění stavebního díla a stavebních prací podle kódů CZ-CC.</w:t>
      </w:r>
    </w:p>
    <w:p w14:paraId="69A82383" w14:textId="77777777" w:rsidR="002149F3" w:rsidRPr="00D25CAC" w:rsidRDefault="002149F3" w:rsidP="00C05096">
      <w:pPr>
        <w:pStyle w:val="Zkladntext"/>
        <w:ind w:left="567"/>
      </w:pPr>
    </w:p>
    <w:p w14:paraId="72674A67" w14:textId="77777777" w:rsidR="002B1D9B" w:rsidRDefault="002B1D9B" w:rsidP="004A26C5">
      <w:pPr>
        <w:pStyle w:val="Nadpis1"/>
        <w:spacing w:before="0" w:after="0"/>
        <w:ind w:left="0" w:firstLine="0"/>
        <w:jc w:val="center"/>
        <w:rPr>
          <w:rFonts w:ascii="Times New Roman" w:hAnsi="Times New Roman"/>
          <w:szCs w:val="24"/>
          <w:lang w:val="cs-CZ"/>
        </w:rPr>
      </w:pPr>
      <w:r w:rsidRPr="004A26C5">
        <w:rPr>
          <w:rFonts w:ascii="Times New Roman" w:hAnsi="Times New Roman"/>
          <w:szCs w:val="24"/>
        </w:rPr>
        <w:t>Cena díla, platební podmínky</w:t>
      </w:r>
      <w:r w:rsidR="0081544D">
        <w:rPr>
          <w:rFonts w:ascii="Times New Roman" w:hAnsi="Times New Roman"/>
          <w:szCs w:val="24"/>
          <w:lang w:val="cs-CZ"/>
        </w:rPr>
        <w:t xml:space="preserve"> a</w:t>
      </w:r>
      <w:r w:rsidR="00A50A9D">
        <w:rPr>
          <w:rFonts w:ascii="Times New Roman" w:hAnsi="Times New Roman"/>
          <w:szCs w:val="24"/>
          <w:lang w:val="cs-CZ"/>
        </w:rPr>
        <w:t xml:space="preserve"> </w:t>
      </w:r>
      <w:r w:rsidRPr="004A26C5">
        <w:rPr>
          <w:rFonts w:ascii="Times New Roman" w:hAnsi="Times New Roman"/>
          <w:szCs w:val="24"/>
        </w:rPr>
        <w:t>s</w:t>
      </w:r>
      <w:r w:rsidR="00A50A9D">
        <w:rPr>
          <w:rFonts w:ascii="Times New Roman" w:hAnsi="Times New Roman"/>
          <w:szCs w:val="24"/>
          <w:lang w:val="cs-CZ"/>
        </w:rPr>
        <w:t xml:space="preserve">ankční ujednání </w:t>
      </w:r>
    </w:p>
    <w:p w14:paraId="7F9E4E3F" w14:textId="77777777" w:rsidR="002149F3" w:rsidRPr="00024CD6" w:rsidRDefault="002149F3" w:rsidP="00C05096"/>
    <w:p w14:paraId="772CB866" w14:textId="77777777" w:rsidR="002B1D9B" w:rsidRPr="00D25CAC" w:rsidRDefault="002B1D9B" w:rsidP="00894B9A">
      <w:pPr>
        <w:widowControl w:val="0"/>
        <w:numPr>
          <w:ilvl w:val="1"/>
          <w:numId w:val="12"/>
        </w:numPr>
        <w:autoSpaceDE w:val="0"/>
        <w:autoSpaceDN w:val="0"/>
        <w:adjustRightInd w:val="0"/>
        <w:ind w:left="567" w:hanging="567"/>
        <w:rPr>
          <w:bCs/>
        </w:rPr>
      </w:pPr>
      <w:r w:rsidRPr="009842D1">
        <w:rPr>
          <w:bCs/>
        </w:rPr>
        <w:t>Cena za řádně provedené</w:t>
      </w:r>
      <w:r w:rsidR="00431B08" w:rsidRPr="009842D1">
        <w:rPr>
          <w:bCs/>
        </w:rPr>
        <w:t>, bezvadné</w:t>
      </w:r>
      <w:r w:rsidRPr="00D25CAC">
        <w:rPr>
          <w:bCs/>
        </w:rPr>
        <w:t xml:space="preserve"> a předané dílo a další s dílem související úkony je stanovena takto:</w:t>
      </w:r>
    </w:p>
    <w:p w14:paraId="09AB2874" w14:textId="542AD827" w:rsidR="00F50578" w:rsidRPr="00D659FC" w:rsidRDefault="00F50578" w:rsidP="00D25CAC">
      <w:pPr>
        <w:widowControl w:val="0"/>
        <w:autoSpaceDE w:val="0"/>
        <w:autoSpaceDN w:val="0"/>
        <w:adjustRightInd w:val="0"/>
        <w:ind w:left="567"/>
        <w:jc w:val="both"/>
        <w:rPr>
          <w:bCs/>
        </w:rPr>
      </w:pPr>
      <w:r w:rsidRPr="00D25CAC">
        <w:rPr>
          <w:bCs/>
        </w:rPr>
        <w:t xml:space="preserve">Cena bez DPH dle </w:t>
      </w:r>
      <w:r w:rsidR="00BA672C" w:rsidRPr="00D25CAC">
        <w:rPr>
          <w:bCs/>
        </w:rPr>
        <w:t>čl. 3 odst. 3.1. písm. a</w:t>
      </w:r>
      <w:r w:rsidR="00BA672C" w:rsidRPr="00D659FC">
        <w:rPr>
          <w:bCs/>
        </w:rPr>
        <w:t>)</w:t>
      </w:r>
      <w:r w:rsidR="00D659FC">
        <w:rPr>
          <w:bCs/>
        </w:rPr>
        <w:tab/>
      </w:r>
      <w:r w:rsidR="00D659FC">
        <w:rPr>
          <w:bCs/>
        </w:rPr>
        <w:tab/>
      </w:r>
      <w:r w:rsidR="00D659FC" w:rsidRPr="00D659FC">
        <w:rPr>
          <w:bCs/>
          <w:highlight w:val="yellow"/>
        </w:rPr>
        <w:t xml:space="preserve">[DOPLNÍ ÚČASTNÍK] </w:t>
      </w:r>
      <w:r w:rsidRPr="00D659FC">
        <w:rPr>
          <w:bCs/>
        </w:rPr>
        <w:t>Kč</w:t>
      </w:r>
    </w:p>
    <w:p w14:paraId="063BA650" w14:textId="3C32905D" w:rsidR="00F50578" w:rsidRPr="00D659FC" w:rsidRDefault="00F50578" w:rsidP="00D25CAC">
      <w:pPr>
        <w:widowControl w:val="0"/>
        <w:autoSpaceDE w:val="0"/>
        <w:autoSpaceDN w:val="0"/>
        <w:adjustRightInd w:val="0"/>
        <w:ind w:left="567"/>
        <w:jc w:val="both"/>
        <w:rPr>
          <w:bCs/>
        </w:rPr>
      </w:pPr>
      <w:r w:rsidRPr="00D659FC">
        <w:rPr>
          <w:bCs/>
        </w:rPr>
        <w:t>Cena bez DPH dle čl. 3 odst. 3.1. písm. b)</w:t>
      </w:r>
      <w:r w:rsidR="00D659FC">
        <w:rPr>
          <w:bCs/>
        </w:rPr>
        <w:tab/>
      </w:r>
      <w:r w:rsidR="00D659FC">
        <w:rPr>
          <w:bCs/>
        </w:rPr>
        <w:tab/>
      </w:r>
      <w:r w:rsidR="00D659FC" w:rsidRPr="00D659FC">
        <w:rPr>
          <w:bCs/>
          <w:highlight w:val="yellow"/>
        </w:rPr>
        <w:t>[DOPLNÍ ÚČASTNÍK]</w:t>
      </w:r>
      <w:r w:rsidR="00D659FC">
        <w:rPr>
          <w:bCs/>
          <w:highlight w:val="yellow"/>
        </w:rPr>
        <w:t xml:space="preserve"> </w:t>
      </w:r>
      <w:r w:rsidRPr="00D659FC">
        <w:rPr>
          <w:bCs/>
        </w:rPr>
        <w:t>Kč</w:t>
      </w:r>
    </w:p>
    <w:p w14:paraId="3967F912" w14:textId="0BF2AE86" w:rsidR="00F50578" w:rsidRPr="00D659FC" w:rsidRDefault="00F50578" w:rsidP="00D25CAC">
      <w:pPr>
        <w:widowControl w:val="0"/>
        <w:autoSpaceDE w:val="0"/>
        <w:autoSpaceDN w:val="0"/>
        <w:adjustRightInd w:val="0"/>
        <w:ind w:left="567"/>
        <w:jc w:val="both"/>
      </w:pPr>
      <w:r w:rsidRPr="00D659FC">
        <w:t>Cena bez DPH dle čl. 3 odst. 3.1. písm. c)</w:t>
      </w:r>
      <w:r w:rsidR="00D659FC">
        <w:tab/>
      </w:r>
      <w:r w:rsidR="00D659FC">
        <w:tab/>
      </w:r>
      <w:r w:rsidR="00D659FC" w:rsidRPr="00D659FC">
        <w:rPr>
          <w:bCs/>
          <w:highlight w:val="yellow"/>
        </w:rPr>
        <w:t>[DOPLNÍ ÚČASTNÍK]</w:t>
      </w:r>
      <w:r w:rsidR="00D659FC">
        <w:rPr>
          <w:bCs/>
          <w:highlight w:val="yellow"/>
        </w:rPr>
        <w:t xml:space="preserve"> </w:t>
      </w:r>
      <w:r w:rsidRPr="00D659FC">
        <w:t>Kč</w:t>
      </w:r>
    </w:p>
    <w:p w14:paraId="4C5B4F79" w14:textId="77777777" w:rsidR="00D659FC" w:rsidRDefault="00D659FC" w:rsidP="00D25CAC">
      <w:pPr>
        <w:widowControl w:val="0"/>
        <w:tabs>
          <w:tab w:val="left" w:pos="1418"/>
        </w:tabs>
        <w:autoSpaceDE w:val="0"/>
        <w:autoSpaceDN w:val="0"/>
        <w:adjustRightInd w:val="0"/>
        <w:ind w:left="567"/>
        <w:jc w:val="both"/>
        <w:rPr>
          <w:b/>
          <w:bCs/>
        </w:rPr>
      </w:pPr>
    </w:p>
    <w:p w14:paraId="64CAEF3E" w14:textId="23EFE7D3" w:rsidR="002B1D9B" w:rsidRPr="00D25CAC" w:rsidRDefault="002B1D9B" w:rsidP="00D25CAC">
      <w:pPr>
        <w:widowControl w:val="0"/>
        <w:tabs>
          <w:tab w:val="left" w:pos="1418"/>
        </w:tabs>
        <w:autoSpaceDE w:val="0"/>
        <w:autoSpaceDN w:val="0"/>
        <w:adjustRightInd w:val="0"/>
        <w:ind w:left="567"/>
        <w:jc w:val="both"/>
        <w:rPr>
          <w:b/>
          <w:bCs/>
        </w:rPr>
      </w:pPr>
      <w:r w:rsidRPr="009842D1">
        <w:rPr>
          <w:b/>
          <w:bCs/>
        </w:rPr>
        <w:t>Cena celkem</w:t>
      </w:r>
      <w:r w:rsidR="00D659FC">
        <w:rPr>
          <w:b/>
          <w:bCs/>
        </w:rPr>
        <w:tab/>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58491735" w14:textId="48CEB5CF" w:rsidR="002B1D9B" w:rsidRPr="00D25CAC" w:rsidRDefault="002B1D9B" w:rsidP="00D25CAC">
      <w:pPr>
        <w:widowControl w:val="0"/>
        <w:tabs>
          <w:tab w:val="left" w:pos="1418"/>
        </w:tabs>
        <w:autoSpaceDE w:val="0"/>
        <w:autoSpaceDN w:val="0"/>
        <w:adjustRightInd w:val="0"/>
        <w:ind w:left="567"/>
        <w:jc w:val="both"/>
        <w:rPr>
          <w:b/>
          <w:bCs/>
        </w:rPr>
      </w:pPr>
      <w:r w:rsidRPr="00D25CAC">
        <w:rPr>
          <w:b/>
          <w:bCs/>
        </w:rPr>
        <w:t xml:space="preserve">DPH 21 </w:t>
      </w:r>
      <w:r w:rsidR="00D659FC">
        <w:rPr>
          <w:b/>
          <w:bCs/>
        </w:rPr>
        <w:t>%</w:t>
      </w:r>
      <w:r w:rsidR="00D659FC">
        <w:rPr>
          <w:b/>
          <w:bCs/>
        </w:rPr>
        <w:tab/>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070C257F" w14:textId="53E6114D" w:rsidR="002B1D9B" w:rsidRPr="00D25CAC" w:rsidRDefault="002B1D9B" w:rsidP="00D25CAC">
      <w:pPr>
        <w:widowControl w:val="0"/>
        <w:tabs>
          <w:tab w:val="left" w:pos="1418"/>
        </w:tabs>
        <w:autoSpaceDE w:val="0"/>
        <w:autoSpaceDN w:val="0"/>
        <w:adjustRightInd w:val="0"/>
        <w:ind w:left="567"/>
        <w:jc w:val="both"/>
        <w:rPr>
          <w:bCs/>
        </w:rPr>
      </w:pPr>
      <w:r w:rsidRPr="00D25CAC">
        <w:rPr>
          <w:b/>
          <w:bCs/>
        </w:rPr>
        <w:t>Cena celkem vč. DPH</w:t>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5D2B5459" w14:textId="77777777" w:rsidR="00D659FC" w:rsidRDefault="00D659FC" w:rsidP="00D25CAC">
      <w:pPr>
        <w:widowControl w:val="0"/>
        <w:autoSpaceDE w:val="0"/>
        <w:autoSpaceDN w:val="0"/>
        <w:adjustRightInd w:val="0"/>
        <w:ind w:left="567"/>
        <w:jc w:val="both"/>
        <w:rPr>
          <w:bCs/>
        </w:rPr>
      </w:pPr>
    </w:p>
    <w:p w14:paraId="7807396C" w14:textId="0B0E9860" w:rsidR="00613B9C" w:rsidRPr="00D25CAC" w:rsidRDefault="002B1D9B" w:rsidP="00D25CAC">
      <w:pPr>
        <w:widowControl w:val="0"/>
        <w:autoSpaceDE w:val="0"/>
        <w:autoSpaceDN w:val="0"/>
        <w:adjustRightInd w:val="0"/>
        <w:ind w:left="567"/>
        <w:jc w:val="both"/>
        <w:rPr>
          <w:bCs/>
        </w:rPr>
      </w:pPr>
      <w:r w:rsidRPr="009842D1">
        <w:rPr>
          <w:bCs/>
        </w:rPr>
        <w:t xml:space="preserve">Slovy: </w:t>
      </w:r>
      <w:r w:rsidR="00D659FC" w:rsidRPr="00D659FC">
        <w:rPr>
          <w:bCs/>
          <w:highlight w:val="yellow"/>
        </w:rPr>
        <w:t>[DOPLNÍ ÚČASTNÍK]</w:t>
      </w:r>
      <w:r w:rsidR="00D659FC">
        <w:rPr>
          <w:bCs/>
        </w:rPr>
        <w:t xml:space="preserve"> </w:t>
      </w:r>
      <w:r w:rsidRPr="00D25CAC">
        <w:rPr>
          <w:bCs/>
        </w:rPr>
        <w:t>korun českých bez DPH</w:t>
      </w:r>
    </w:p>
    <w:p w14:paraId="4832DE98" w14:textId="77777777" w:rsidR="002B1D9B" w:rsidRPr="000250BD" w:rsidRDefault="00613B9C" w:rsidP="004A26C5">
      <w:pPr>
        <w:pStyle w:val="Zkladntext2"/>
        <w:tabs>
          <w:tab w:val="left" w:pos="567"/>
          <w:tab w:val="left" w:pos="2410"/>
        </w:tabs>
        <w:ind w:left="567"/>
        <w:jc w:val="left"/>
      </w:pPr>
      <w:r w:rsidRPr="004A26C5">
        <w:rPr>
          <w:b w:val="0"/>
        </w:rPr>
        <w:t>(dále jen</w:t>
      </w:r>
      <w:r w:rsidRPr="004A26C5">
        <w:t xml:space="preserve"> „cena“</w:t>
      </w:r>
      <w:r w:rsidRPr="004A26C5">
        <w:rPr>
          <w:b w:val="0"/>
        </w:rPr>
        <w:t>)</w:t>
      </w:r>
      <w:r w:rsidRPr="004A26C5">
        <w:rPr>
          <w:b w:val="0"/>
          <w:lang w:val="cs-CZ"/>
        </w:rPr>
        <w:t>.</w:t>
      </w:r>
    </w:p>
    <w:p w14:paraId="62923885"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9842D1">
        <w:rPr>
          <w:bCs/>
        </w:rPr>
        <w:t xml:space="preserve">Cena je stanovena mezi smluvními stranami </w:t>
      </w:r>
      <w:r w:rsidRPr="00D25CAC">
        <w:rPr>
          <w:bCs/>
        </w:rPr>
        <w:t>podle zákona</w:t>
      </w:r>
      <w:r w:rsidR="00431B08" w:rsidRPr="00D25CAC">
        <w:rPr>
          <w:bCs/>
        </w:rPr>
        <w:t xml:space="preserve"> č. 526/1990 Sb.,</w:t>
      </w:r>
      <w:r w:rsidRPr="00D25CAC">
        <w:rPr>
          <w:bCs/>
        </w:rPr>
        <w:t xml:space="preserve"> o cenách</w:t>
      </w:r>
      <w:r w:rsidR="00431B08" w:rsidRPr="00D25CAC">
        <w:rPr>
          <w:bCs/>
        </w:rPr>
        <w:t>, ve znění pozdějších předpisů,</w:t>
      </w:r>
      <w:r w:rsidRPr="00D25CAC">
        <w:rPr>
          <w:bCs/>
        </w:rPr>
        <w:t xml:space="preserve"> dohodou jako cena konečná, nepřekročitelná a nejvýše přípustná za komplexní plnění celého díla dle této smlouvy a zahrnuje veškeré náklady zhotovitele související s řádným provedením díla, tj. zahrnuje veškeré činnosti, vlivy, rizika, dodávky a související výkony nutné k naplnění účelu a cíle této smlouvy.</w:t>
      </w:r>
    </w:p>
    <w:p w14:paraId="1E8F3536"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 xml:space="preserve">Cena dle čl. </w:t>
      </w:r>
      <w:r w:rsidR="00B77661" w:rsidRPr="00D25CAC">
        <w:rPr>
          <w:bCs/>
        </w:rPr>
        <w:t>4</w:t>
      </w:r>
      <w:r w:rsidRPr="00D25CAC">
        <w:rPr>
          <w:bCs/>
        </w:rPr>
        <w:t xml:space="preserve"> odst</w:t>
      </w:r>
      <w:r w:rsidR="00613B9C" w:rsidRPr="00D25CAC">
        <w:rPr>
          <w:bCs/>
        </w:rPr>
        <w:t>.</w:t>
      </w:r>
      <w:r w:rsidRPr="00D25CAC">
        <w:rPr>
          <w:bCs/>
        </w:rPr>
        <w:t xml:space="preserve"> </w:t>
      </w:r>
      <w:r w:rsidR="00B77661" w:rsidRPr="00D25CAC">
        <w:rPr>
          <w:bCs/>
        </w:rPr>
        <w:t>4.</w:t>
      </w:r>
      <w:r w:rsidRPr="00D25CAC">
        <w:rPr>
          <w:bCs/>
        </w:rPr>
        <w:t>1</w:t>
      </w:r>
      <w:r w:rsidR="00B77661" w:rsidRPr="00D25CAC">
        <w:rPr>
          <w:bCs/>
        </w:rPr>
        <w:t>.</w:t>
      </w:r>
      <w:r w:rsidRPr="00D25CAC">
        <w:rPr>
          <w:bCs/>
        </w:rPr>
        <w:t xml:space="preserve"> této smlouvy může být změněna v případě změny příslušných daňových předpisů v průběhu </w:t>
      </w:r>
      <w:bookmarkStart w:id="1" w:name="_GoBack"/>
      <w:r w:rsidRPr="00D25CAC">
        <w:rPr>
          <w:bCs/>
        </w:rPr>
        <w:t>realiz</w:t>
      </w:r>
      <w:bookmarkEnd w:id="1"/>
      <w:r w:rsidRPr="00D25CAC">
        <w:rPr>
          <w:bCs/>
        </w:rPr>
        <w:t>ace díla. V tomto případě bude cena dle této smlouvy upravena podle výše sazeb DPH platných ke d</w:t>
      </w:r>
      <w:r w:rsidR="00E85612" w:rsidRPr="00D25CAC">
        <w:rPr>
          <w:bCs/>
        </w:rPr>
        <w:t>ni vzniku zdanitelného plnění.</w:t>
      </w:r>
    </w:p>
    <w:p w14:paraId="76F92BDC" w14:textId="1E511C08" w:rsidR="002B1D9B" w:rsidRPr="00D25CAC" w:rsidRDefault="002B1D9B" w:rsidP="00894B9A">
      <w:pPr>
        <w:widowControl w:val="0"/>
        <w:numPr>
          <w:ilvl w:val="1"/>
          <w:numId w:val="12"/>
        </w:numPr>
        <w:autoSpaceDE w:val="0"/>
        <w:autoSpaceDN w:val="0"/>
        <w:adjustRightInd w:val="0"/>
        <w:ind w:left="567" w:hanging="567"/>
        <w:jc w:val="both"/>
      </w:pPr>
      <w:r>
        <w:t>Veškeré změny v realizaci smlouvy, které změní cenu díla, je zhotov</w:t>
      </w:r>
      <w:r w:rsidR="00EB2822">
        <w:t>itel povinen dohodnout s </w:t>
      </w:r>
      <w:r>
        <w:t>objednatelem před jejich provedením. Pokud by změny z</w:t>
      </w:r>
      <w:r w:rsidR="00EB2822">
        <w:t>namenaly zvýšení ceny uvedené</w:t>
      </w:r>
      <w:r w:rsidR="5DE68582">
        <w:t xml:space="preserve"> </w:t>
      </w:r>
      <w:r w:rsidR="00EB2822">
        <w:t>v </w:t>
      </w:r>
      <w:r>
        <w:t xml:space="preserve">čl. </w:t>
      </w:r>
      <w:r w:rsidR="00B77661">
        <w:t>4</w:t>
      </w:r>
      <w:r>
        <w:t xml:space="preserve"> odst</w:t>
      </w:r>
      <w:r w:rsidR="00613B9C">
        <w:t>.</w:t>
      </w:r>
      <w:r>
        <w:t xml:space="preserve"> </w:t>
      </w:r>
      <w:r w:rsidR="00B77661">
        <w:t>4.</w:t>
      </w:r>
      <w:r>
        <w:t>1</w:t>
      </w:r>
      <w:r w:rsidR="00B77661">
        <w:t>.</w:t>
      </w:r>
      <w:r>
        <w:t xml:space="preserve"> této smlouvy, lze je provést pouze na základě předchozí písemné dohody smluvních stran formou písemného dodatku k této smlouvě. Pokud by zhotovitel </w:t>
      </w:r>
      <w:r w:rsidR="004C5F16">
        <w:t>realizoval</w:t>
      </w:r>
      <w:r>
        <w:t xml:space="preserve"> takové </w:t>
      </w:r>
      <w:r w:rsidR="004C5F16">
        <w:t>změny</w:t>
      </w:r>
      <w:r>
        <w:t xml:space="preserve"> bez předchozího uzavření dodatku k této smlouvě, </w:t>
      </w:r>
      <w:r w:rsidR="004C5F16">
        <w:t>poruší tím závazek z této smlouvy a za porušení závazku se zavazuje uhradit smluvní pokutu ve výši odpovídající ceně změn smlouvy realizovaných bez uzavření dodatku ke smlouvě.</w:t>
      </w:r>
    </w:p>
    <w:p w14:paraId="50148F8E"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Právo na fakturaci vzniká po písemném převzetí dílčí části předmětu plnění dle této smlouvy objednatelem, dokumentace bude odsouhlasena zástupci objednatele.</w:t>
      </w:r>
    </w:p>
    <w:p w14:paraId="3FD42582" w14:textId="06DC93D5" w:rsidR="002B1D9B" w:rsidRPr="00D25CAC" w:rsidRDefault="002B1D9B" w:rsidP="00894B9A">
      <w:pPr>
        <w:widowControl w:val="0"/>
        <w:numPr>
          <w:ilvl w:val="1"/>
          <w:numId w:val="12"/>
        </w:numPr>
        <w:autoSpaceDE w:val="0"/>
        <w:autoSpaceDN w:val="0"/>
        <w:adjustRightInd w:val="0"/>
        <w:ind w:left="567" w:hanging="567"/>
        <w:jc w:val="both"/>
      </w:pPr>
      <w:r>
        <w:t xml:space="preserve">Po provedení části díla dle čl. </w:t>
      </w:r>
      <w:r w:rsidR="00B77661">
        <w:t>3</w:t>
      </w:r>
      <w:r>
        <w:t xml:space="preserve"> odst</w:t>
      </w:r>
      <w:r w:rsidR="00613B9C">
        <w:t>.</w:t>
      </w:r>
      <w:r>
        <w:t xml:space="preserve"> </w:t>
      </w:r>
      <w:r w:rsidR="00B77661">
        <w:t>3.1.</w:t>
      </w:r>
      <w:r>
        <w:t xml:space="preserve"> této smlouvy a po odsouhlasení předmětu plnění dle odst</w:t>
      </w:r>
      <w:r w:rsidR="00613B9C">
        <w:t>.</w:t>
      </w:r>
      <w:r>
        <w:t xml:space="preserve"> </w:t>
      </w:r>
      <w:r w:rsidR="00B77661">
        <w:t>4.</w:t>
      </w:r>
      <w:r>
        <w:t>5</w:t>
      </w:r>
      <w:r w:rsidR="00B77661">
        <w:t>.</w:t>
      </w:r>
      <w:r>
        <w:t xml:space="preserve"> tohoto článku této smlouvy</w:t>
      </w:r>
      <w:r w:rsidR="00613B9C">
        <w:t>,</w:t>
      </w:r>
      <w:r>
        <w:t xml:space="preserve"> vystaví zhotovitel nejpozději do 14 (čtrnácti) dnů </w:t>
      </w:r>
      <w:r w:rsidR="58BBEFDF">
        <w:t>fakturu – daňový</w:t>
      </w:r>
      <w:r>
        <w:t xml:space="preserve"> doklad. Splatnost faktury činí 30 (třicet) dnů ode dne jejího prokazatelného doručení objednateli.</w:t>
      </w:r>
    </w:p>
    <w:p w14:paraId="48AFCDC8" w14:textId="56CE7F1E" w:rsidR="002B1D9B" w:rsidRPr="00D25CAC" w:rsidRDefault="002B1D9B" w:rsidP="00894B9A">
      <w:pPr>
        <w:widowControl w:val="0"/>
        <w:numPr>
          <w:ilvl w:val="1"/>
          <w:numId w:val="12"/>
        </w:numPr>
        <w:autoSpaceDE w:val="0"/>
        <w:autoSpaceDN w:val="0"/>
        <w:adjustRightInd w:val="0"/>
        <w:ind w:left="567" w:hanging="567"/>
        <w:jc w:val="both"/>
      </w:pPr>
      <w:r>
        <w:t xml:space="preserve">O předání a převzetí díla bude </w:t>
      </w:r>
      <w:r w:rsidR="00BD78C0">
        <w:t>zhotovitelem vyhotoven</w:t>
      </w:r>
      <w:r>
        <w:t xml:space="preserve"> protokol o předání a převzetí díla (dále jen „</w:t>
      </w:r>
      <w:r w:rsidR="004A391F">
        <w:t>p</w:t>
      </w:r>
      <w:r>
        <w:t xml:space="preserve">rotokol“) ve dvou (2) vyhotoveních, který bude podepsán oběma smluvními </w:t>
      </w:r>
      <w:r w:rsidR="1D34D4D9">
        <w:t xml:space="preserve">stranami, </w:t>
      </w:r>
      <w:r>
        <w:t>a každá ze smluvních stran obdrží po jednom (1) vyhotovení protokolu.</w:t>
      </w:r>
    </w:p>
    <w:p w14:paraId="1B765E88" w14:textId="5DF52561"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 xml:space="preserve">V případě prodlení objednatele se zaplacením faktury je zhotovitel oprávněn požadovat od objednatele </w:t>
      </w:r>
      <w:r w:rsidR="004C5F16">
        <w:rPr>
          <w:bCs/>
        </w:rPr>
        <w:t>úrok z prodlení v zákonné výši</w:t>
      </w:r>
      <w:r w:rsidRPr="00D25CAC">
        <w:rPr>
          <w:bCs/>
        </w:rPr>
        <w:t>.</w:t>
      </w:r>
    </w:p>
    <w:p w14:paraId="271537F6" w14:textId="573F9C70" w:rsidR="002B1D9B" w:rsidRDefault="002B1D9B" w:rsidP="00894B9A">
      <w:pPr>
        <w:widowControl w:val="0"/>
        <w:numPr>
          <w:ilvl w:val="1"/>
          <w:numId w:val="12"/>
        </w:numPr>
        <w:autoSpaceDE w:val="0"/>
        <w:autoSpaceDN w:val="0"/>
        <w:adjustRightInd w:val="0"/>
        <w:ind w:left="567" w:hanging="567"/>
        <w:jc w:val="both"/>
      </w:pPr>
      <w:r>
        <w:t xml:space="preserve">V případě, že zhotovitel nedodrží </w:t>
      </w:r>
      <w:r w:rsidR="00C43E60">
        <w:t xml:space="preserve">některý z </w:t>
      </w:r>
      <w:r>
        <w:t>termín</w:t>
      </w:r>
      <w:r w:rsidR="00C43E60">
        <w:t>ů</w:t>
      </w:r>
      <w:r>
        <w:t xml:space="preserve"> dodání díla uvedený v čl.</w:t>
      </w:r>
      <w:r w:rsidR="00B77661">
        <w:t xml:space="preserve"> 3</w:t>
      </w:r>
      <w:r>
        <w:t xml:space="preserve"> odst</w:t>
      </w:r>
      <w:r w:rsidR="00791816">
        <w:t>.</w:t>
      </w:r>
      <w:r>
        <w:t xml:space="preserve"> </w:t>
      </w:r>
      <w:r w:rsidR="00B77661">
        <w:t>3</w:t>
      </w:r>
      <w:r>
        <w:t>.</w:t>
      </w:r>
      <w:r w:rsidR="00C43E60">
        <w:t xml:space="preserve"> </w:t>
      </w:r>
      <w:r w:rsidR="00467182">
        <w:t>2</w:t>
      </w:r>
      <w:r w:rsidR="004A391F">
        <w:t>.</w:t>
      </w:r>
      <w:r>
        <w:t xml:space="preserve"> této </w:t>
      </w:r>
      <w:r w:rsidR="00C05096">
        <w:t>smlouvy, je</w:t>
      </w:r>
      <w:r>
        <w:t xml:space="preserve"> povinen uhradit objednateli smluvní pokutu ve výši </w:t>
      </w:r>
      <w:r w:rsidR="1B775D1F">
        <w:t>1.000, -</w:t>
      </w:r>
      <w:r>
        <w:t xml:space="preserve"> Kč za každý, byť i započatý den prodlení, s nedodržením termínu plnění. </w:t>
      </w:r>
    </w:p>
    <w:p w14:paraId="7410A6D0" w14:textId="72FCC157" w:rsidR="00C43E60" w:rsidRDefault="00C43E60" w:rsidP="00894B9A">
      <w:pPr>
        <w:widowControl w:val="0"/>
        <w:numPr>
          <w:ilvl w:val="1"/>
          <w:numId w:val="12"/>
        </w:numPr>
        <w:autoSpaceDE w:val="0"/>
        <w:autoSpaceDN w:val="0"/>
        <w:adjustRightInd w:val="0"/>
        <w:ind w:left="567" w:hanging="567"/>
        <w:jc w:val="both"/>
      </w:pPr>
      <w:r w:rsidRPr="0762A24E">
        <w:t xml:space="preserve">V případě, že bude zhotovitel v prodlení s odstraněním reklamované vady podle článku </w:t>
      </w:r>
      <w:r w:rsidR="00333715">
        <w:t>6</w:t>
      </w:r>
      <w:r w:rsidRPr="0762A24E">
        <w:t xml:space="preserve"> odst. </w:t>
      </w:r>
      <w:r w:rsidR="00C01404">
        <w:lastRenderedPageBreak/>
        <w:t>6</w:t>
      </w:r>
      <w:r w:rsidRPr="0762A24E">
        <w:t>. 4. této smlouvy, zavazuje se uhradit smluvní pokutu ve výši 1.000 Kč, za každou vadu a za každý započatý den trvání prodlení.</w:t>
      </w:r>
    </w:p>
    <w:p w14:paraId="273126D7" w14:textId="604B83A5" w:rsidR="004C5BC2" w:rsidRDefault="004C5BC2" w:rsidP="004C5BC2">
      <w:pPr>
        <w:widowControl w:val="0"/>
        <w:numPr>
          <w:ilvl w:val="1"/>
          <w:numId w:val="12"/>
        </w:numPr>
        <w:autoSpaceDE w:val="0"/>
        <w:autoSpaceDN w:val="0"/>
        <w:adjustRightInd w:val="0"/>
        <w:ind w:left="567" w:hanging="567"/>
        <w:jc w:val="both"/>
      </w:pPr>
      <w:r>
        <w:t xml:space="preserve">V případě, že zhotovitel poruší ustanovení článku </w:t>
      </w:r>
      <w:r w:rsidR="00A372E9">
        <w:t>8</w:t>
      </w:r>
      <w:r>
        <w:t xml:space="preserve"> odst. </w:t>
      </w:r>
      <w:r w:rsidR="00A372E9">
        <w:t>8</w:t>
      </w:r>
      <w:r>
        <w:t xml:space="preserve">. 1. této smlouvy, </w:t>
      </w:r>
      <w:r w:rsidR="00F2250B">
        <w:t xml:space="preserve">a/nebo ustanovení článku 5 odst. 5. 11. této smlouvy a/nebo jakékoli ustanovení článku 7 této smlouvy, </w:t>
      </w:r>
      <w:r>
        <w:t>zavazuje se uhradit smluvní pokutu ve výši 30.000 Kč za každé jednotlivé porušení.</w:t>
      </w:r>
    </w:p>
    <w:p w14:paraId="59185584" w14:textId="6065C22A" w:rsidR="004136DD" w:rsidRPr="00EF2EBC" w:rsidRDefault="004136DD" w:rsidP="00EF2EBC">
      <w:pPr>
        <w:widowControl w:val="0"/>
        <w:numPr>
          <w:ilvl w:val="1"/>
          <w:numId w:val="12"/>
        </w:numPr>
        <w:autoSpaceDE w:val="0"/>
        <w:autoSpaceDN w:val="0"/>
        <w:adjustRightInd w:val="0"/>
        <w:spacing w:after="120" w:line="240" w:lineRule="atLeast"/>
        <w:ind w:left="567" w:hanging="567"/>
        <w:jc w:val="both"/>
        <w:rPr>
          <w:rStyle w:val="Siln"/>
          <w:b w:val="0"/>
        </w:rPr>
      </w:pPr>
      <w:r w:rsidRPr="00EF2EBC">
        <w:rPr>
          <w:rStyle w:val="Siln"/>
          <w:b w:val="0"/>
        </w:rPr>
        <w:t xml:space="preserve">Objednatel je oprávněn uplatňovat vůči poskytovateli veškeré smluvní pokuty, na které mu bude z porušení této smlouvy poskytovatelem vyplývat nárok, tj. i v případě kumulace smluvních pokut. Zaplacením smluvní pokuty není dotčeno právo na náhradu škody vzniklé z porušení povinnosti, ke které se smluvní pokuta vztahuje. </w:t>
      </w:r>
      <w:r w:rsidRPr="00EF2EBC">
        <w:t xml:space="preserve">Smluvní pokutu zaplatí poskytovatel vedle škody, která objednateli vznikne v důsledku porušení závazku poskytovatele dle této smlouvy. </w:t>
      </w:r>
      <w:r w:rsidRPr="00EF2EBC">
        <w:rPr>
          <w:rStyle w:val="Siln"/>
          <w:b w:val="0"/>
        </w:rPr>
        <w:t>Zaplacením smluvní pokuty není dotčeno právo na úrok z prodlení dle platných právních předpisů.</w:t>
      </w:r>
    </w:p>
    <w:p w14:paraId="0E1F3F8F" w14:textId="77777777" w:rsidR="004B794D" w:rsidRDefault="00FE2630" w:rsidP="00894B9A">
      <w:pPr>
        <w:widowControl w:val="0"/>
        <w:numPr>
          <w:ilvl w:val="1"/>
          <w:numId w:val="12"/>
        </w:numPr>
        <w:autoSpaceDE w:val="0"/>
        <w:autoSpaceDN w:val="0"/>
        <w:adjustRightInd w:val="0"/>
        <w:ind w:left="567" w:hanging="567"/>
        <w:jc w:val="both"/>
      </w:pPr>
      <w:r>
        <w:t xml:space="preserve">Zhotovitel odpovídá za správnost, úplnost a bezpečnost stavby provedené podle jím zpracované projektové dokumentace a za proveditelnost stavby podle jím zpracované projektové dokumentace. </w:t>
      </w:r>
      <w:r w:rsidR="004B794D">
        <w:t xml:space="preserve">V případě zvýšení nákladů stavby </w:t>
      </w:r>
      <w:r>
        <w:t>způsobené vadami</w:t>
      </w:r>
      <w:r w:rsidR="004B794D">
        <w:t xml:space="preserve"> díla dle t</w:t>
      </w:r>
      <w:r>
        <w:t xml:space="preserve">éto smlouvy, </w:t>
      </w:r>
      <w:r w:rsidR="00DE189F">
        <w:t>má objednatel vůči</w:t>
      </w:r>
      <w:r>
        <w:t xml:space="preserve"> zhotovitel</w:t>
      </w:r>
      <w:r w:rsidR="00DE189F">
        <w:t>i nárok na úhradu nákladů spojených s</w:t>
      </w:r>
      <w:r>
        <w:t xml:space="preserve"> realizac</w:t>
      </w:r>
      <w:r w:rsidR="00DE189F">
        <w:t>í</w:t>
      </w:r>
      <w:r>
        <w:t xml:space="preserve"> víceprací směřující</w:t>
      </w:r>
      <w:r w:rsidR="00CF6638">
        <w:t>ch</w:t>
      </w:r>
      <w:r>
        <w:t xml:space="preserve"> k odstranění těchto vad.</w:t>
      </w:r>
    </w:p>
    <w:p w14:paraId="72FBBC6C" w14:textId="208DC841" w:rsidR="209D98CE" w:rsidRDefault="209D98CE" w:rsidP="209D98CE">
      <w:pPr>
        <w:widowControl w:val="0"/>
        <w:jc w:val="both"/>
      </w:pPr>
    </w:p>
    <w:p w14:paraId="7F948533" w14:textId="14C2654C" w:rsidR="00C06E78" w:rsidRDefault="00C06E78" w:rsidP="00C06E78">
      <w:pPr>
        <w:pStyle w:val="Nadpis1"/>
        <w:spacing w:before="0" w:after="240"/>
        <w:ind w:left="0" w:firstLine="0"/>
        <w:jc w:val="center"/>
        <w:rPr>
          <w:rFonts w:ascii="Times New Roman" w:hAnsi="Times New Roman"/>
          <w:lang w:val="cs-CZ"/>
        </w:rPr>
      </w:pPr>
      <w:r w:rsidRPr="00C06E78">
        <w:rPr>
          <w:rFonts w:ascii="Times New Roman" w:hAnsi="Times New Roman"/>
          <w:lang w:val="cs-CZ"/>
        </w:rPr>
        <w:t>Práva a povinnosti smluvních stran</w:t>
      </w:r>
    </w:p>
    <w:p w14:paraId="3454EF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894B9A">
        <w:rPr>
          <w:bCs/>
          <w:sz w:val="24"/>
          <w:szCs w:val="24"/>
        </w:rPr>
        <w:t>Zhotovitel je povinen zahájit svou činnost ihned po nabytí účinnosti smlouvy a při realizaci všech fází předmětu díla je povinen postupovat bez zbytečného prodlení při zachování lhůt sjednaných dle této smlouvy.</w:t>
      </w:r>
    </w:p>
    <w:p w14:paraId="2F0B5FA2"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09A3CC66"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své činnosti sledovat veškeré změny právních a souvisejících předpisů v oblasti zhotovování předmětu díla tak, aby činnost pro objednatele vykonával vždy v souladu s platnou právní úpravou.</w:t>
      </w:r>
    </w:p>
    <w:p w14:paraId="3AEB54DD" w14:textId="26E886B2"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se podpisem této smlouvy zavazuje řádně zhotovit jednotlivé části díla ve stanovených termínech a převést vlastnické právo k nim na objednatele. Objednatel se zavazuje řádně a včas zhotovené části díla převzít, zaplatit smluvenou cenu ve stanovených lhůtách a po dobu účinnosti smlouvy poskytnout součinnost ve smluveném rozsahu.</w:t>
      </w:r>
      <w:r w:rsidR="004136DD">
        <w:rPr>
          <w:bCs/>
          <w:sz w:val="24"/>
          <w:szCs w:val="24"/>
        </w:rPr>
        <w:t xml:space="preserve"> Zhotovitel se touto smlouvou zavazuje též realizovat </w:t>
      </w:r>
      <w:r w:rsidR="00A372E9">
        <w:rPr>
          <w:bCs/>
          <w:sz w:val="24"/>
          <w:szCs w:val="24"/>
        </w:rPr>
        <w:t>i</w:t>
      </w:r>
      <w:r w:rsidR="004136DD">
        <w:rPr>
          <w:bCs/>
          <w:sz w:val="24"/>
          <w:szCs w:val="24"/>
        </w:rPr>
        <w:t xml:space="preserve"> odpovědi na dotazy v zadávacím řízení podle článku 5 odst. 5. 11. této smlouvy. </w:t>
      </w:r>
    </w:p>
    <w:p w14:paraId="0EF4B9B3"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odpovídá objednateli za škody jím způsobené při provádění díla, ledaže prokáže, že tyto škody byly způsobeny okolnostmi vylučujícími odpovědnost</w:t>
      </w:r>
      <w:r w:rsidR="006C4C3D">
        <w:rPr>
          <w:bCs/>
          <w:sz w:val="24"/>
          <w:szCs w:val="24"/>
        </w:rPr>
        <w:t>.</w:t>
      </w:r>
    </w:p>
    <w:p w14:paraId="0E664A98" w14:textId="064F7C84"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musí být provedena v rozsahu vyhlášky č.</w:t>
      </w:r>
      <w:r w:rsidR="00432467">
        <w:rPr>
          <w:bCs/>
          <w:sz w:val="24"/>
          <w:szCs w:val="24"/>
        </w:rPr>
        <w:t xml:space="preserve"> </w:t>
      </w:r>
      <w:r w:rsidR="00A372E9">
        <w:rPr>
          <w:bCs/>
          <w:sz w:val="24"/>
          <w:szCs w:val="24"/>
        </w:rPr>
        <w:t>131</w:t>
      </w:r>
      <w:r w:rsidRPr="006C4C3D">
        <w:rPr>
          <w:bCs/>
          <w:sz w:val="24"/>
          <w:szCs w:val="24"/>
        </w:rPr>
        <w:t>/20</w:t>
      </w:r>
      <w:r w:rsidR="00A372E9">
        <w:rPr>
          <w:bCs/>
          <w:sz w:val="24"/>
          <w:szCs w:val="24"/>
        </w:rPr>
        <w:t>24</w:t>
      </w:r>
      <w:r w:rsidRPr="006C4C3D">
        <w:rPr>
          <w:bCs/>
          <w:sz w:val="24"/>
          <w:szCs w:val="24"/>
        </w:rPr>
        <w:t xml:space="preserve"> Sb., o dokumentaci staveb, v platném znění a v souladu s vyhláškou č. 169/2016 Sb., o stanovení rozsahu dokumentace veřejné zakázky na stavební práce a soupisu stavebních prací, dodávek a služeb s výkazem výměr, ve znění pozdějších předpisů. </w:t>
      </w:r>
    </w:p>
    <w:p w14:paraId="5F75C30B" w14:textId="228FD998"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musí být vyhotovená v souladu se zákonem č.</w:t>
      </w:r>
      <w:r w:rsidR="00614497">
        <w:rPr>
          <w:bCs/>
          <w:sz w:val="24"/>
          <w:szCs w:val="24"/>
        </w:rPr>
        <w:t xml:space="preserve"> </w:t>
      </w:r>
      <w:r w:rsidRPr="006C4C3D">
        <w:rPr>
          <w:bCs/>
          <w:sz w:val="24"/>
          <w:szCs w:val="24"/>
        </w:rPr>
        <w:t>134/2016 Sb., o zadávání veřejných zakázek, ve znění pozdějších předpisů způsobem, který předem nezvýhodní žádného dodavatele.</w:t>
      </w:r>
    </w:p>
    <w:p w14:paraId="1BABAA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bude v průběhu zpracování průběžně konzultována se zástupci objednatele ve věcech technických a dále bude řádně projednána s dotčenými veřejnoprávními orgány a jejich případné připomínky či podmínky budou řešeny, případně do Projektové dokumentace zapracovány.</w:t>
      </w:r>
    </w:p>
    <w:p w14:paraId="51B574A4"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lastRenderedPageBreak/>
        <w:t>Projektová dokumentace bude obsahovat zatřídění stavebního díla a stavebních prací podle kódů CZ-CC.</w:t>
      </w:r>
    </w:p>
    <w:p w14:paraId="3110FABB"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Provedení díla – ve vztahu k Projektové dokumentaci se rozumí předání požadovaného počtu paré Projektové dokumentace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09625FCE" w14:textId="342CA706"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V průběhu zadávacího řízení na zhotovitele stavby</w:t>
      </w:r>
      <w:r w:rsidR="005F5E06">
        <w:rPr>
          <w:bCs/>
          <w:sz w:val="24"/>
          <w:szCs w:val="24"/>
        </w:rPr>
        <w:t xml:space="preserve"> podle Projektové dokumentace realizované dle této smlouvy</w:t>
      </w:r>
      <w:r w:rsidRPr="006C4C3D">
        <w:rPr>
          <w:bCs/>
          <w:sz w:val="24"/>
          <w:szCs w:val="24"/>
        </w:rPr>
        <w:t>, kter</w:t>
      </w:r>
      <w:r w:rsidR="004136DD">
        <w:rPr>
          <w:bCs/>
          <w:sz w:val="24"/>
          <w:szCs w:val="24"/>
        </w:rPr>
        <w:t>é</w:t>
      </w:r>
      <w:r w:rsidRPr="006C4C3D">
        <w:rPr>
          <w:bCs/>
          <w:sz w:val="24"/>
          <w:szCs w:val="24"/>
        </w:rPr>
        <w:t xml:space="preserve"> objednatel </w:t>
      </w:r>
      <w:r w:rsidR="004136DD">
        <w:rPr>
          <w:bCs/>
          <w:sz w:val="24"/>
          <w:szCs w:val="24"/>
        </w:rPr>
        <w:t xml:space="preserve">bude </w:t>
      </w:r>
      <w:r w:rsidRPr="006C4C3D">
        <w:rPr>
          <w:bCs/>
          <w:sz w:val="24"/>
          <w:szCs w:val="24"/>
        </w:rPr>
        <w:t>vyhlaš</w:t>
      </w:r>
      <w:r w:rsidR="004136DD">
        <w:rPr>
          <w:bCs/>
          <w:sz w:val="24"/>
          <w:szCs w:val="24"/>
        </w:rPr>
        <w:t>ovat</w:t>
      </w:r>
      <w:r w:rsidRPr="006C4C3D">
        <w:rPr>
          <w:bCs/>
          <w:sz w:val="24"/>
          <w:szCs w:val="24"/>
        </w:rPr>
        <w:t xml:space="preserve"> podle zákona č. 134/2016 Sb., o zadávání veřejných zakázek, ve znění pozdějších předpisů, </w:t>
      </w:r>
      <w:r w:rsidR="004136DD">
        <w:rPr>
          <w:bCs/>
          <w:sz w:val="24"/>
          <w:szCs w:val="24"/>
        </w:rPr>
        <w:t>se mohou objevit</w:t>
      </w:r>
      <w:r w:rsidRPr="006C4C3D">
        <w:rPr>
          <w:bCs/>
          <w:sz w:val="24"/>
          <w:szCs w:val="24"/>
        </w:rPr>
        <w:t xml:space="preserve"> dotazy k Projektové dokumentaci</w:t>
      </w:r>
      <w:r w:rsidR="004136DD">
        <w:rPr>
          <w:bCs/>
          <w:sz w:val="24"/>
          <w:szCs w:val="24"/>
        </w:rPr>
        <w:t xml:space="preserve"> realizované dle této smlouvy</w:t>
      </w:r>
      <w:r w:rsidRPr="006C4C3D">
        <w:rPr>
          <w:bCs/>
          <w:sz w:val="24"/>
          <w:szCs w:val="24"/>
        </w:rPr>
        <w:t xml:space="preserve"> v rámci vyjasňování zadávací dokumentace zájemci o veřejnou zakázku – zhotovitel (tj. zhotovitel Projektové dokumentace) se </w:t>
      </w:r>
      <w:r w:rsidR="005F5E06">
        <w:rPr>
          <w:bCs/>
          <w:sz w:val="24"/>
          <w:szCs w:val="24"/>
        </w:rPr>
        <w:t xml:space="preserve">proto </w:t>
      </w:r>
      <w:r w:rsidRPr="006C4C3D">
        <w:rPr>
          <w:bCs/>
          <w:sz w:val="24"/>
          <w:szCs w:val="24"/>
        </w:rPr>
        <w:t xml:space="preserve">zavazuje zpracovat odpověď na takový dotaz, a to ve lhůtě do 1 pracovního dne po obdržení dotazu ze strany objednatele. Dotazy budou zasílány na kontaktní e-mailovou adresu zhotovitele: </w:t>
      </w:r>
      <w:r w:rsidR="00D659FC" w:rsidRPr="00D659FC">
        <w:rPr>
          <w:sz w:val="24"/>
          <w:highlight w:val="yellow"/>
        </w:rPr>
        <w:t>[DOPLNÍ ÚČASTNÍK]</w:t>
      </w:r>
      <w:r w:rsidR="004136DD">
        <w:rPr>
          <w:sz w:val="24"/>
          <w:highlight w:val="yellow"/>
        </w:rPr>
        <w:t>.</w:t>
      </w:r>
      <w:r w:rsidR="004136DD" w:rsidRPr="00EF2EBC">
        <w:rPr>
          <w:sz w:val="24"/>
        </w:rPr>
        <w:t xml:space="preserve"> Smluvní strany pro vyloučení všech pochybností sjednávají, že odměna</w:t>
      </w:r>
      <w:r w:rsidR="005F5E06" w:rsidRPr="00EF2EBC">
        <w:rPr>
          <w:sz w:val="24"/>
        </w:rPr>
        <w:t xml:space="preserve"> za případné zpracování dotazů k Projektové dokumentaci je zahrnuta v celkové ceně díla podle článku 4 odst. 4. 1. této smlouvy.</w:t>
      </w:r>
    </w:p>
    <w:p w14:paraId="0B86791C" w14:textId="588E56E5" w:rsidR="00C06E78" w:rsidRP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sz w:val="24"/>
          <w:szCs w:val="24"/>
          <w:lang w:val="fr-FR" w:eastAsia="ar-SA"/>
        </w:rPr>
        <w:t>Zhotovitel se zavazuje po celou dobu trvání této smlouvy, bude –li to možné vzhledem k předmětu smlouvy, že při realizaci díla se přiměřeným způsobem pokusí zajistit:</w:t>
      </w:r>
    </w:p>
    <w:p w14:paraId="41977F1C" w14:textId="326C888F" w:rsidR="00C06E78" w:rsidRPr="00C06E78" w:rsidRDefault="00C06E78" w:rsidP="006C4C3D">
      <w:pPr>
        <w:numPr>
          <w:ilvl w:val="0"/>
          <w:numId w:val="14"/>
        </w:numPr>
        <w:ind w:left="1134" w:hanging="357"/>
        <w:jc w:val="both"/>
        <w:rPr>
          <w:lang w:eastAsia="en-US"/>
        </w:rPr>
      </w:pPr>
      <w:r w:rsidRPr="00C06E78">
        <w:t>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w:t>
      </w:r>
    </w:p>
    <w:p w14:paraId="6BF42BF0" w14:textId="77777777" w:rsidR="00C06E78" w:rsidRPr="00C06E78" w:rsidRDefault="00C06E78" w:rsidP="00894B9A">
      <w:pPr>
        <w:numPr>
          <w:ilvl w:val="0"/>
          <w:numId w:val="14"/>
        </w:numPr>
        <w:ind w:left="1134" w:hanging="357"/>
        <w:jc w:val="both"/>
      </w:pPr>
      <w:r w:rsidRPr="00C06E78">
        <w:t xml:space="preserve">snížení negativního dopadu jeho činnosti při plnění veřejné zakázky na životní prostředí, a to zejména: </w:t>
      </w:r>
    </w:p>
    <w:p w14:paraId="11467D11" w14:textId="77777777" w:rsidR="00C06E78" w:rsidRPr="00C06E78" w:rsidRDefault="00C06E78" w:rsidP="00894B9A">
      <w:pPr>
        <w:numPr>
          <w:ilvl w:val="0"/>
          <w:numId w:val="15"/>
        </w:numPr>
        <w:ind w:left="1848" w:hanging="357"/>
        <w:jc w:val="both"/>
      </w:pPr>
      <w:r w:rsidRPr="00C06E78">
        <w:t xml:space="preserve">využíváním nízkoemisních automobilů, má-li je k dispozici; </w:t>
      </w:r>
    </w:p>
    <w:p w14:paraId="5838B7C9" w14:textId="77777777" w:rsidR="00C06E78" w:rsidRPr="00C06E78" w:rsidRDefault="00C06E78" w:rsidP="00894B9A">
      <w:pPr>
        <w:numPr>
          <w:ilvl w:val="0"/>
          <w:numId w:val="15"/>
        </w:numPr>
        <w:ind w:left="1848" w:hanging="357"/>
        <w:jc w:val="both"/>
      </w:pPr>
      <w:r w:rsidRPr="00C06E78">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2EF8638" w14:textId="77777777" w:rsidR="00C06E78" w:rsidRPr="00C06E78" w:rsidRDefault="00C06E78" w:rsidP="00894B9A">
      <w:pPr>
        <w:numPr>
          <w:ilvl w:val="0"/>
          <w:numId w:val="15"/>
        </w:numPr>
        <w:ind w:left="1848" w:hanging="357"/>
        <w:jc w:val="both"/>
      </w:pPr>
      <w:r w:rsidRPr="00C06E78">
        <w:t>předcházením znečišťování ovzduší a snižováním úrovně znečišťování, může-li je během plnění veřejné zakázky způsobit;</w:t>
      </w:r>
    </w:p>
    <w:p w14:paraId="09FCD0EA" w14:textId="77777777" w:rsidR="00C06E78" w:rsidRPr="00C06E78" w:rsidRDefault="00C06E78" w:rsidP="00894B9A">
      <w:pPr>
        <w:numPr>
          <w:ilvl w:val="0"/>
          <w:numId w:val="15"/>
        </w:numPr>
        <w:ind w:left="1848" w:hanging="357"/>
        <w:jc w:val="both"/>
      </w:pPr>
      <w:r w:rsidRPr="00C06E78">
        <w:t xml:space="preserve">předcházením vzniku odpadů, stanovením hierarchie nakládání s nimi a prosazováním základních principů ochrany životního prostředí a zdraví lidí při nakládání s odpady; </w:t>
      </w:r>
    </w:p>
    <w:p w14:paraId="42E747D2" w14:textId="77777777" w:rsidR="00C06E78" w:rsidRPr="00C06E78" w:rsidRDefault="00C06E78" w:rsidP="00894B9A">
      <w:pPr>
        <w:numPr>
          <w:ilvl w:val="0"/>
          <w:numId w:val="14"/>
        </w:numPr>
        <w:tabs>
          <w:tab w:val="left" w:pos="709"/>
        </w:tabs>
        <w:ind w:left="1134" w:hanging="357"/>
        <w:contextualSpacing/>
        <w:jc w:val="both"/>
      </w:pPr>
      <w:r w:rsidRPr="00C06E78">
        <w:t>implementaci nového nebo značně zlepšeného produktu, služby nebo postupu souvisejícího s předmětem veřejné zakázky, bude-li to vzhledem ke smyslu zakázky možné.</w:t>
      </w:r>
    </w:p>
    <w:p w14:paraId="3296C2B3" w14:textId="77777777" w:rsidR="0081544D" w:rsidRDefault="0081544D" w:rsidP="006C4C3D">
      <w:pPr>
        <w:widowControl w:val="0"/>
        <w:autoSpaceDE w:val="0"/>
        <w:autoSpaceDN w:val="0"/>
        <w:adjustRightInd w:val="0"/>
        <w:jc w:val="both"/>
        <w:rPr>
          <w:bCs/>
        </w:rPr>
      </w:pPr>
    </w:p>
    <w:p w14:paraId="5CB816AE" w14:textId="77777777" w:rsidR="0081544D" w:rsidRDefault="0081544D" w:rsidP="004A26C5">
      <w:pPr>
        <w:pStyle w:val="Nadpis1"/>
        <w:spacing w:before="0" w:after="0"/>
        <w:ind w:left="0" w:firstLine="0"/>
        <w:jc w:val="center"/>
        <w:rPr>
          <w:rFonts w:ascii="Times New Roman" w:hAnsi="Times New Roman"/>
          <w:lang w:val="cs-CZ"/>
        </w:rPr>
      </w:pPr>
      <w:r w:rsidRPr="004A26C5">
        <w:rPr>
          <w:rFonts w:ascii="Times New Roman" w:hAnsi="Times New Roman"/>
          <w:lang w:val="cs-CZ"/>
        </w:rPr>
        <w:t>Záruka díla</w:t>
      </w:r>
    </w:p>
    <w:p w14:paraId="1D4B0042" w14:textId="77777777" w:rsidR="002149F3" w:rsidRPr="00024CD6" w:rsidRDefault="002149F3" w:rsidP="00C05096"/>
    <w:p w14:paraId="19152995" w14:textId="7C8214C8" w:rsidR="00C06E78" w:rsidRDefault="00FE2630"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Zhotovitel prohlašuje, že je oprávněný a odborně způsobilý provádět činnosti dle této smlouvy.</w:t>
      </w:r>
    </w:p>
    <w:p w14:paraId="53DAF7DB" w14:textId="2609C1B2"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Záruka za jakost na plnění dle čl. 3 odst. 3.1. </w:t>
      </w:r>
      <w:r w:rsidR="002149F3" w:rsidRPr="00C06E78">
        <w:rPr>
          <w:bCs/>
          <w:sz w:val="24"/>
          <w:szCs w:val="24"/>
        </w:rPr>
        <w:t xml:space="preserve">písm. a) – </w:t>
      </w:r>
      <w:r w:rsidR="00A372E9">
        <w:rPr>
          <w:bCs/>
          <w:sz w:val="24"/>
          <w:szCs w:val="24"/>
        </w:rPr>
        <w:t>c</w:t>
      </w:r>
      <w:r w:rsidR="002149F3" w:rsidRPr="00C06E78">
        <w:rPr>
          <w:bCs/>
          <w:sz w:val="24"/>
          <w:szCs w:val="24"/>
        </w:rPr>
        <w:t xml:space="preserve">) </w:t>
      </w:r>
      <w:r w:rsidRPr="00C06E78">
        <w:rPr>
          <w:bCs/>
          <w:sz w:val="24"/>
          <w:szCs w:val="24"/>
        </w:rPr>
        <w:t>této smlouvy se stanovuje na dvacet čtyři (24) měsíců</w:t>
      </w:r>
      <w:r w:rsidR="003919A1" w:rsidRPr="00C06E78">
        <w:rPr>
          <w:bCs/>
          <w:sz w:val="24"/>
          <w:szCs w:val="24"/>
        </w:rPr>
        <w:t xml:space="preserve"> </w:t>
      </w:r>
      <w:r w:rsidRPr="00C06E78">
        <w:rPr>
          <w:bCs/>
          <w:sz w:val="24"/>
          <w:szCs w:val="24"/>
        </w:rPr>
        <w:t>ode dne protokolárního předání</w:t>
      </w:r>
      <w:r w:rsidR="002149F3" w:rsidRPr="00C06E78">
        <w:rPr>
          <w:bCs/>
          <w:sz w:val="24"/>
          <w:szCs w:val="24"/>
        </w:rPr>
        <w:t xml:space="preserve"> té které části</w:t>
      </w:r>
      <w:r w:rsidRPr="00C06E78">
        <w:rPr>
          <w:bCs/>
          <w:sz w:val="24"/>
          <w:szCs w:val="24"/>
        </w:rPr>
        <w:t xml:space="preserve"> díla objednateli a v případě vad a nedodělků předané </w:t>
      </w:r>
      <w:r w:rsidR="002149F3" w:rsidRPr="00C06E78">
        <w:rPr>
          <w:bCs/>
          <w:sz w:val="24"/>
          <w:szCs w:val="24"/>
        </w:rPr>
        <w:t xml:space="preserve">části </w:t>
      </w:r>
      <w:r w:rsidRPr="00C06E78">
        <w:rPr>
          <w:bCs/>
          <w:sz w:val="24"/>
          <w:szCs w:val="24"/>
        </w:rPr>
        <w:t>díla ode dne jejich úplného odstranění.</w:t>
      </w:r>
    </w:p>
    <w:p w14:paraId="7C45317B" w14:textId="77777777"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Případnou reklamaci vady je objednatel povinen uplatnit u zhotovitele písemně, přičemž v reklamaci vadu popíše a uvede požadovaný způsob jejího odstranění.</w:t>
      </w:r>
    </w:p>
    <w:p w14:paraId="4105BB60" w14:textId="77777777" w:rsidR="00C06E78"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Zhotovitel je povinen odstranit vady díla ihned, pokud to není možné, pak dle pokynů objednatele v </w:t>
      </w:r>
      <w:r w:rsidR="00A50A9D" w:rsidRPr="00C06E78">
        <w:rPr>
          <w:bCs/>
          <w:sz w:val="24"/>
          <w:szCs w:val="24"/>
        </w:rPr>
        <w:t>nejbližším možném termínu.</w:t>
      </w:r>
    </w:p>
    <w:p w14:paraId="193712B7" w14:textId="73EC135D" w:rsidR="00E60076"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Neodstraní-li zhotovitel reklamované vady ve lhůtě dle předchozí věty, může objednatel u dodavatele uplatnit přiměřenou slevu z ceny díla nebo zadat odstranění vad jinému zhotovitel</w:t>
      </w:r>
      <w:r w:rsidR="00432467">
        <w:rPr>
          <w:bCs/>
          <w:sz w:val="24"/>
          <w:szCs w:val="24"/>
        </w:rPr>
        <w:t>i</w:t>
      </w:r>
      <w:r w:rsidRPr="00C06E78">
        <w:rPr>
          <w:bCs/>
          <w:sz w:val="24"/>
          <w:szCs w:val="24"/>
        </w:rPr>
        <w:t xml:space="preserve">, přičemž v tom případě je zhotovitel povinen objednateli uhradit náklady vynaložené objednatelem na cenu takových plnění. Nárok objednatele účtovat dodavateli smluvní pokutu v </w:t>
      </w:r>
      <w:r w:rsidRPr="00C06E78">
        <w:rPr>
          <w:bCs/>
          <w:sz w:val="24"/>
          <w:szCs w:val="24"/>
        </w:rPr>
        <w:lastRenderedPageBreak/>
        <w:t>tomto případě nezaniká.</w:t>
      </w:r>
    </w:p>
    <w:p w14:paraId="70D5B7F7" w14:textId="77777777" w:rsidR="0081544D" w:rsidRPr="00580CDF" w:rsidRDefault="0081544D" w:rsidP="004A26C5">
      <w:pPr>
        <w:widowControl w:val="0"/>
        <w:autoSpaceDE w:val="0"/>
        <w:autoSpaceDN w:val="0"/>
        <w:adjustRightInd w:val="0"/>
        <w:ind w:left="567" w:hanging="567"/>
        <w:jc w:val="both"/>
      </w:pPr>
    </w:p>
    <w:p w14:paraId="51FF757E" w14:textId="77777777" w:rsidR="00D007BD" w:rsidRDefault="00D007BD" w:rsidP="00894B9A">
      <w:pPr>
        <w:widowControl w:val="0"/>
        <w:numPr>
          <w:ilvl w:val="0"/>
          <w:numId w:val="4"/>
        </w:numPr>
        <w:autoSpaceDE w:val="0"/>
        <w:autoSpaceDN w:val="0"/>
        <w:adjustRightInd w:val="0"/>
        <w:ind w:left="0" w:firstLine="0"/>
        <w:jc w:val="center"/>
        <w:rPr>
          <w:b/>
          <w:bCs/>
          <w:lang w:val="x-none"/>
        </w:rPr>
      </w:pPr>
      <w:r w:rsidRPr="00D25CAC">
        <w:rPr>
          <w:b/>
          <w:bCs/>
          <w:lang w:val="x-none"/>
        </w:rPr>
        <w:t>Práva duševního vlastnictví</w:t>
      </w:r>
    </w:p>
    <w:p w14:paraId="504B38DE" w14:textId="77777777" w:rsidR="002149F3" w:rsidRPr="00D25CAC" w:rsidRDefault="002149F3" w:rsidP="00C05096">
      <w:pPr>
        <w:widowControl w:val="0"/>
        <w:autoSpaceDE w:val="0"/>
        <w:autoSpaceDN w:val="0"/>
        <w:adjustRightInd w:val="0"/>
        <w:rPr>
          <w:b/>
          <w:bCs/>
          <w:lang w:val="x-none"/>
        </w:rPr>
      </w:pPr>
    </w:p>
    <w:p w14:paraId="41438574" w14:textId="77777777" w:rsidR="006920D1" w:rsidRDefault="794FD3A5" w:rsidP="006920D1">
      <w:pPr>
        <w:pStyle w:val="Odstavecseseznamem"/>
        <w:widowControl w:val="0"/>
        <w:numPr>
          <w:ilvl w:val="1"/>
          <w:numId w:val="20"/>
        </w:numPr>
        <w:autoSpaceDE w:val="0"/>
        <w:autoSpaceDN w:val="0"/>
        <w:adjustRightInd w:val="0"/>
        <w:spacing w:line="240" w:lineRule="auto"/>
        <w:ind w:left="567" w:hanging="567"/>
        <w:jc w:val="both"/>
        <w:rPr>
          <w:bCs/>
          <w:sz w:val="24"/>
        </w:rPr>
      </w:pPr>
      <w:bookmarkStart w:id="2" w:name="_Int_JeknyjAi"/>
      <w:r w:rsidRPr="006920D1">
        <w:rPr>
          <w:bCs/>
          <w:sz w:val="24"/>
        </w:rPr>
        <w:t>Zhotovitel</w:t>
      </w:r>
      <w:bookmarkEnd w:id="2"/>
      <w:r w:rsidRPr="006920D1">
        <w:rPr>
          <w:bCs/>
          <w:sz w:val="24"/>
        </w:rPr>
        <w:t xml:space="preserve"> se zavazuje, že při poskytování služeb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6F71EC34" w14:textId="77777777" w:rsidR="006920D1" w:rsidRPr="006920D1" w:rsidRDefault="794FD3A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sz w:val="24"/>
        </w:rPr>
        <w:t>Bude-li výsledkem nebo součástí poskytovaných služeb i dílo, které je předmětem autorských práv, práv souvisejících s právem autorským či předmětem práv pořizovatele k jím pořízené databázi, poskytuje zhotovitel jako autor objednateli ode dne předání takovéhoto díla objednateli na neomezenou dobu pro území celého světa, výhradní licenci k užití díla všemi způsoby užití v neomezeném rozsahu, přičemž výše odměny za poskytnutí licence je již zahrnuta v ceně poskytovaných služeb.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600BF9CD" w14:textId="77777777" w:rsidR="006920D1" w:rsidRPr="006920D1" w:rsidRDefault="0080411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bCs/>
          <w:sz w:val="24"/>
        </w:rPr>
        <w:t>Bude-li výsledkem nebo součástí poskytovaných služeb i zaměstnanecké či kolektivní dílo, které je předmětem autorských práv, práv souvisejících s právem autorským či práv pořizovatele k jím pořízené databázi,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ceně poskytovaných služeb. Zhotovitel prohlašuje, že autor svolil i ke zveřejnění, k úpravám, zpracování včetně překladu, spojení s jiným dílem, zařazení do díla souborného, k dokončení svého zaměstnaneckého díla, jakož i k tomu, aby poskytovatel uváděl zaměstnanecké dílo na veřejnost pod svým jménem,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w:t>
      </w:r>
    </w:p>
    <w:p w14:paraId="41DCC54B" w14:textId="519A3A72" w:rsidR="00D007BD" w:rsidRPr="00DC2DA2" w:rsidRDefault="0080411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sz w:val="24"/>
        </w:rPr>
        <w:t>Zhotovitel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w:t>
      </w:r>
      <w:r w:rsidR="4655C41C" w:rsidRPr="006920D1">
        <w:rPr>
          <w:sz w:val="24"/>
        </w:rPr>
        <w:t xml:space="preserve"> </w:t>
      </w:r>
      <w:r w:rsidRPr="006920D1">
        <w:rPr>
          <w:sz w:val="24"/>
        </w:rPr>
        <w:t>v souladu s autorským zákonem, popř. od vlastníků jiných práv duševního vlastnictví v souladu s právními předpisy. Poskytovatel se zavazuje, že objednateli uhradí veškeré náklady, výdaje, škody a majetkovou i nemajetkovou újmu, které objednateli vzniknou v důsledku toho,</w:t>
      </w:r>
      <w:r w:rsidR="3AEE81FB" w:rsidRPr="006920D1">
        <w:rPr>
          <w:sz w:val="24"/>
        </w:rPr>
        <w:t xml:space="preserve"> </w:t>
      </w:r>
      <w:r w:rsidRPr="006920D1">
        <w:rPr>
          <w:sz w:val="24"/>
        </w:rPr>
        <w:t>že objednatel nemohl dílo užívat řádně a nerušeně.</w:t>
      </w:r>
    </w:p>
    <w:p w14:paraId="24C0FD49" w14:textId="07A9BB9C" w:rsidR="00A372E9" w:rsidRPr="006920D1" w:rsidRDefault="00A372E9" w:rsidP="006920D1">
      <w:pPr>
        <w:pStyle w:val="Odstavecseseznamem"/>
        <w:widowControl w:val="0"/>
        <w:numPr>
          <w:ilvl w:val="1"/>
          <w:numId w:val="20"/>
        </w:numPr>
        <w:autoSpaceDE w:val="0"/>
        <w:autoSpaceDN w:val="0"/>
        <w:adjustRightInd w:val="0"/>
        <w:spacing w:line="240" w:lineRule="auto"/>
        <w:ind w:left="567" w:hanging="567"/>
        <w:jc w:val="both"/>
        <w:rPr>
          <w:bCs/>
          <w:sz w:val="22"/>
        </w:rPr>
      </w:pPr>
      <w:r>
        <w:rPr>
          <w:bCs/>
          <w:sz w:val="22"/>
        </w:rPr>
        <w:t>Smluvní strany sjednávají, že licenci nelze vypovědět.</w:t>
      </w:r>
    </w:p>
    <w:p w14:paraId="4D89B6EC" w14:textId="039B6A26" w:rsidR="00804115" w:rsidRDefault="00804115" w:rsidP="004A26C5">
      <w:pPr>
        <w:widowControl w:val="0"/>
        <w:autoSpaceDE w:val="0"/>
        <w:autoSpaceDN w:val="0"/>
        <w:adjustRightInd w:val="0"/>
        <w:ind w:left="709" w:hanging="709"/>
        <w:jc w:val="both"/>
        <w:rPr>
          <w:bCs/>
        </w:rPr>
      </w:pPr>
    </w:p>
    <w:p w14:paraId="299631F5" w14:textId="77777777" w:rsidR="00177015" w:rsidRPr="00D25CAC" w:rsidRDefault="00177015" w:rsidP="004A26C5">
      <w:pPr>
        <w:widowControl w:val="0"/>
        <w:autoSpaceDE w:val="0"/>
        <w:autoSpaceDN w:val="0"/>
        <w:adjustRightInd w:val="0"/>
        <w:ind w:left="709" w:hanging="709"/>
        <w:jc w:val="both"/>
        <w:rPr>
          <w:bCs/>
        </w:rPr>
      </w:pPr>
    </w:p>
    <w:p w14:paraId="373B4C0F" w14:textId="2B32EFFC" w:rsidR="002B1D9B" w:rsidRDefault="00A50A9D" w:rsidP="002360FB">
      <w:pPr>
        <w:pStyle w:val="Nadpis1"/>
        <w:numPr>
          <w:ilvl w:val="0"/>
          <w:numId w:val="27"/>
        </w:numPr>
        <w:spacing w:before="0" w:after="0"/>
        <w:jc w:val="center"/>
        <w:rPr>
          <w:rFonts w:ascii="Times New Roman" w:hAnsi="Times New Roman"/>
          <w:szCs w:val="24"/>
          <w:lang w:val="cs-CZ"/>
        </w:rPr>
      </w:pPr>
      <w:r>
        <w:rPr>
          <w:rFonts w:ascii="Times New Roman" w:hAnsi="Times New Roman"/>
          <w:szCs w:val="24"/>
          <w:lang w:val="cs-CZ"/>
        </w:rPr>
        <w:t>Závěrečná ustanovení</w:t>
      </w:r>
    </w:p>
    <w:p w14:paraId="78E1AA7F" w14:textId="77777777" w:rsidR="002149F3" w:rsidRPr="00024CD6" w:rsidRDefault="002149F3" w:rsidP="00C05096"/>
    <w:p w14:paraId="5DB386B7" w14:textId="7704B26D" w:rsidR="00432467" w:rsidRPr="00EF2EBC" w:rsidRDefault="00432467" w:rsidP="00EF2EBC">
      <w:pPr>
        <w:pStyle w:val="Podnadpis"/>
        <w:numPr>
          <w:ilvl w:val="1"/>
          <w:numId w:val="27"/>
        </w:numPr>
        <w:tabs>
          <w:tab w:val="left" w:pos="708"/>
        </w:tabs>
        <w:ind w:left="567" w:hanging="567"/>
        <w:rPr>
          <w:rFonts w:ascii="Times New Roman" w:hAnsi="Times New Roman"/>
          <w:b w:val="0"/>
          <w:szCs w:val="24"/>
        </w:rPr>
      </w:pPr>
      <w:r w:rsidRPr="00EF2EBC">
        <w:rPr>
          <w:rFonts w:ascii="Times New Roman" w:hAnsi="Times New Roman"/>
          <w:b w:val="0"/>
          <w:szCs w:val="24"/>
        </w:rPr>
        <w:t>Po dobu platnosti této smlouvy má zhotovitel povinnost mít uzavřenou pojistnou smlouvu na odpovědnost za škodu způsobenou činností zhotovitele třetím osobám, která je uzavřena na minimální výši pojistné částky 1,0 mil. Kč.</w:t>
      </w:r>
      <w:r>
        <w:rPr>
          <w:rFonts w:ascii="Times New Roman" w:hAnsi="Times New Roman"/>
          <w:b w:val="0"/>
          <w:szCs w:val="24"/>
          <w:lang w:val="cs-CZ"/>
        </w:rPr>
        <w:t xml:space="preserve"> Existenci této </w:t>
      </w:r>
      <w:r w:rsidR="0074649A">
        <w:rPr>
          <w:rFonts w:ascii="Times New Roman" w:hAnsi="Times New Roman"/>
          <w:b w:val="0"/>
          <w:szCs w:val="24"/>
          <w:lang w:val="cs-CZ"/>
        </w:rPr>
        <w:t xml:space="preserve">skutečnosti je zhotovitel povinen k výzvě objednatele </w:t>
      </w:r>
      <w:r w:rsidR="00872072">
        <w:rPr>
          <w:rFonts w:ascii="Times New Roman" w:hAnsi="Times New Roman"/>
          <w:b w:val="0"/>
          <w:szCs w:val="24"/>
          <w:lang w:val="cs-CZ"/>
        </w:rPr>
        <w:t xml:space="preserve">kdykoli </w:t>
      </w:r>
      <w:r w:rsidR="0074649A">
        <w:rPr>
          <w:rFonts w:ascii="Times New Roman" w:hAnsi="Times New Roman"/>
          <w:b w:val="0"/>
          <w:szCs w:val="24"/>
          <w:lang w:val="cs-CZ"/>
        </w:rPr>
        <w:t xml:space="preserve">prokázat. </w:t>
      </w:r>
    </w:p>
    <w:p w14:paraId="390228B1" w14:textId="4F99C7B3" w:rsidR="006920D1" w:rsidRPr="00EF2EBC" w:rsidRDefault="002149F3" w:rsidP="00EF2EBC">
      <w:pPr>
        <w:pStyle w:val="Odstavecseseznamem"/>
        <w:numPr>
          <w:ilvl w:val="1"/>
          <w:numId w:val="27"/>
        </w:numPr>
        <w:spacing w:line="240" w:lineRule="auto"/>
        <w:ind w:left="567" w:hanging="567"/>
        <w:jc w:val="both"/>
        <w:rPr>
          <w:bCs/>
          <w:kern w:val="32"/>
          <w:sz w:val="24"/>
          <w:szCs w:val="24"/>
        </w:rPr>
      </w:pPr>
      <w:r w:rsidRPr="00614497">
        <w:rPr>
          <w:bCs/>
          <w:kern w:val="32"/>
          <w:sz w:val="24"/>
          <w:szCs w:val="24"/>
        </w:rPr>
        <w:t>Smluvní strany berou na vědomí, že k nabytí účinnosti této smlouvy je nezbytné její uveř</w:t>
      </w:r>
      <w:r w:rsidRPr="0017384D">
        <w:rPr>
          <w:bCs/>
          <w:kern w:val="32"/>
          <w:sz w:val="24"/>
          <w:szCs w:val="24"/>
        </w:rPr>
        <w:t>ejnění v registru smluv podle zákona č. 340/2015 Sb., o zvláštních podmínkách účinnosti některých smluv, uveřejňování těchto smluv a o registru smluv, ve znění pozdějších předpisů, a to bezodkladně, nejpozději však do 30 dnů ode dne jeho podpisu poslední s</w:t>
      </w:r>
      <w:r w:rsidRPr="00CC56C5">
        <w:rPr>
          <w:bCs/>
          <w:kern w:val="32"/>
          <w:sz w:val="24"/>
          <w:szCs w:val="24"/>
        </w:rPr>
        <w:t xml:space="preserve">mluvní stranou, které provede Městská část Praha 5. Smluvní strany berou na vědomí, že zveřejnění osobních údajů ve </w:t>
      </w:r>
      <w:r w:rsidRPr="00CC56C5">
        <w:rPr>
          <w:bCs/>
          <w:kern w:val="32"/>
          <w:sz w:val="24"/>
          <w:szCs w:val="24"/>
        </w:rPr>
        <w:lastRenderedPageBreak/>
        <w:t xml:space="preserve">smlouvě uveřejněné v registru smluv podle věty první se děje v souladu s tímto zákonem a s čl. 6 odst. 1 písm. c) nařízení Evropského parlamentu a Rady (EU) 2016/679. Smluvní strany prohlašují, že skutečnosti obsažené v dodatku nepovažují za obchodní tajemství ve smyslu § 504 občanského zákoníku a udělují svolení k jejich užití a uveřejnění bez stanovení jakýchkoliv dalších podmínek. </w:t>
      </w:r>
    </w:p>
    <w:p w14:paraId="727B657F" w14:textId="77777777" w:rsidR="006920D1" w:rsidRPr="00EF2EBC" w:rsidRDefault="0042008D" w:rsidP="00EF2EBC">
      <w:pPr>
        <w:pStyle w:val="Odstavecseseznamem"/>
        <w:numPr>
          <w:ilvl w:val="1"/>
          <w:numId w:val="27"/>
        </w:numPr>
        <w:spacing w:line="240" w:lineRule="auto"/>
        <w:ind w:left="567" w:hanging="567"/>
        <w:jc w:val="both"/>
        <w:rPr>
          <w:bCs/>
          <w:kern w:val="32"/>
          <w:sz w:val="24"/>
          <w:szCs w:val="24"/>
        </w:rPr>
      </w:pPr>
      <w:r w:rsidRPr="00EF2EBC">
        <w:rPr>
          <w:rFonts w:eastAsia="Calibri"/>
          <w:sz w:val="24"/>
          <w:szCs w:val="24"/>
        </w:rPr>
        <w:t xml:space="preserve">Tímto se ve smyslu ustanovení § 43 odst. 1 zákona č. 131/2000 Sb., o hlavním městě Praze, ve znění pozdějších předpisů, potvrzuje, že byly splněny podmínky pro platnost právního jednání Městské části Praha </w:t>
      </w:r>
      <w:smartTag w:uri="urn:schemas-microsoft-com:office:smarttags" w:element="metricconverter">
        <w:smartTagPr>
          <w:attr w:name="ProductID" w:val="5, a"/>
        </w:smartTagPr>
        <w:r w:rsidRPr="00EF2EBC">
          <w:rPr>
            <w:rFonts w:eastAsia="Calibri"/>
            <w:sz w:val="24"/>
            <w:szCs w:val="24"/>
          </w:rPr>
          <w:t>5, a</w:t>
        </w:r>
      </w:smartTag>
      <w:r w:rsidRPr="00EF2EBC">
        <w:rPr>
          <w:rFonts w:eastAsia="Calibri"/>
          <w:sz w:val="24"/>
          <w:szCs w:val="24"/>
        </w:rPr>
        <w:t xml:space="preserve"> to usnesením Rady městské části č. </w:t>
      </w:r>
      <w:r w:rsidR="005E04FC" w:rsidRPr="00EF2EBC">
        <w:rPr>
          <w:rFonts w:eastAsia="Calibri"/>
          <w:sz w:val="24"/>
          <w:szCs w:val="24"/>
        </w:rPr>
        <w:t>…</w:t>
      </w:r>
      <w:r w:rsidRPr="00EF2EBC">
        <w:rPr>
          <w:rFonts w:eastAsia="Calibri"/>
          <w:bCs/>
          <w:sz w:val="24"/>
          <w:szCs w:val="24"/>
        </w:rPr>
        <w:t xml:space="preserve"> ze dne </w:t>
      </w:r>
      <w:r w:rsidR="005E04FC" w:rsidRPr="00EF2EBC">
        <w:rPr>
          <w:rFonts w:eastAsia="Calibri"/>
          <w:bCs/>
          <w:sz w:val="24"/>
          <w:szCs w:val="24"/>
        </w:rPr>
        <w:t>…</w:t>
      </w:r>
      <w:r w:rsidRPr="00EF2EBC">
        <w:rPr>
          <w:rFonts w:eastAsia="Calibri"/>
          <w:bCs/>
          <w:sz w:val="24"/>
          <w:szCs w:val="24"/>
        </w:rPr>
        <w:t>.</w:t>
      </w:r>
    </w:p>
    <w:p w14:paraId="6D86E7B6" w14:textId="77777777" w:rsidR="006920D1" w:rsidRPr="00EF2EBC" w:rsidRDefault="00D25CAC" w:rsidP="00EF2EBC">
      <w:pPr>
        <w:pStyle w:val="Odstavecseseznamem"/>
        <w:numPr>
          <w:ilvl w:val="1"/>
          <w:numId w:val="27"/>
        </w:numPr>
        <w:spacing w:line="240" w:lineRule="auto"/>
        <w:ind w:left="567" w:hanging="567"/>
        <w:jc w:val="both"/>
        <w:rPr>
          <w:bCs/>
          <w:kern w:val="32"/>
          <w:sz w:val="24"/>
          <w:szCs w:val="24"/>
        </w:rPr>
      </w:pPr>
      <w:r w:rsidRPr="00EF2EBC">
        <w:rPr>
          <w:sz w:val="24"/>
          <w:szCs w:val="24"/>
        </w:rPr>
        <w:t xml:space="preserve">V záležitostech neupravených v textu této smlouvy platí ustanovení </w:t>
      </w:r>
      <w:r w:rsidR="008B3E9D" w:rsidRPr="00EF2EBC">
        <w:rPr>
          <w:sz w:val="24"/>
          <w:szCs w:val="24"/>
        </w:rPr>
        <w:t>občanského zákoníku</w:t>
      </w:r>
      <w:r w:rsidRPr="00EF2EBC">
        <w:rPr>
          <w:sz w:val="24"/>
          <w:szCs w:val="24"/>
        </w:rPr>
        <w:t>, příp. dalších obecně platných právních předpisů, které mají vztah ke sjednanému smluvnímu vztahu.</w:t>
      </w:r>
    </w:p>
    <w:p w14:paraId="38B129C0" w14:textId="77777777" w:rsidR="006920D1" w:rsidRPr="00EF2EBC" w:rsidRDefault="002B1D9B" w:rsidP="00EF2EBC">
      <w:pPr>
        <w:pStyle w:val="Odstavecseseznamem"/>
        <w:numPr>
          <w:ilvl w:val="1"/>
          <w:numId w:val="27"/>
        </w:numPr>
        <w:spacing w:line="240" w:lineRule="auto"/>
        <w:ind w:left="567" w:hanging="567"/>
        <w:jc w:val="both"/>
        <w:rPr>
          <w:bCs/>
          <w:kern w:val="32"/>
          <w:sz w:val="24"/>
          <w:szCs w:val="24"/>
        </w:rPr>
      </w:pPr>
      <w:r w:rsidRPr="00EF2EBC">
        <w:rPr>
          <w:sz w:val="24"/>
          <w:szCs w:val="24"/>
        </w:rPr>
        <w:t>Změny a doplňky této smlouvy mohou být sjednány jen písemnou formou a musí být potvrzeny oběma stranami.</w:t>
      </w:r>
    </w:p>
    <w:p w14:paraId="778896F1" w14:textId="77777777" w:rsidR="007F04B1" w:rsidRDefault="00E60076" w:rsidP="007F04B1">
      <w:pPr>
        <w:pStyle w:val="Odstavecseseznamem"/>
        <w:numPr>
          <w:ilvl w:val="1"/>
          <w:numId w:val="27"/>
        </w:numPr>
        <w:spacing w:line="240" w:lineRule="auto"/>
        <w:ind w:left="567" w:hanging="567"/>
        <w:jc w:val="both"/>
        <w:rPr>
          <w:bCs/>
          <w:kern w:val="32"/>
          <w:sz w:val="24"/>
          <w:szCs w:val="24"/>
        </w:rPr>
      </w:pPr>
      <w:r w:rsidRPr="00EF2EBC">
        <w:rPr>
          <w:sz w:val="24"/>
          <w:szCs w:val="24"/>
        </w:rPr>
        <w:t>Tato smlouva nabývá platnosti dnem jeho podpisu oběma smluvními stranami a účinnosti dnem je</w:t>
      </w:r>
      <w:r w:rsidR="00580CDF" w:rsidRPr="00EF2EBC">
        <w:rPr>
          <w:sz w:val="24"/>
          <w:szCs w:val="24"/>
        </w:rPr>
        <w:t>jí</w:t>
      </w:r>
      <w:r w:rsidRPr="00EF2EBC">
        <w:rPr>
          <w:sz w:val="24"/>
          <w:szCs w:val="24"/>
        </w:rPr>
        <w:t>ho zveřejnění v registru smluv ve smyslu zákona č. 340/2015 Sb., o zvláštních podmínkách účinnosti některých smluv, uveřejňování těchto smluv a o registru smluv, ve znění pozdějších předpisů.</w:t>
      </w:r>
    </w:p>
    <w:p w14:paraId="5D05A448" w14:textId="77777777" w:rsidR="007F04B1" w:rsidRDefault="00E60076" w:rsidP="007F04B1">
      <w:pPr>
        <w:pStyle w:val="Odstavecseseznamem"/>
        <w:numPr>
          <w:ilvl w:val="1"/>
          <w:numId w:val="27"/>
        </w:numPr>
        <w:spacing w:line="240" w:lineRule="auto"/>
        <w:ind w:left="567" w:hanging="567"/>
        <w:jc w:val="both"/>
        <w:rPr>
          <w:bCs/>
          <w:kern w:val="32"/>
          <w:sz w:val="24"/>
          <w:szCs w:val="24"/>
        </w:rPr>
      </w:pPr>
      <w:r w:rsidRPr="007F04B1">
        <w:rPr>
          <w:sz w:val="24"/>
          <w:szCs w:val="24"/>
        </w:rPr>
        <w:t>Smluvní strany si tuto smlouvu přečetly, s jejím obsahem souhlasí, prohlašují, že byla sepsána na základě jejich pravé a svobodné vůle, nikoliv v tísni ani za nápadně nevýhodných podmínek, na důkaz čehož připojují své podpisy.</w:t>
      </w:r>
    </w:p>
    <w:p w14:paraId="46376878" w14:textId="4F8283C3" w:rsidR="00A50A9D" w:rsidRPr="007F04B1" w:rsidRDefault="00A50A9D" w:rsidP="007F04B1">
      <w:pPr>
        <w:pStyle w:val="Odstavecseseznamem"/>
        <w:numPr>
          <w:ilvl w:val="1"/>
          <w:numId w:val="27"/>
        </w:numPr>
        <w:spacing w:line="240" w:lineRule="auto"/>
        <w:ind w:left="567" w:hanging="567"/>
        <w:jc w:val="both"/>
        <w:rPr>
          <w:bCs/>
          <w:kern w:val="32"/>
          <w:sz w:val="24"/>
          <w:szCs w:val="24"/>
        </w:rPr>
      </w:pPr>
      <w:r w:rsidRPr="007F04B1">
        <w:rPr>
          <w:sz w:val="24"/>
          <w:szCs w:val="24"/>
        </w:rPr>
        <w:t>Tato smlouva se uzavírá v pěti (5) vyhotoveních s platností originálu, z nichž čtyři (4) vyhotovení obdrží objednatel a jedno (1) vyhotovení obdrží zhotovitel.</w:t>
      </w:r>
    </w:p>
    <w:p w14:paraId="47DEE6F4" w14:textId="6A18EB29" w:rsidR="0074649A" w:rsidRDefault="0074649A" w:rsidP="0074649A">
      <w:pPr>
        <w:rPr>
          <w:b/>
          <w:sz w:val="22"/>
          <w:szCs w:val="22"/>
        </w:rPr>
      </w:pPr>
    </w:p>
    <w:p w14:paraId="4D4EF123" w14:textId="77777777" w:rsidR="0074649A" w:rsidRDefault="0074649A" w:rsidP="0074649A">
      <w:pPr>
        <w:rPr>
          <w:sz w:val="22"/>
          <w:szCs w:val="22"/>
        </w:rPr>
      </w:pPr>
      <w:r w:rsidRPr="006B55E3">
        <w:rPr>
          <w:b/>
          <w:sz w:val="22"/>
          <w:szCs w:val="22"/>
        </w:rPr>
        <w:t>Přílohy:</w:t>
      </w:r>
    </w:p>
    <w:p w14:paraId="6885A507" w14:textId="3E6C86C8" w:rsidR="0074649A" w:rsidRDefault="0074649A" w:rsidP="00DC2DA2">
      <w:pPr>
        <w:pStyle w:val="Seznam"/>
        <w:ind w:left="1410" w:hanging="1410"/>
        <w:jc w:val="both"/>
      </w:pPr>
      <w:r w:rsidRPr="00097E35">
        <w:t xml:space="preserve">Příloha č. 1: </w:t>
      </w:r>
      <w:r w:rsidRPr="00097E35">
        <w:tab/>
      </w:r>
      <w:bookmarkStart w:id="3" w:name="_Hlk207015616"/>
      <w:r w:rsidRPr="00097E35">
        <w:t>Platný doklad o pojištění zhotovitele na odpovědnost za škodu způsobenou jeho činností v souvislosti s plněním této smlouvy o dílo</w:t>
      </w:r>
      <w:bookmarkEnd w:id="3"/>
      <w:r w:rsidRPr="00097E35">
        <w:t xml:space="preserve"> </w:t>
      </w:r>
    </w:p>
    <w:p w14:paraId="647B7089" w14:textId="6C5595A6" w:rsidR="00565933" w:rsidRPr="00097E35" w:rsidRDefault="00565933" w:rsidP="00DC2DA2">
      <w:pPr>
        <w:pStyle w:val="Seznam"/>
        <w:ind w:left="1410" w:hanging="1410"/>
        <w:jc w:val="both"/>
      </w:pPr>
      <w:r w:rsidRPr="00565933">
        <w:t xml:space="preserve">Příloha č. 2: </w:t>
      </w:r>
      <w:r w:rsidRPr="00565933">
        <w:tab/>
        <w:t>Realizační tým</w:t>
      </w:r>
    </w:p>
    <w:p w14:paraId="476C6E73" w14:textId="77777777" w:rsidR="00614497" w:rsidRPr="00D907D1" w:rsidRDefault="00614497" w:rsidP="0074649A">
      <w:pPr>
        <w:pStyle w:val="Seznam"/>
        <w:ind w:left="1410" w:hanging="1410"/>
        <w:rPr>
          <w:sz w:val="22"/>
          <w:szCs w:val="22"/>
        </w:rPr>
      </w:pPr>
    </w:p>
    <w:p w14:paraId="3851FA0C" w14:textId="77777777" w:rsidR="0074649A" w:rsidRPr="00614497" w:rsidRDefault="0074649A" w:rsidP="00EF2EBC">
      <w:pPr>
        <w:pStyle w:val="Odstavecseseznamem"/>
        <w:spacing w:line="240" w:lineRule="auto"/>
        <w:ind w:left="567" w:hanging="567"/>
        <w:jc w:val="both"/>
        <w:rPr>
          <w:bCs/>
          <w:kern w:val="32"/>
          <w:sz w:val="24"/>
          <w:szCs w:val="24"/>
        </w:rPr>
      </w:pPr>
    </w:p>
    <w:p w14:paraId="56AF8DEC" w14:textId="77777777" w:rsidR="00E60076" w:rsidRPr="00E60076" w:rsidRDefault="00E60076" w:rsidP="004A26C5">
      <w:pPr>
        <w:ind w:left="567" w:hanging="567"/>
        <w:jc w:val="both"/>
      </w:pPr>
    </w:p>
    <w:p w14:paraId="27E477C5" w14:textId="77777777" w:rsidR="002B1D9B" w:rsidRPr="00D25CAC" w:rsidRDefault="002B1D9B">
      <w:pPr>
        <w:pStyle w:val="Seznam3"/>
        <w:ind w:left="0" w:firstLine="0"/>
        <w:jc w:val="both"/>
        <w:rPr>
          <w:b/>
        </w:rPr>
      </w:pPr>
    </w:p>
    <w:p w14:paraId="02D37CAA" w14:textId="77777777" w:rsidR="002B1D9B" w:rsidRPr="00D25CAC" w:rsidRDefault="002B1D9B">
      <w:pPr>
        <w:pStyle w:val="Seznam3"/>
        <w:ind w:left="0" w:firstLine="0"/>
        <w:jc w:val="both"/>
        <w:rPr>
          <w:b/>
        </w:rPr>
      </w:pPr>
    </w:p>
    <w:p w14:paraId="06622CCD" w14:textId="40F97527" w:rsidR="002B1D9B" w:rsidRPr="00D25CAC" w:rsidRDefault="002B1D9B">
      <w:pPr>
        <w:pStyle w:val="Seznam3"/>
        <w:ind w:left="0" w:firstLine="0"/>
      </w:pPr>
      <w:r>
        <w:t>V </w:t>
      </w:r>
      <w:r w:rsidR="00E85612">
        <w:t>Praze</w:t>
      </w:r>
      <w:r>
        <w:t xml:space="preserve"> dne</w:t>
      </w:r>
      <w:r w:rsidR="00163561">
        <w:t xml:space="preserve"> ……………</w:t>
      </w:r>
      <w:r w:rsidR="00625516">
        <w:t>2025</w:t>
      </w:r>
      <w:r>
        <w:tab/>
      </w:r>
      <w:r>
        <w:tab/>
      </w:r>
      <w:r>
        <w:tab/>
      </w:r>
      <w:r>
        <w:tab/>
      </w:r>
      <w:r w:rsidR="00163561">
        <w:t xml:space="preserve">V Praze dne </w:t>
      </w:r>
      <w:r>
        <w:t xml:space="preserve">………… </w:t>
      </w:r>
      <w:r w:rsidR="00625516">
        <w:t>2025</w:t>
      </w:r>
    </w:p>
    <w:p w14:paraId="7F5D59F0" w14:textId="656B704E" w:rsidR="00D007BD" w:rsidRPr="00D25CAC" w:rsidRDefault="00D007BD" w:rsidP="00D007BD">
      <w:pPr>
        <w:pStyle w:val="Seznam3"/>
        <w:tabs>
          <w:tab w:val="left" w:pos="6096"/>
        </w:tabs>
        <w:ind w:left="0" w:firstLine="0"/>
        <w:jc w:val="both"/>
      </w:pPr>
      <w:r>
        <w:t xml:space="preserve">Za </w:t>
      </w:r>
      <w:proofErr w:type="gramStart"/>
      <w:r w:rsidR="00097E35">
        <w:t xml:space="preserve">zhotovitele:  </w:t>
      </w:r>
      <w:r>
        <w:t xml:space="preserve"> </w:t>
      </w:r>
      <w:proofErr w:type="gramEnd"/>
      <w:r>
        <w:t xml:space="preserve">                                                                  Za objednatele:</w:t>
      </w:r>
    </w:p>
    <w:p w14:paraId="3B503621" w14:textId="77777777" w:rsidR="002B1D9B" w:rsidRPr="00D25CAC" w:rsidRDefault="002B1D9B">
      <w:pPr>
        <w:pStyle w:val="Seznam3"/>
        <w:ind w:left="0" w:firstLine="0"/>
        <w:jc w:val="both"/>
      </w:pPr>
    </w:p>
    <w:p w14:paraId="0F39548D" w14:textId="77777777" w:rsidR="00D007BD" w:rsidRPr="00D25CAC" w:rsidRDefault="00D007BD">
      <w:pPr>
        <w:pStyle w:val="Seznam3"/>
        <w:ind w:left="0" w:firstLine="0"/>
        <w:jc w:val="both"/>
      </w:pPr>
    </w:p>
    <w:p w14:paraId="256D606B" w14:textId="77777777" w:rsidR="00D007BD" w:rsidRPr="00D25CAC" w:rsidRDefault="00D007BD">
      <w:pPr>
        <w:pStyle w:val="Seznam3"/>
        <w:ind w:left="0" w:firstLine="0"/>
        <w:jc w:val="both"/>
      </w:pPr>
    </w:p>
    <w:p w14:paraId="7018AF60" w14:textId="77777777" w:rsidR="00D007BD" w:rsidRPr="00D25CAC" w:rsidRDefault="00D007BD">
      <w:pPr>
        <w:pStyle w:val="Seznam3"/>
        <w:ind w:left="0" w:firstLine="0"/>
        <w:jc w:val="both"/>
      </w:pPr>
    </w:p>
    <w:p w14:paraId="7E0CF327" w14:textId="77777777" w:rsidR="00D007BD" w:rsidRPr="00D25CAC" w:rsidRDefault="00D007BD">
      <w:pPr>
        <w:pStyle w:val="Seznam3"/>
        <w:ind w:left="0" w:firstLine="0"/>
        <w:jc w:val="both"/>
      </w:pPr>
    </w:p>
    <w:p w14:paraId="51D913FB" w14:textId="77777777" w:rsidR="00D007BD" w:rsidRPr="00D25CAC" w:rsidRDefault="00D007BD">
      <w:pPr>
        <w:pStyle w:val="Seznam3"/>
        <w:ind w:left="0" w:firstLine="0"/>
        <w:jc w:val="both"/>
      </w:pPr>
    </w:p>
    <w:p w14:paraId="0FE064EB" w14:textId="77777777" w:rsidR="000C0CDE" w:rsidRPr="00D25CAC" w:rsidRDefault="000C0CDE">
      <w:pPr>
        <w:pStyle w:val="Seznam3"/>
        <w:ind w:left="0" w:firstLine="0"/>
        <w:jc w:val="both"/>
      </w:pPr>
    </w:p>
    <w:p w14:paraId="34E4CA82" w14:textId="77777777" w:rsidR="00D659FC" w:rsidRDefault="002B1D9B" w:rsidP="00D659FC">
      <w:pPr>
        <w:pStyle w:val="Seznam3"/>
        <w:ind w:left="0" w:firstLine="0"/>
        <w:jc w:val="both"/>
      </w:pPr>
      <w:r w:rsidRPr="00D25CAC">
        <w:t xml:space="preserve">…………………………………….   </w:t>
      </w:r>
      <w:r w:rsidRPr="00D25CAC">
        <w:tab/>
      </w:r>
      <w:r w:rsidRPr="00D25CAC">
        <w:tab/>
      </w:r>
      <w:r w:rsidRPr="00D25CAC">
        <w:tab/>
        <w:t>……………………………………</w:t>
      </w:r>
    </w:p>
    <w:p w14:paraId="172B1598" w14:textId="33F8990D" w:rsidR="00D659FC" w:rsidRPr="00D659FC" w:rsidRDefault="00D659FC" w:rsidP="00D659FC">
      <w:pPr>
        <w:pStyle w:val="Seznam3"/>
        <w:ind w:left="0" w:firstLine="284"/>
        <w:jc w:val="both"/>
      </w:pPr>
      <w:r w:rsidRPr="00D659FC">
        <w:rPr>
          <w:b/>
          <w:bCs/>
          <w:highlight w:val="yellow"/>
        </w:rPr>
        <w:t>[DOPLNÍ ÚČASTNÍK]</w:t>
      </w:r>
      <w:r w:rsidRPr="00D659FC">
        <w:rPr>
          <w:b/>
          <w:bCs/>
        </w:rPr>
        <w:tab/>
      </w:r>
      <w:r w:rsidRPr="00D659FC">
        <w:rPr>
          <w:b/>
          <w:bCs/>
        </w:rPr>
        <w:tab/>
      </w:r>
      <w:r w:rsidRPr="00D659FC">
        <w:rPr>
          <w:b/>
          <w:bCs/>
        </w:rPr>
        <w:tab/>
      </w:r>
      <w:r w:rsidRPr="00D659FC">
        <w:rPr>
          <w:b/>
          <w:bCs/>
        </w:rPr>
        <w:tab/>
      </w:r>
      <w:r w:rsidRPr="00D659FC">
        <w:rPr>
          <w:b/>
          <w:bCs/>
        </w:rPr>
        <w:tab/>
      </w:r>
      <w:r w:rsidRPr="00D659FC">
        <w:rPr>
          <w:b/>
          <w:bCs/>
        </w:rPr>
        <w:tab/>
      </w:r>
      <w:r w:rsidR="00625516" w:rsidRPr="00EF2EBC">
        <w:rPr>
          <w:b/>
        </w:rPr>
        <w:t>Bc. Lukáš Herold</w:t>
      </w:r>
    </w:p>
    <w:p w14:paraId="6562945F" w14:textId="1D0FC418" w:rsidR="006F0D27" w:rsidRPr="00D659FC" w:rsidRDefault="00D659FC" w:rsidP="00D659FC">
      <w:pPr>
        <w:pStyle w:val="Seznam3"/>
        <w:tabs>
          <w:tab w:val="left" w:pos="284"/>
          <w:tab w:val="left" w:pos="5812"/>
        </w:tabs>
        <w:ind w:left="0" w:firstLine="0"/>
        <w:contextualSpacing w:val="0"/>
        <w:jc w:val="both"/>
        <w:rPr>
          <w:b/>
        </w:rPr>
      </w:pPr>
      <w:r>
        <w:tab/>
      </w:r>
      <w:r w:rsidRPr="00D659FC">
        <w:rPr>
          <w:highlight w:val="yellow"/>
        </w:rPr>
        <w:t>[DOPLNÍ ÚČASTNÍK]</w:t>
      </w:r>
      <w:r>
        <w:tab/>
      </w:r>
      <w:r w:rsidR="0054129A">
        <w:t xml:space="preserve">        </w:t>
      </w:r>
      <w:r w:rsidR="002B1D9B" w:rsidRPr="00D25CAC">
        <w:t>starosta MČ Praha 5</w:t>
      </w:r>
    </w:p>
    <w:sectPr w:rsidR="006F0D27" w:rsidRPr="00D659FC" w:rsidSect="00BB3166">
      <w:headerReference w:type="default" r:id="rId13"/>
      <w:footerReference w:type="default" r:id="rId14"/>
      <w:pgSz w:w="11906" w:h="16838"/>
      <w:pgMar w:top="1560" w:right="991" w:bottom="993"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FCD5" w14:textId="77777777" w:rsidR="00B369E1" w:rsidRDefault="00B369E1" w:rsidP="003419DF">
      <w:r>
        <w:separator/>
      </w:r>
    </w:p>
  </w:endnote>
  <w:endnote w:type="continuationSeparator" w:id="0">
    <w:p w14:paraId="7A5CF615" w14:textId="77777777" w:rsidR="00B369E1" w:rsidRDefault="00B369E1" w:rsidP="003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AAE0" w14:textId="77777777" w:rsidR="00954927" w:rsidRPr="000C0CDE" w:rsidRDefault="00D82FC8">
    <w:pPr>
      <w:pStyle w:val="Zpat"/>
      <w:jc w:val="center"/>
      <w:rPr>
        <w:sz w:val="20"/>
        <w:szCs w:val="20"/>
      </w:rPr>
    </w:pPr>
    <w:r w:rsidRPr="000C0CDE">
      <w:rPr>
        <w:sz w:val="20"/>
        <w:szCs w:val="20"/>
      </w:rPr>
      <w:fldChar w:fldCharType="begin"/>
    </w:r>
    <w:r w:rsidR="00AB0C59" w:rsidRPr="000C0CDE">
      <w:rPr>
        <w:sz w:val="20"/>
        <w:szCs w:val="20"/>
      </w:rPr>
      <w:instrText xml:space="preserve"> PAGE   \* MERGEFORMAT </w:instrText>
    </w:r>
    <w:r w:rsidRPr="000C0CDE">
      <w:rPr>
        <w:sz w:val="20"/>
        <w:szCs w:val="20"/>
      </w:rPr>
      <w:fldChar w:fldCharType="separate"/>
    </w:r>
    <w:r w:rsidR="00CF6638">
      <w:rPr>
        <w:noProof/>
        <w:sz w:val="20"/>
        <w:szCs w:val="20"/>
      </w:rPr>
      <w:t>6</w:t>
    </w:r>
    <w:r w:rsidRPr="000C0CD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50737" w14:textId="77777777" w:rsidR="00B369E1" w:rsidRDefault="00B369E1" w:rsidP="003419DF">
      <w:r>
        <w:separator/>
      </w:r>
    </w:p>
  </w:footnote>
  <w:footnote w:type="continuationSeparator" w:id="0">
    <w:p w14:paraId="59389F31" w14:textId="77777777" w:rsidR="00B369E1" w:rsidRDefault="00B369E1" w:rsidP="0034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62F" w14:textId="77777777" w:rsidR="00954927" w:rsidRDefault="003E3382" w:rsidP="00954927">
    <w:pPr>
      <w:pStyle w:val="Zhlav"/>
      <w:jc w:val="center"/>
    </w:pPr>
    <w:r w:rsidRPr="0012114B">
      <w:rPr>
        <w:rFonts w:ascii="Arial" w:hAnsi="Arial" w:cs="Arial"/>
        <w:b/>
        <w:caps/>
        <w:noProof/>
        <w:color w:val="1F497D"/>
        <w:sz w:val="20"/>
        <w:szCs w:val="20"/>
        <w:lang w:val="cs-CZ"/>
      </w:rPr>
      <w:drawing>
        <wp:inline distT="0" distB="0" distL="0" distR="0" wp14:anchorId="227EC656" wp14:editId="748BA2B0">
          <wp:extent cx="1333500" cy="561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a:ln>
                    <a:noFill/>
                  </a:ln>
                </pic:spPr>
              </pic:pic>
            </a:graphicData>
          </a:graphic>
        </wp:inline>
      </w:drawing>
    </w:r>
  </w:p>
  <w:p w14:paraId="25A5E32D" w14:textId="77777777" w:rsidR="00954927" w:rsidRDefault="00954927">
    <w:pPr>
      <w:pStyle w:val="Zhlav"/>
    </w:pPr>
  </w:p>
</w:hdr>
</file>

<file path=word/intelligence2.xml><?xml version="1.0" encoding="utf-8"?>
<int2:intelligence xmlns:int2="http://schemas.microsoft.com/office/intelligence/2020/intelligence">
  <int2:observations>
    <int2:bookmark int2:bookmarkName="_Int_EBJaBeJM" int2:invalidationBookmarkName="" int2:hashCode="axjNEB7B1N0CO1" int2:id="XrB8qFwD">
      <int2:state int2:type="AugLoop_Text_Critique" int2:value="Rejected"/>
    </int2:bookmark>
    <int2:bookmark int2:bookmarkName="_Int_JeknyjAi" int2:invalidationBookmarkName="" int2:hashCode="27lnLb41JafYse" int2:id="kHGQLUl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DA6"/>
    <w:multiLevelType w:val="multilevel"/>
    <w:tmpl w:val="8D5228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72886"/>
    <w:multiLevelType w:val="multilevel"/>
    <w:tmpl w:val="487AF7E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3" w15:restartNumberingAfterBreak="0">
    <w:nsid w:val="092328EB"/>
    <w:multiLevelType w:val="multilevel"/>
    <w:tmpl w:val="CBFAF21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D73238"/>
    <w:multiLevelType w:val="multilevel"/>
    <w:tmpl w:val="D826B8D0"/>
    <w:styleLink w:val="Styl1"/>
    <w:lvl w:ilvl="0">
      <w:start w:val="1"/>
      <w:numFmt w:val="lowerLetter"/>
      <w:lvlText w:val="%1."/>
      <w:lvlJc w:val="left"/>
      <w:pPr>
        <w:ind w:left="106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8E2F47"/>
    <w:multiLevelType w:val="multilevel"/>
    <w:tmpl w:val="E3166F64"/>
    <w:styleLink w:val="Styl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0465C9"/>
    <w:multiLevelType w:val="multilevel"/>
    <w:tmpl w:val="E4EAA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8"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9A60944"/>
    <w:multiLevelType w:val="hybridMultilevel"/>
    <w:tmpl w:val="FAECBC46"/>
    <w:lvl w:ilvl="0" w:tplc="04050017">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0" w15:restartNumberingAfterBreak="0">
    <w:nsid w:val="2D294264"/>
    <w:multiLevelType w:val="multilevel"/>
    <w:tmpl w:val="6D2CB4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B4C99"/>
    <w:multiLevelType w:val="hybridMultilevel"/>
    <w:tmpl w:val="826E15C2"/>
    <w:lvl w:ilvl="0" w:tplc="1EE45D64">
      <w:start w:val="1"/>
      <w:numFmt w:val="decimal"/>
      <w:pStyle w:val="Nadpis1"/>
      <w:lvlText w:val="%1."/>
      <w:lvlJc w:val="left"/>
      <w:pPr>
        <w:ind w:left="3479" w:hanging="360"/>
      </w:pPr>
      <w:rPr>
        <w:rFonts w:ascii="Times New Roman" w:hAnsi="Times New Roman" w:cs="Times New Roman" w:hint="default"/>
        <w:b/>
        <w:i w:val="0"/>
        <w:sz w:val="24"/>
        <w:u w:val="none"/>
      </w:rPr>
    </w:lvl>
    <w:lvl w:ilvl="1" w:tplc="04050019">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2"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3" w15:restartNumberingAfterBreak="0">
    <w:nsid w:val="3DE94E85"/>
    <w:multiLevelType w:val="multilevel"/>
    <w:tmpl w:val="3E6C22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07438A"/>
    <w:multiLevelType w:val="multilevel"/>
    <w:tmpl w:val="B858AD3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21C5DD8"/>
    <w:multiLevelType w:val="multilevel"/>
    <w:tmpl w:val="E1D8BDD4"/>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467A7B31"/>
    <w:multiLevelType w:val="multilevel"/>
    <w:tmpl w:val="8D5228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E6E10"/>
    <w:multiLevelType w:val="multilevel"/>
    <w:tmpl w:val="70F4E20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460110"/>
    <w:multiLevelType w:val="multilevel"/>
    <w:tmpl w:val="13A60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B90756"/>
    <w:multiLevelType w:val="multilevel"/>
    <w:tmpl w:val="2CE494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FD656E2"/>
    <w:multiLevelType w:val="multilevel"/>
    <w:tmpl w:val="C9FC7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954148"/>
    <w:multiLevelType w:val="multilevel"/>
    <w:tmpl w:val="9266F46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8F3185"/>
    <w:multiLevelType w:val="multilevel"/>
    <w:tmpl w:val="F0C8D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F1A1F"/>
    <w:multiLevelType w:val="multilevel"/>
    <w:tmpl w:val="38FA62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605"/>
        </w:tabs>
        <w:ind w:left="605" w:hanging="425"/>
      </w:pPr>
      <w:rPr>
        <w:b w:val="0"/>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5"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7E3214CF"/>
    <w:multiLevelType w:val="multilevel"/>
    <w:tmpl w:val="8D5228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7"/>
  </w:num>
  <w:num w:numId="4">
    <w:abstractNumId w:val="11"/>
  </w:num>
  <w:num w:numId="5">
    <w:abstractNumId w:val="4"/>
  </w:num>
  <w:num w:numId="6">
    <w:abstractNumId w:val="5"/>
  </w:num>
  <w:num w:numId="7">
    <w:abstractNumId w:val="18"/>
  </w:num>
  <w:num w:numId="8">
    <w:abstractNumId w:val="24"/>
  </w:num>
  <w:num w:numId="9">
    <w:abstractNumId w:val="1"/>
  </w:num>
  <w:num w:numId="10">
    <w:abstractNumId w:val="23"/>
  </w:num>
  <w:num w:numId="11">
    <w:abstractNumId w:val="9"/>
  </w:num>
  <w:num w:numId="12">
    <w:abstractNumId w:val="22"/>
  </w:num>
  <w:num w:numId="13">
    <w:abstractNumId w:val="20"/>
  </w:num>
  <w:num w:numId="14">
    <w:abstractNumId w:val="21"/>
  </w:num>
  <w:num w:numId="15">
    <w:abstractNumId w:val="25"/>
  </w:num>
  <w:num w:numId="16">
    <w:abstractNumId w:val="6"/>
  </w:num>
  <w:num w:numId="17">
    <w:abstractNumId w:val="19"/>
  </w:num>
  <w:num w:numId="18">
    <w:abstractNumId w:val="10"/>
  </w:num>
  <w:num w:numId="19">
    <w:abstractNumId w:val="17"/>
  </w:num>
  <w:num w:numId="20">
    <w:abstractNumId w:val="0"/>
  </w:num>
  <w:num w:numId="21">
    <w:abstractNumId w:val="16"/>
  </w:num>
  <w:num w:numId="22">
    <w:abstractNumId w:val="26"/>
  </w:num>
  <w:num w:numId="2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5A"/>
    <w:rsid w:val="00001645"/>
    <w:rsid w:val="000107C0"/>
    <w:rsid w:val="00017EE9"/>
    <w:rsid w:val="00024CD6"/>
    <w:rsid w:val="000250BD"/>
    <w:rsid w:val="00030C32"/>
    <w:rsid w:val="00040F23"/>
    <w:rsid w:val="00047D85"/>
    <w:rsid w:val="00052AD1"/>
    <w:rsid w:val="0005409E"/>
    <w:rsid w:val="00055F19"/>
    <w:rsid w:val="00057374"/>
    <w:rsid w:val="0006025C"/>
    <w:rsid w:val="0007268D"/>
    <w:rsid w:val="00072774"/>
    <w:rsid w:val="00077D00"/>
    <w:rsid w:val="0008187E"/>
    <w:rsid w:val="0008449D"/>
    <w:rsid w:val="000846B3"/>
    <w:rsid w:val="00085219"/>
    <w:rsid w:val="000853E4"/>
    <w:rsid w:val="00087A6F"/>
    <w:rsid w:val="00097E35"/>
    <w:rsid w:val="000A4745"/>
    <w:rsid w:val="000B6ED2"/>
    <w:rsid w:val="000B7EF9"/>
    <w:rsid w:val="000C0CDE"/>
    <w:rsid w:val="000C1809"/>
    <w:rsid w:val="000D777B"/>
    <w:rsid w:val="000E1BF7"/>
    <w:rsid w:val="000E38F6"/>
    <w:rsid w:val="000E60AC"/>
    <w:rsid w:val="000E6C59"/>
    <w:rsid w:val="000E7A31"/>
    <w:rsid w:val="000F715F"/>
    <w:rsid w:val="000F7F82"/>
    <w:rsid w:val="0011346E"/>
    <w:rsid w:val="00114E8C"/>
    <w:rsid w:val="00116B2F"/>
    <w:rsid w:val="00120673"/>
    <w:rsid w:val="0012114B"/>
    <w:rsid w:val="00123DAF"/>
    <w:rsid w:val="00125153"/>
    <w:rsid w:val="00126E85"/>
    <w:rsid w:val="00142C87"/>
    <w:rsid w:val="001439F6"/>
    <w:rsid w:val="00144316"/>
    <w:rsid w:val="001443E7"/>
    <w:rsid w:val="00152CD1"/>
    <w:rsid w:val="00156320"/>
    <w:rsid w:val="00163561"/>
    <w:rsid w:val="0017175C"/>
    <w:rsid w:val="0017384D"/>
    <w:rsid w:val="00177015"/>
    <w:rsid w:val="00177EF4"/>
    <w:rsid w:val="00183CDC"/>
    <w:rsid w:val="001928DB"/>
    <w:rsid w:val="00195016"/>
    <w:rsid w:val="00195EC3"/>
    <w:rsid w:val="00195FF2"/>
    <w:rsid w:val="001A140C"/>
    <w:rsid w:val="001A39E7"/>
    <w:rsid w:val="001A7456"/>
    <w:rsid w:val="001C381E"/>
    <w:rsid w:val="001C6AA4"/>
    <w:rsid w:val="001F0C53"/>
    <w:rsid w:val="001F181D"/>
    <w:rsid w:val="001F5B70"/>
    <w:rsid w:val="00201B8D"/>
    <w:rsid w:val="00204399"/>
    <w:rsid w:val="0021128F"/>
    <w:rsid w:val="002149F3"/>
    <w:rsid w:val="00217ED1"/>
    <w:rsid w:val="00220359"/>
    <w:rsid w:val="00225D1D"/>
    <w:rsid w:val="002360FB"/>
    <w:rsid w:val="00240C55"/>
    <w:rsid w:val="00240E48"/>
    <w:rsid w:val="002426E2"/>
    <w:rsid w:val="00246BFD"/>
    <w:rsid w:val="002532B5"/>
    <w:rsid w:val="00262059"/>
    <w:rsid w:val="00270324"/>
    <w:rsid w:val="00271448"/>
    <w:rsid w:val="0028302D"/>
    <w:rsid w:val="002835B9"/>
    <w:rsid w:val="00283BB5"/>
    <w:rsid w:val="002938D8"/>
    <w:rsid w:val="002A310F"/>
    <w:rsid w:val="002A4C0D"/>
    <w:rsid w:val="002B1D9B"/>
    <w:rsid w:val="002B4055"/>
    <w:rsid w:val="002C796F"/>
    <w:rsid w:val="002D3422"/>
    <w:rsid w:val="002D3D07"/>
    <w:rsid w:val="002E3799"/>
    <w:rsid w:val="002F14D3"/>
    <w:rsid w:val="002F78D1"/>
    <w:rsid w:val="002F7F16"/>
    <w:rsid w:val="0030745F"/>
    <w:rsid w:val="00310142"/>
    <w:rsid w:val="00321D01"/>
    <w:rsid w:val="0032722A"/>
    <w:rsid w:val="00331FCC"/>
    <w:rsid w:val="00332E9F"/>
    <w:rsid w:val="00333715"/>
    <w:rsid w:val="0033787F"/>
    <w:rsid w:val="003407FB"/>
    <w:rsid w:val="003419DF"/>
    <w:rsid w:val="003507A0"/>
    <w:rsid w:val="00354250"/>
    <w:rsid w:val="00363FC9"/>
    <w:rsid w:val="00367CFD"/>
    <w:rsid w:val="00370E8B"/>
    <w:rsid w:val="00377600"/>
    <w:rsid w:val="00381BB0"/>
    <w:rsid w:val="003830EE"/>
    <w:rsid w:val="00383472"/>
    <w:rsid w:val="0038577E"/>
    <w:rsid w:val="003919A1"/>
    <w:rsid w:val="003B0777"/>
    <w:rsid w:val="003C10CA"/>
    <w:rsid w:val="003C1791"/>
    <w:rsid w:val="003C1A1C"/>
    <w:rsid w:val="003C3170"/>
    <w:rsid w:val="003C3567"/>
    <w:rsid w:val="003C4C32"/>
    <w:rsid w:val="003E168D"/>
    <w:rsid w:val="003E3382"/>
    <w:rsid w:val="003F3983"/>
    <w:rsid w:val="003F3B79"/>
    <w:rsid w:val="00401B52"/>
    <w:rsid w:val="00401E7B"/>
    <w:rsid w:val="004058B6"/>
    <w:rsid w:val="004136DD"/>
    <w:rsid w:val="0042008D"/>
    <w:rsid w:val="004234DB"/>
    <w:rsid w:val="00424FBC"/>
    <w:rsid w:val="00426E36"/>
    <w:rsid w:val="004276C3"/>
    <w:rsid w:val="00427C02"/>
    <w:rsid w:val="004309B4"/>
    <w:rsid w:val="00431B08"/>
    <w:rsid w:val="00432467"/>
    <w:rsid w:val="00434D8C"/>
    <w:rsid w:val="00436EFD"/>
    <w:rsid w:val="00440DCD"/>
    <w:rsid w:val="004418B2"/>
    <w:rsid w:val="00446F23"/>
    <w:rsid w:val="0045274C"/>
    <w:rsid w:val="004530BF"/>
    <w:rsid w:val="00454853"/>
    <w:rsid w:val="0046437F"/>
    <w:rsid w:val="00467182"/>
    <w:rsid w:val="00467E66"/>
    <w:rsid w:val="00467F5A"/>
    <w:rsid w:val="004739F3"/>
    <w:rsid w:val="00474973"/>
    <w:rsid w:val="0048075A"/>
    <w:rsid w:val="00481F4D"/>
    <w:rsid w:val="00495467"/>
    <w:rsid w:val="00497D66"/>
    <w:rsid w:val="004A26C5"/>
    <w:rsid w:val="004A391F"/>
    <w:rsid w:val="004A4CD7"/>
    <w:rsid w:val="004A514A"/>
    <w:rsid w:val="004A5A30"/>
    <w:rsid w:val="004A6426"/>
    <w:rsid w:val="004A6C85"/>
    <w:rsid w:val="004B01F2"/>
    <w:rsid w:val="004B1B21"/>
    <w:rsid w:val="004B1CE2"/>
    <w:rsid w:val="004B28AC"/>
    <w:rsid w:val="004B4793"/>
    <w:rsid w:val="004B5235"/>
    <w:rsid w:val="004B5D85"/>
    <w:rsid w:val="004B794D"/>
    <w:rsid w:val="004C5BC2"/>
    <w:rsid w:val="004C5F16"/>
    <w:rsid w:val="004C65EC"/>
    <w:rsid w:val="004D43F7"/>
    <w:rsid w:val="004E60B6"/>
    <w:rsid w:val="004F0251"/>
    <w:rsid w:val="004F5E16"/>
    <w:rsid w:val="004F6E1E"/>
    <w:rsid w:val="00501933"/>
    <w:rsid w:val="00504773"/>
    <w:rsid w:val="0050531F"/>
    <w:rsid w:val="00514A5C"/>
    <w:rsid w:val="00515263"/>
    <w:rsid w:val="005207F1"/>
    <w:rsid w:val="0052219D"/>
    <w:rsid w:val="00523664"/>
    <w:rsid w:val="00531407"/>
    <w:rsid w:val="005337B9"/>
    <w:rsid w:val="00533B94"/>
    <w:rsid w:val="00536F3D"/>
    <w:rsid w:val="0054129A"/>
    <w:rsid w:val="00541375"/>
    <w:rsid w:val="005413C6"/>
    <w:rsid w:val="0054208D"/>
    <w:rsid w:val="00544BEB"/>
    <w:rsid w:val="005457C5"/>
    <w:rsid w:val="00545E8A"/>
    <w:rsid w:val="005511F3"/>
    <w:rsid w:val="0055570B"/>
    <w:rsid w:val="00557561"/>
    <w:rsid w:val="005601F0"/>
    <w:rsid w:val="00565933"/>
    <w:rsid w:val="00572F83"/>
    <w:rsid w:val="005733D4"/>
    <w:rsid w:val="005744DF"/>
    <w:rsid w:val="00575EAB"/>
    <w:rsid w:val="00577D53"/>
    <w:rsid w:val="00580CDF"/>
    <w:rsid w:val="0058689F"/>
    <w:rsid w:val="00587F06"/>
    <w:rsid w:val="005974E9"/>
    <w:rsid w:val="00597E58"/>
    <w:rsid w:val="00597FCE"/>
    <w:rsid w:val="005A0C00"/>
    <w:rsid w:val="005A2089"/>
    <w:rsid w:val="005A660C"/>
    <w:rsid w:val="005B46DE"/>
    <w:rsid w:val="005B6489"/>
    <w:rsid w:val="005C5954"/>
    <w:rsid w:val="005C69ED"/>
    <w:rsid w:val="005D4088"/>
    <w:rsid w:val="005D561E"/>
    <w:rsid w:val="005D6C29"/>
    <w:rsid w:val="005D72F3"/>
    <w:rsid w:val="005D7B66"/>
    <w:rsid w:val="005E02DB"/>
    <w:rsid w:val="005E04FC"/>
    <w:rsid w:val="005E098C"/>
    <w:rsid w:val="005E2084"/>
    <w:rsid w:val="005F4684"/>
    <w:rsid w:val="005F5E06"/>
    <w:rsid w:val="00602E66"/>
    <w:rsid w:val="0060408C"/>
    <w:rsid w:val="00613901"/>
    <w:rsid w:val="00613B9C"/>
    <w:rsid w:val="00614497"/>
    <w:rsid w:val="00614BE9"/>
    <w:rsid w:val="0061726F"/>
    <w:rsid w:val="00617487"/>
    <w:rsid w:val="00623E72"/>
    <w:rsid w:val="00625516"/>
    <w:rsid w:val="006305D8"/>
    <w:rsid w:val="00636249"/>
    <w:rsid w:val="00636AC2"/>
    <w:rsid w:val="00636DBD"/>
    <w:rsid w:val="006418EE"/>
    <w:rsid w:val="00642159"/>
    <w:rsid w:val="00643C8D"/>
    <w:rsid w:val="0065662F"/>
    <w:rsid w:val="006613E6"/>
    <w:rsid w:val="006626B7"/>
    <w:rsid w:val="00664112"/>
    <w:rsid w:val="00665D94"/>
    <w:rsid w:val="006666E1"/>
    <w:rsid w:val="006732FD"/>
    <w:rsid w:val="00677373"/>
    <w:rsid w:val="0068305F"/>
    <w:rsid w:val="00684B9C"/>
    <w:rsid w:val="006902D3"/>
    <w:rsid w:val="006920D1"/>
    <w:rsid w:val="006C4C3D"/>
    <w:rsid w:val="006D027A"/>
    <w:rsid w:val="006D2FEC"/>
    <w:rsid w:val="006D69D9"/>
    <w:rsid w:val="006D6BF3"/>
    <w:rsid w:val="006E0C45"/>
    <w:rsid w:val="006E6BFA"/>
    <w:rsid w:val="006E8C55"/>
    <w:rsid w:val="006F0D27"/>
    <w:rsid w:val="00702351"/>
    <w:rsid w:val="00703B47"/>
    <w:rsid w:val="00706EDB"/>
    <w:rsid w:val="00706FB4"/>
    <w:rsid w:val="0070740B"/>
    <w:rsid w:val="007122A8"/>
    <w:rsid w:val="00721906"/>
    <w:rsid w:val="0072378D"/>
    <w:rsid w:val="00723F67"/>
    <w:rsid w:val="007266B1"/>
    <w:rsid w:val="00731A3C"/>
    <w:rsid w:val="00741495"/>
    <w:rsid w:val="0074649A"/>
    <w:rsid w:val="00746558"/>
    <w:rsid w:val="007661D4"/>
    <w:rsid w:val="00777E48"/>
    <w:rsid w:val="00784C3F"/>
    <w:rsid w:val="00791816"/>
    <w:rsid w:val="00792E6D"/>
    <w:rsid w:val="007A4F6A"/>
    <w:rsid w:val="007A7E3F"/>
    <w:rsid w:val="007C1889"/>
    <w:rsid w:val="007C6910"/>
    <w:rsid w:val="007D25B2"/>
    <w:rsid w:val="007E15C2"/>
    <w:rsid w:val="007E6AFC"/>
    <w:rsid w:val="007E70EF"/>
    <w:rsid w:val="007F04B1"/>
    <w:rsid w:val="007F24D0"/>
    <w:rsid w:val="007F3B94"/>
    <w:rsid w:val="007F55E3"/>
    <w:rsid w:val="00803A34"/>
    <w:rsid w:val="00804115"/>
    <w:rsid w:val="00804A3A"/>
    <w:rsid w:val="00805251"/>
    <w:rsid w:val="0081126C"/>
    <w:rsid w:val="008131DB"/>
    <w:rsid w:val="0081544D"/>
    <w:rsid w:val="00816ED2"/>
    <w:rsid w:val="0082109B"/>
    <w:rsid w:val="0083180B"/>
    <w:rsid w:val="00840E21"/>
    <w:rsid w:val="00850E33"/>
    <w:rsid w:val="00866018"/>
    <w:rsid w:val="00872072"/>
    <w:rsid w:val="00875783"/>
    <w:rsid w:val="0088342E"/>
    <w:rsid w:val="008848DF"/>
    <w:rsid w:val="00885AF2"/>
    <w:rsid w:val="00891FB7"/>
    <w:rsid w:val="00894B9A"/>
    <w:rsid w:val="00897C27"/>
    <w:rsid w:val="008A0CCD"/>
    <w:rsid w:val="008A199A"/>
    <w:rsid w:val="008A1EED"/>
    <w:rsid w:val="008B3E9D"/>
    <w:rsid w:val="008C0200"/>
    <w:rsid w:val="008E028B"/>
    <w:rsid w:val="008E10C4"/>
    <w:rsid w:val="008E20BC"/>
    <w:rsid w:val="008E3B6C"/>
    <w:rsid w:val="0090194B"/>
    <w:rsid w:val="009026D7"/>
    <w:rsid w:val="00903EF8"/>
    <w:rsid w:val="00907A82"/>
    <w:rsid w:val="00913DA6"/>
    <w:rsid w:val="00916164"/>
    <w:rsid w:val="009174DA"/>
    <w:rsid w:val="009206AF"/>
    <w:rsid w:val="0092159A"/>
    <w:rsid w:val="00927FBF"/>
    <w:rsid w:val="00932DBF"/>
    <w:rsid w:val="009412E4"/>
    <w:rsid w:val="00950B4E"/>
    <w:rsid w:val="00954927"/>
    <w:rsid w:val="0096738E"/>
    <w:rsid w:val="009713A2"/>
    <w:rsid w:val="009744F1"/>
    <w:rsid w:val="0098002E"/>
    <w:rsid w:val="00981B11"/>
    <w:rsid w:val="00982989"/>
    <w:rsid w:val="009842D1"/>
    <w:rsid w:val="009877FC"/>
    <w:rsid w:val="0098789D"/>
    <w:rsid w:val="009A2053"/>
    <w:rsid w:val="009A27B8"/>
    <w:rsid w:val="009A34F0"/>
    <w:rsid w:val="009A417F"/>
    <w:rsid w:val="009A57AA"/>
    <w:rsid w:val="009A6D85"/>
    <w:rsid w:val="009A733F"/>
    <w:rsid w:val="009B1218"/>
    <w:rsid w:val="009B16C2"/>
    <w:rsid w:val="009B2BBB"/>
    <w:rsid w:val="009B2C2D"/>
    <w:rsid w:val="009B5145"/>
    <w:rsid w:val="009D102C"/>
    <w:rsid w:val="009D6E13"/>
    <w:rsid w:val="009E333A"/>
    <w:rsid w:val="009F2B4B"/>
    <w:rsid w:val="009F476E"/>
    <w:rsid w:val="009F56D1"/>
    <w:rsid w:val="009F79D9"/>
    <w:rsid w:val="00A101AA"/>
    <w:rsid w:val="00A123A3"/>
    <w:rsid w:val="00A12D24"/>
    <w:rsid w:val="00A15717"/>
    <w:rsid w:val="00A217BB"/>
    <w:rsid w:val="00A237CD"/>
    <w:rsid w:val="00A30DA4"/>
    <w:rsid w:val="00A30EE7"/>
    <w:rsid w:val="00A31A5E"/>
    <w:rsid w:val="00A33599"/>
    <w:rsid w:val="00A33AF4"/>
    <w:rsid w:val="00A359A9"/>
    <w:rsid w:val="00A372E9"/>
    <w:rsid w:val="00A41610"/>
    <w:rsid w:val="00A454F8"/>
    <w:rsid w:val="00A46148"/>
    <w:rsid w:val="00A50A9D"/>
    <w:rsid w:val="00A517D9"/>
    <w:rsid w:val="00A64F66"/>
    <w:rsid w:val="00A67EB9"/>
    <w:rsid w:val="00A73780"/>
    <w:rsid w:val="00A746C8"/>
    <w:rsid w:val="00A803C9"/>
    <w:rsid w:val="00A91EFF"/>
    <w:rsid w:val="00A94042"/>
    <w:rsid w:val="00AB0C59"/>
    <w:rsid w:val="00AB0D99"/>
    <w:rsid w:val="00AB38A0"/>
    <w:rsid w:val="00AC31DA"/>
    <w:rsid w:val="00AC5D18"/>
    <w:rsid w:val="00AD0FC3"/>
    <w:rsid w:val="00AD142A"/>
    <w:rsid w:val="00AD2617"/>
    <w:rsid w:val="00AD4085"/>
    <w:rsid w:val="00AE4CB3"/>
    <w:rsid w:val="00AF3936"/>
    <w:rsid w:val="00AF4483"/>
    <w:rsid w:val="00AF6D75"/>
    <w:rsid w:val="00B05621"/>
    <w:rsid w:val="00B15B69"/>
    <w:rsid w:val="00B25705"/>
    <w:rsid w:val="00B35E16"/>
    <w:rsid w:val="00B369E1"/>
    <w:rsid w:val="00B36C73"/>
    <w:rsid w:val="00B3737F"/>
    <w:rsid w:val="00B70CAC"/>
    <w:rsid w:val="00B744E8"/>
    <w:rsid w:val="00B76FD3"/>
    <w:rsid w:val="00B77661"/>
    <w:rsid w:val="00B9758F"/>
    <w:rsid w:val="00BA34D5"/>
    <w:rsid w:val="00BA4480"/>
    <w:rsid w:val="00BA672C"/>
    <w:rsid w:val="00BA77C1"/>
    <w:rsid w:val="00BB3166"/>
    <w:rsid w:val="00BB47D9"/>
    <w:rsid w:val="00BB4DF6"/>
    <w:rsid w:val="00BC4F5B"/>
    <w:rsid w:val="00BD0285"/>
    <w:rsid w:val="00BD057C"/>
    <w:rsid w:val="00BD2936"/>
    <w:rsid w:val="00BD58CB"/>
    <w:rsid w:val="00BD78C0"/>
    <w:rsid w:val="00BE286D"/>
    <w:rsid w:val="00BE417F"/>
    <w:rsid w:val="00BE4726"/>
    <w:rsid w:val="00BE5E78"/>
    <w:rsid w:val="00C01404"/>
    <w:rsid w:val="00C05096"/>
    <w:rsid w:val="00C06E78"/>
    <w:rsid w:val="00C10C84"/>
    <w:rsid w:val="00C15FCA"/>
    <w:rsid w:val="00C22246"/>
    <w:rsid w:val="00C2588C"/>
    <w:rsid w:val="00C407DA"/>
    <w:rsid w:val="00C4280D"/>
    <w:rsid w:val="00C43E60"/>
    <w:rsid w:val="00C47D7D"/>
    <w:rsid w:val="00C507B2"/>
    <w:rsid w:val="00C5274F"/>
    <w:rsid w:val="00C55436"/>
    <w:rsid w:val="00C601CD"/>
    <w:rsid w:val="00C61D3E"/>
    <w:rsid w:val="00C61EB8"/>
    <w:rsid w:val="00C625A7"/>
    <w:rsid w:val="00C67430"/>
    <w:rsid w:val="00C71313"/>
    <w:rsid w:val="00C72D6C"/>
    <w:rsid w:val="00C77776"/>
    <w:rsid w:val="00C84CEC"/>
    <w:rsid w:val="00C85AE0"/>
    <w:rsid w:val="00C85BCD"/>
    <w:rsid w:val="00C86DAB"/>
    <w:rsid w:val="00C93765"/>
    <w:rsid w:val="00C97114"/>
    <w:rsid w:val="00CA06F9"/>
    <w:rsid w:val="00CA1379"/>
    <w:rsid w:val="00CA4472"/>
    <w:rsid w:val="00CB1150"/>
    <w:rsid w:val="00CB2BAB"/>
    <w:rsid w:val="00CC56C5"/>
    <w:rsid w:val="00CE19AD"/>
    <w:rsid w:val="00CE39DB"/>
    <w:rsid w:val="00CE5537"/>
    <w:rsid w:val="00CE6EE2"/>
    <w:rsid w:val="00CE7234"/>
    <w:rsid w:val="00CF0329"/>
    <w:rsid w:val="00CF6638"/>
    <w:rsid w:val="00CF7B9F"/>
    <w:rsid w:val="00D007BD"/>
    <w:rsid w:val="00D00FF8"/>
    <w:rsid w:val="00D05773"/>
    <w:rsid w:val="00D0666A"/>
    <w:rsid w:val="00D17E17"/>
    <w:rsid w:val="00D2064F"/>
    <w:rsid w:val="00D25CAC"/>
    <w:rsid w:val="00D30176"/>
    <w:rsid w:val="00D33A2D"/>
    <w:rsid w:val="00D3462F"/>
    <w:rsid w:val="00D353DA"/>
    <w:rsid w:val="00D4289D"/>
    <w:rsid w:val="00D559BF"/>
    <w:rsid w:val="00D5750D"/>
    <w:rsid w:val="00D659FC"/>
    <w:rsid w:val="00D74D34"/>
    <w:rsid w:val="00D82FC8"/>
    <w:rsid w:val="00D840BD"/>
    <w:rsid w:val="00D86CFE"/>
    <w:rsid w:val="00D9131B"/>
    <w:rsid w:val="00D92254"/>
    <w:rsid w:val="00D96163"/>
    <w:rsid w:val="00DA58D0"/>
    <w:rsid w:val="00DA5ADA"/>
    <w:rsid w:val="00DB2C31"/>
    <w:rsid w:val="00DB31E6"/>
    <w:rsid w:val="00DC2DA2"/>
    <w:rsid w:val="00DC2F9F"/>
    <w:rsid w:val="00DC6224"/>
    <w:rsid w:val="00DE189F"/>
    <w:rsid w:val="00DE2BBA"/>
    <w:rsid w:val="00DE5375"/>
    <w:rsid w:val="00DF0DA8"/>
    <w:rsid w:val="00DF3332"/>
    <w:rsid w:val="00DF555A"/>
    <w:rsid w:val="00DF6B20"/>
    <w:rsid w:val="00DF77E4"/>
    <w:rsid w:val="00E0043D"/>
    <w:rsid w:val="00E047C0"/>
    <w:rsid w:val="00E04BDF"/>
    <w:rsid w:val="00E06352"/>
    <w:rsid w:val="00E136EA"/>
    <w:rsid w:val="00E163B0"/>
    <w:rsid w:val="00E34C5A"/>
    <w:rsid w:val="00E422D9"/>
    <w:rsid w:val="00E432DC"/>
    <w:rsid w:val="00E44DAA"/>
    <w:rsid w:val="00E46FBD"/>
    <w:rsid w:val="00E53EBC"/>
    <w:rsid w:val="00E55EDF"/>
    <w:rsid w:val="00E60076"/>
    <w:rsid w:val="00E656B1"/>
    <w:rsid w:val="00E7767B"/>
    <w:rsid w:val="00E82BD1"/>
    <w:rsid w:val="00E82C07"/>
    <w:rsid w:val="00E83454"/>
    <w:rsid w:val="00E85612"/>
    <w:rsid w:val="00E86984"/>
    <w:rsid w:val="00E86A02"/>
    <w:rsid w:val="00E9079F"/>
    <w:rsid w:val="00E9243B"/>
    <w:rsid w:val="00E93931"/>
    <w:rsid w:val="00E94DBE"/>
    <w:rsid w:val="00E96AF3"/>
    <w:rsid w:val="00E96D46"/>
    <w:rsid w:val="00E97715"/>
    <w:rsid w:val="00EA0229"/>
    <w:rsid w:val="00EA5201"/>
    <w:rsid w:val="00EB2822"/>
    <w:rsid w:val="00EB2EE6"/>
    <w:rsid w:val="00EB3BC6"/>
    <w:rsid w:val="00EB6C0B"/>
    <w:rsid w:val="00EB7A44"/>
    <w:rsid w:val="00EC0138"/>
    <w:rsid w:val="00EC579E"/>
    <w:rsid w:val="00ED3AE7"/>
    <w:rsid w:val="00ED3B40"/>
    <w:rsid w:val="00ED69E0"/>
    <w:rsid w:val="00EE14D8"/>
    <w:rsid w:val="00EE3CD7"/>
    <w:rsid w:val="00EE473F"/>
    <w:rsid w:val="00EF2845"/>
    <w:rsid w:val="00EF2EBC"/>
    <w:rsid w:val="00EF7268"/>
    <w:rsid w:val="00F0008B"/>
    <w:rsid w:val="00F05FCE"/>
    <w:rsid w:val="00F21556"/>
    <w:rsid w:val="00F2250B"/>
    <w:rsid w:val="00F22F92"/>
    <w:rsid w:val="00F278C4"/>
    <w:rsid w:val="00F31716"/>
    <w:rsid w:val="00F35519"/>
    <w:rsid w:val="00F43C25"/>
    <w:rsid w:val="00F442ED"/>
    <w:rsid w:val="00F4650A"/>
    <w:rsid w:val="00F50578"/>
    <w:rsid w:val="00F54540"/>
    <w:rsid w:val="00F5650E"/>
    <w:rsid w:val="00F6247E"/>
    <w:rsid w:val="00F64264"/>
    <w:rsid w:val="00F708B1"/>
    <w:rsid w:val="00F772DB"/>
    <w:rsid w:val="00F83684"/>
    <w:rsid w:val="00F959C3"/>
    <w:rsid w:val="00FA535A"/>
    <w:rsid w:val="00FB5C1E"/>
    <w:rsid w:val="00FB6955"/>
    <w:rsid w:val="00FC3CCE"/>
    <w:rsid w:val="00FC68DA"/>
    <w:rsid w:val="00FD2F06"/>
    <w:rsid w:val="00FD3BDF"/>
    <w:rsid w:val="00FD5FA3"/>
    <w:rsid w:val="00FE2630"/>
    <w:rsid w:val="0124956E"/>
    <w:rsid w:val="0197A4FA"/>
    <w:rsid w:val="020070CF"/>
    <w:rsid w:val="021F7375"/>
    <w:rsid w:val="02A2ECDC"/>
    <w:rsid w:val="0467C059"/>
    <w:rsid w:val="04CAEB1C"/>
    <w:rsid w:val="05329AB8"/>
    <w:rsid w:val="05919DEE"/>
    <w:rsid w:val="072CACC9"/>
    <w:rsid w:val="0762A24E"/>
    <w:rsid w:val="07D4BDFD"/>
    <w:rsid w:val="0893D4E5"/>
    <w:rsid w:val="0AA328DB"/>
    <w:rsid w:val="0BEB4E36"/>
    <w:rsid w:val="0C63E5ED"/>
    <w:rsid w:val="0DD0B33C"/>
    <w:rsid w:val="0DE5925B"/>
    <w:rsid w:val="0E371684"/>
    <w:rsid w:val="0EC04E26"/>
    <w:rsid w:val="0F521E1B"/>
    <w:rsid w:val="0F7F2FF0"/>
    <w:rsid w:val="10643C94"/>
    <w:rsid w:val="1066FB39"/>
    <w:rsid w:val="10A0445B"/>
    <w:rsid w:val="11ECCB66"/>
    <w:rsid w:val="134F664D"/>
    <w:rsid w:val="144F9EBA"/>
    <w:rsid w:val="15575138"/>
    <w:rsid w:val="1596CFD8"/>
    <w:rsid w:val="16340CDC"/>
    <w:rsid w:val="166C9A79"/>
    <w:rsid w:val="16AE2D9C"/>
    <w:rsid w:val="16F0A6CC"/>
    <w:rsid w:val="1732A039"/>
    <w:rsid w:val="17402698"/>
    <w:rsid w:val="1781ABE3"/>
    <w:rsid w:val="17F30BD9"/>
    <w:rsid w:val="17FCC4FA"/>
    <w:rsid w:val="18996841"/>
    <w:rsid w:val="18D867D8"/>
    <w:rsid w:val="18EA6198"/>
    <w:rsid w:val="19779581"/>
    <w:rsid w:val="1A82BDFA"/>
    <w:rsid w:val="1AF4E9EA"/>
    <w:rsid w:val="1B59B466"/>
    <w:rsid w:val="1B67435E"/>
    <w:rsid w:val="1B775D1F"/>
    <w:rsid w:val="1D34D4D9"/>
    <w:rsid w:val="1D4D95CD"/>
    <w:rsid w:val="1D573D30"/>
    <w:rsid w:val="1E8F97E4"/>
    <w:rsid w:val="1F5FF1AB"/>
    <w:rsid w:val="209D98CE"/>
    <w:rsid w:val="20ACB628"/>
    <w:rsid w:val="20CD9E30"/>
    <w:rsid w:val="220328BF"/>
    <w:rsid w:val="220C7F3D"/>
    <w:rsid w:val="22A674AA"/>
    <w:rsid w:val="230A0479"/>
    <w:rsid w:val="240B7CB0"/>
    <w:rsid w:val="241BDC40"/>
    <w:rsid w:val="246593D0"/>
    <w:rsid w:val="24681C71"/>
    <w:rsid w:val="24AD844F"/>
    <w:rsid w:val="25DE156C"/>
    <w:rsid w:val="27993E0A"/>
    <w:rsid w:val="27D3E976"/>
    <w:rsid w:val="28D4655A"/>
    <w:rsid w:val="294F4EC8"/>
    <w:rsid w:val="29F961A7"/>
    <w:rsid w:val="2A9B910C"/>
    <w:rsid w:val="2B294B3E"/>
    <w:rsid w:val="2B5055C7"/>
    <w:rsid w:val="2B53D6EC"/>
    <w:rsid w:val="2B6D9FDD"/>
    <w:rsid w:val="2BC69AA0"/>
    <w:rsid w:val="2C08C62D"/>
    <w:rsid w:val="2C40FB63"/>
    <w:rsid w:val="2C579E9A"/>
    <w:rsid w:val="2CA17329"/>
    <w:rsid w:val="2DB89B59"/>
    <w:rsid w:val="2E0D4787"/>
    <w:rsid w:val="2E0EFEB7"/>
    <w:rsid w:val="2E162FBE"/>
    <w:rsid w:val="2E5E63BA"/>
    <w:rsid w:val="2F3AFBBE"/>
    <w:rsid w:val="2F534370"/>
    <w:rsid w:val="2FB926F4"/>
    <w:rsid w:val="318FE1A2"/>
    <w:rsid w:val="3199265D"/>
    <w:rsid w:val="31BB786D"/>
    <w:rsid w:val="320F86F9"/>
    <w:rsid w:val="32D1AAEE"/>
    <w:rsid w:val="32F040A6"/>
    <w:rsid w:val="3360AA6F"/>
    <w:rsid w:val="33BD0A70"/>
    <w:rsid w:val="343F4078"/>
    <w:rsid w:val="353230F1"/>
    <w:rsid w:val="354805DA"/>
    <w:rsid w:val="35869DD0"/>
    <w:rsid w:val="3586FC84"/>
    <w:rsid w:val="35BB0C95"/>
    <w:rsid w:val="36E3D63B"/>
    <w:rsid w:val="36F385D5"/>
    <w:rsid w:val="374C674E"/>
    <w:rsid w:val="375DE116"/>
    <w:rsid w:val="3887DA40"/>
    <w:rsid w:val="3976001C"/>
    <w:rsid w:val="39E98D23"/>
    <w:rsid w:val="3A223593"/>
    <w:rsid w:val="3A8C5FBF"/>
    <w:rsid w:val="3AA0ABD5"/>
    <w:rsid w:val="3AEE81FB"/>
    <w:rsid w:val="3B11D07D"/>
    <w:rsid w:val="3B1CAD2F"/>
    <w:rsid w:val="3B1CCE34"/>
    <w:rsid w:val="3B4456CE"/>
    <w:rsid w:val="3B9E84FB"/>
    <w:rsid w:val="3BC81C55"/>
    <w:rsid w:val="3C617A1B"/>
    <w:rsid w:val="3C68313B"/>
    <w:rsid w:val="3CB87D90"/>
    <w:rsid w:val="3D2024B7"/>
    <w:rsid w:val="3D38F81B"/>
    <w:rsid w:val="3EB0B16D"/>
    <w:rsid w:val="3EC0419A"/>
    <w:rsid w:val="3F2C4014"/>
    <w:rsid w:val="4018EDEF"/>
    <w:rsid w:val="404C81CE"/>
    <w:rsid w:val="40CF4331"/>
    <w:rsid w:val="41998429"/>
    <w:rsid w:val="41E8522F"/>
    <w:rsid w:val="42F60C6A"/>
    <w:rsid w:val="4491024D"/>
    <w:rsid w:val="4559FB76"/>
    <w:rsid w:val="45D191FA"/>
    <w:rsid w:val="45F5BD92"/>
    <w:rsid w:val="4655C41C"/>
    <w:rsid w:val="470F5ACA"/>
    <w:rsid w:val="47906748"/>
    <w:rsid w:val="485793B3"/>
    <w:rsid w:val="48679F9A"/>
    <w:rsid w:val="492CB111"/>
    <w:rsid w:val="49BE5BBB"/>
    <w:rsid w:val="49F36414"/>
    <w:rsid w:val="4A252807"/>
    <w:rsid w:val="4A40533A"/>
    <w:rsid w:val="4A7A09BD"/>
    <w:rsid w:val="4B317925"/>
    <w:rsid w:val="4BD6D8A5"/>
    <w:rsid w:val="4C38285E"/>
    <w:rsid w:val="4CD2CB4A"/>
    <w:rsid w:val="4D328E54"/>
    <w:rsid w:val="4D95A005"/>
    <w:rsid w:val="4DCDF2F1"/>
    <w:rsid w:val="4ED18E36"/>
    <w:rsid w:val="4F0CF970"/>
    <w:rsid w:val="4F2F6F7C"/>
    <w:rsid w:val="4F6F1576"/>
    <w:rsid w:val="4F88095C"/>
    <w:rsid w:val="4F95ED8F"/>
    <w:rsid w:val="506D5E97"/>
    <w:rsid w:val="50B971DC"/>
    <w:rsid w:val="510AE5D7"/>
    <w:rsid w:val="51F53CAD"/>
    <w:rsid w:val="522F787C"/>
    <w:rsid w:val="52EF0DEA"/>
    <w:rsid w:val="52FA2577"/>
    <w:rsid w:val="53C8311F"/>
    <w:rsid w:val="544AA5F5"/>
    <w:rsid w:val="545E2030"/>
    <w:rsid w:val="54CCE8DA"/>
    <w:rsid w:val="54F31035"/>
    <w:rsid w:val="554622A2"/>
    <w:rsid w:val="555E297B"/>
    <w:rsid w:val="55AE4576"/>
    <w:rsid w:val="5655A69A"/>
    <w:rsid w:val="56D6AEEE"/>
    <w:rsid w:val="57637FD8"/>
    <w:rsid w:val="577B47EB"/>
    <w:rsid w:val="5780A398"/>
    <w:rsid w:val="57C0D77D"/>
    <w:rsid w:val="57FB8D5C"/>
    <w:rsid w:val="5896C750"/>
    <w:rsid w:val="58BBEFDF"/>
    <w:rsid w:val="5C49CB7D"/>
    <w:rsid w:val="5C5D4A5E"/>
    <w:rsid w:val="5D65D116"/>
    <w:rsid w:val="5DE68582"/>
    <w:rsid w:val="5E64B0B8"/>
    <w:rsid w:val="5E76C219"/>
    <w:rsid w:val="6261E3A5"/>
    <w:rsid w:val="63795DFA"/>
    <w:rsid w:val="6399F572"/>
    <w:rsid w:val="64CB471C"/>
    <w:rsid w:val="652B16C1"/>
    <w:rsid w:val="656433F2"/>
    <w:rsid w:val="65883CB5"/>
    <w:rsid w:val="65C919CB"/>
    <w:rsid w:val="6611CFA2"/>
    <w:rsid w:val="664FD789"/>
    <w:rsid w:val="666CF954"/>
    <w:rsid w:val="67000453"/>
    <w:rsid w:val="6764EA2C"/>
    <w:rsid w:val="67819128"/>
    <w:rsid w:val="67C6B774"/>
    <w:rsid w:val="67C7E928"/>
    <w:rsid w:val="683FC980"/>
    <w:rsid w:val="69021984"/>
    <w:rsid w:val="691D6189"/>
    <w:rsid w:val="69F00E99"/>
    <w:rsid w:val="6ACA5427"/>
    <w:rsid w:val="6B661A22"/>
    <w:rsid w:val="6C076448"/>
    <w:rsid w:val="6C22C821"/>
    <w:rsid w:val="6DBBD473"/>
    <w:rsid w:val="6E6FB7D3"/>
    <w:rsid w:val="6EA46F7F"/>
    <w:rsid w:val="6EB4F21B"/>
    <w:rsid w:val="6F0E6D6A"/>
    <w:rsid w:val="6F79416B"/>
    <w:rsid w:val="70A11CE6"/>
    <w:rsid w:val="712D8EFD"/>
    <w:rsid w:val="71A1962E"/>
    <w:rsid w:val="71DBB69D"/>
    <w:rsid w:val="72B7276D"/>
    <w:rsid w:val="737AFFA3"/>
    <w:rsid w:val="7382E50A"/>
    <w:rsid w:val="73FB8569"/>
    <w:rsid w:val="74A9160A"/>
    <w:rsid w:val="74D9B3AF"/>
    <w:rsid w:val="7633771D"/>
    <w:rsid w:val="7690D440"/>
    <w:rsid w:val="77403BF3"/>
    <w:rsid w:val="77B7E44A"/>
    <w:rsid w:val="794A834E"/>
    <w:rsid w:val="794FD3A5"/>
    <w:rsid w:val="797C872D"/>
    <w:rsid w:val="798C9314"/>
    <w:rsid w:val="7A50B001"/>
    <w:rsid w:val="7C0226ED"/>
    <w:rsid w:val="7C20F39F"/>
    <w:rsid w:val="7C9C075D"/>
    <w:rsid w:val="7CC433D6"/>
    <w:rsid w:val="7D3B63C4"/>
    <w:rsid w:val="7DEDF81A"/>
    <w:rsid w:val="7EA4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43A90DC2"/>
  <w15:chartTrackingRefBased/>
  <w15:docId w15:val="{45A3A7E6-1C3F-4CA8-AF8B-042B151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075A"/>
    <w:rPr>
      <w:rFonts w:ascii="Times New Roman" w:eastAsia="Times New Roman" w:hAnsi="Times New Roman"/>
      <w:sz w:val="24"/>
      <w:szCs w:val="24"/>
    </w:rPr>
  </w:style>
  <w:style w:type="paragraph" w:styleId="Nadpis1">
    <w:name w:val="heading 1"/>
    <w:basedOn w:val="Normln"/>
    <w:next w:val="Normln"/>
    <w:link w:val="Nadpis1Char"/>
    <w:uiPriority w:val="9"/>
    <w:qFormat/>
    <w:rsid w:val="0048075A"/>
    <w:pPr>
      <w:keepNext/>
      <w:numPr>
        <w:numId w:val="4"/>
      </w:numPr>
      <w:spacing w:before="240" w:after="6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48075A"/>
    <w:pPr>
      <w:keepNext/>
      <w:ind w:left="1276" w:hanging="425"/>
      <w:jc w:val="both"/>
      <w:outlineLvl w:val="1"/>
    </w:pPr>
    <w:rPr>
      <w:rFonts w:ascii="Arial" w:hAnsi="Arial"/>
      <w:b/>
      <w:snapToGrid w:val="0"/>
      <w:sz w:val="20"/>
      <w:szCs w:val="20"/>
      <w:lang w:val="fr-FR" w:eastAsia="x-none"/>
    </w:rPr>
  </w:style>
  <w:style w:type="paragraph" w:styleId="Nadpis3">
    <w:name w:val="heading 3"/>
    <w:basedOn w:val="Normln"/>
    <w:next w:val="Normln"/>
    <w:link w:val="Nadpis3Char"/>
    <w:uiPriority w:val="9"/>
    <w:qFormat/>
    <w:rsid w:val="0048075A"/>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qFormat/>
    <w:rsid w:val="0048075A"/>
    <w:pPr>
      <w:keepNext/>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48075A"/>
    <w:pPr>
      <w:keepNext/>
      <w:keepLines/>
      <w:spacing w:before="200" w:line="276" w:lineRule="auto"/>
      <w:ind w:left="1008" w:hanging="1008"/>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48075A"/>
    <w:pPr>
      <w:keepNext/>
      <w:keepLines/>
      <w:spacing w:before="200" w:line="276" w:lineRule="auto"/>
      <w:ind w:left="1152" w:hanging="1152"/>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48075A"/>
    <w:pPr>
      <w:keepNext/>
      <w:keepLines/>
      <w:spacing w:before="200" w:line="276" w:lineRule="auto"/>
      <w:ind w:left="1296" w:hanging="1296"/>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48075A"/>
    <w:pPr>
      <w:keepNext/>
      <w:keepLines/>
      <w:spacing w:before="200" w:line="276" w:lineRule="auto"/>
      <w:ind w:left="1440" w:hanging="1440"/>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48075A"/>
    <w:pPr>
      <w:keepNext/>
      <w:keepLines/>
      <w:spacing w:before="200" w:line="276" w:lineRule="auto"/>
      <w:ind w:left="1584" w:hanging="1584"/>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8075A"/>
    <w:rPr>
      <w:rFonts w:eastAsia="Times New Roman"/>
      <w:b/>
      <w:bCs/>
      <w:kern w:val="32"/>
      <w:sz w:val="24"/>
      <w:szCs w:val="32"/>
      <w:lang w:val="x-none" w:eastAsia="x-none"/>
    </w:rPr>
  </w:style>
  <w:style w:type="character" w:customStyle="1" w:styleId="Nadpis2Char">
    <w:name w:val="Nadpis 2 Char"/>
    <w:aliases w:val="Podkapitola1 Char"/>
    <w:link w:val="Nadpis2"/>
    <w:uiPriority w:val="9"/>
    <w:rsid w:val="0048075A"/>
    <w:rPr>
      <w:rFonts w:ascii="Arial" w:eastAsia="Times New Roman" w:hAnsi="Arial" w:cs="Times New Roman"/>
      <w:b/>
      <w:snapToGrid w:val="0"/>
      <w:sz w:val="20"/>
      <w:szCs w:val="20"/>
      <w:lang w:val="fr-FR"/>
    </w:rPr>
  </w:style>
  <w:style w:type="character" w:customStyle="1" w:styleId="Nadpis3Char">
    <w:name w:val="Nadpis 3 Char"/>
    <w:link w:val="Nadpis3"/>
    <w:uiPriority w:val="9"/>
    <w:rsid w:val="0048075A"/>
    <w:rPr>
      <w:rFonts w:ascii="Cambria" w:eastAsia="Times New Roman" w:hAnsi="Cambria" w:cs="Times New Roman"/>
      <w:b/>
      <w:bCs/>
      <w:sz w:val="26"/>
      <w:szCs w:val="26"/>
      <w:lang w:eastAsia="cs-CZ"/>
    </w:rPr>
  </w:style>
  <w:style w:type="character" w:customStyle="1" w:styleId="Nadpis4Char">
    <w:name w:val="Nadpis 4 Char"/>
    <w:link w:val="Nadpis4"/>
    <w:rsid w:val="0048075A"/>
    <w:rPr>
      <w:rFonts w:ascii="Calibri" w:eastAsia="Times New Roman" w:hAnsi="Calibri" w:cs="Times New Roman"/>
      <w:b/>
      <w:bCs/>
      <w:sz w:val="28"/>
      <w:szCs w:val="28"/>
      <w:lang w:eastAsia="cs-CZ"/>
    </w:rPr>
  </w:style>
  <w:style w:type="character" w:customStyle="1" w:styleId="Nadpis5Char">
    <w:name w:val="Nadpis 5 Char"/>
    <w:link w:val="Nadpis5"/>
    <w:uiPriority w:val="9"/>
    <w:semiHidden/>
    <w:rsid w:val="0048075A"/>
    <w:rPr>
      <w:rFonts w:ascii="Cambria" w:eastAsia="Times New Roman" w:hAnsi="Cambria" w:cs="Times New Roman"/>
      <w:color w:val="243F60"/>
      <w:lang w:val="sk-SK"/>
    </w:rPr>
  </w:style>
  <w:style w:type="character" w:customStyle="1" w:styleId="Nadpis6Char">
    <w:name w:val="Nadpis 6 Char"/>
    <w:link w:val="Nadpis6"/>
    <w:uiPriority w:val="9"/>
    <w:semiHidden/>
    <w:rsid w:val="0048075A"/>
    <w:rPr>
      <w:rFonts w:ascii="Cambria" w:eastAsia="Times New Roman" w:hAnsi="Cambria" w:cs="Times New Roman"/>
      <w:i/>
      <w:iCs/>
      <w:color w:val="243F60"/>
      <w:lang w:val="sk-SK"/>
    </w:rPr>
  </w:style>
  <w:style w:type="character" w:customStyle="1" w:styleId="Nadpis7Char">
    <w:name w:val="Nadpis 7 Char"/>
    <w:link w:val="Nadpis7"/>
    <w:uiPriority w:val="9"/>
    <w:semiHidden/>
    <w:rsid w:val="0048075A"/>
    <w:rPr>
      <w:rFonts w:ascii="Cambria" w:eastAsia="Times New Roman" w:hAnsi="Cambria" w:cs="Times New Roman"/>
      <w:i/>
      <w:iCs/>
      <w:color w:val="404040"/>
      <w:lang w:val="sk-SK"/>
    </w:rPr>
  </w:style>
  <w:style w:type="character" w:customStyle="1" w:styleId="Nadpis8Char">
    <w:name w:val="Nadpis 8 Char"/>
    <w:link w:val="Nadpis8"/>
    <w:uiPriority w:val="9"/>
    <w:semiHidden/>
    <w:rsid w:val="0048075A"/>
    <w:rPr>
      <w:rFonts w:ascii="Cambria" w:eastAsia="Times New Roman" w:hAnsi="Cambria" w:cs="Times New Roman"/>
      <w:color w:val="404040"/>
      <w:sz w:val="20"/>
      <w:szCs w:val="20"/>
      <w:lang w:val="sk-SK"/>
    </w:rPr>
  </w:style>
  <w:style w:type="character" w:customStyle="1" w:styleId="Nadpis9Char">
    <w:name w:val="Nadpis 9 Char"/>
    <w:link w:val="Nadpis9"/>
    <w:uiPriority w:val="9"/>
    <w:semiHidden/>
    <w:rsid w:val="0048075A"/>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48075A"/>
    <w:pPr>
      <w:jc w:val="both"/>
    </w:pPr>
    <w:rPr>
      <w:lang w:val="x-none"/>
    </w:rPr>
  </w:style>
  <w:style w:type="character" w:customStyle="1" w:styleId="ZkladntextChar">
    <w:name w:val="Základní text Char"/>
    <w:link w:val="Zkladntext"/>
    <w:rsid w:val="0048075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48075A"/>
    <w:pPr>
      <w:jc w:val="center"/>
    </w:pPr>
    <w:rPr>
      <w:b/>
      <w:bCs/>
      <w:lang w:val="x-none"/>
    </w:rPr>
  </w:style>
  <w:style w:type="character" w:customStyle="1" w:styleId="Zkladntext2Char">
    <w:name w:val="Základní text 2 Char"/>
    <w:link w:val="Zkladntext2"/>
    <w:rsid w:val="0048075A"/>
    <w:rPr>
      <w:rFonts w:ascii="Times New Roman" w:eastAsia="Times New Roman" w:hAnsi="Times New Roman" w:cs="Times New Roman"/>
      <w:b/>
      <w:bCs/>
      <w:sz w:val="24"/>
      <w:szCs w:val="24"/>
      <w:lang w:eastAsia="cs-CZ"/>
    </w:rPr>
  </w:style>
  <w:style w:type="paragraph" w:styleId="Zkladntext3">
    <w:name w:val="Body Text 3"/>
    <w:basedOn w:val="Normln"/>
    <w:link w:val="Zkladntext3Char"/>
    <w:rsid w:val="0048075A"/>
    <w:pPr>
      <w:jc w:val="both"/>
    </w:pPr>
    <w:rPr>
      <w:color w:val="FF0000"/>
      <w:lang w:val="x-none"/>
    </w:rPr>
  </w:style>
  <w:style w:type="character" w:customStyle="1" w:styleId="Zkladntext3Char">
    <w:name w:val="Základní text 3 Char"/>
    <w:link w:val="Zkladntext3"/>
    <w:rsid w:val="0048075A"/>
    <w:rPr>
      <w:rFonts w:ascii="Times New Roman" w:eastAsia="Times New Roman" w:hAnsi="Times New Roman" w:cs="Times New Roman"/>
      <w:color w:val="FF0000"/>
      <w:sz w:val="24"/>
      <w:szCs w:val="24"/>
      <w:lang w:eastAsia="cs-CZ"/>
    </w:rPr>
  </w:style>
  <w:style w:type="paragraph" w:styleId="Textbubliny">
    <w:name w:val="Balloon Text"/>
    <w:basedOn w:val="Normln"/>
    <w:link w:val="TextbublinyChar"/>
    <w:uiPriority w:val="99"/>
    <w:rsid w:val="0048075A"/>
    <w:rPr>
      <w:rFonts w:ascii="Tahoma" w:hAnsi="Tahoma"/>
      <w:sz w:val="16"/>
      <w:szCs w:val="16"/>
      <w:lang w:val="x-none"/>
    </w:rPr>
  </w:style>
  <w:style w:type="character" w:customStyle="1" w:styleId="TextbublinyChar">
    <w:name w:val="Text bubliny Char"/>
    <w:link w:val="Textbubliny"/>
    <w:uiPriority w:val="99"/>
    <w:rsid w:val="0048075A"/>
    <w:rPr>
      <w:rFonts w:ascii="Tahoma" w:eastAsia="Times New Roman" w:hAnsi="Tahoma" w:cs="Times New Roman"/>
      <w:sz w:val="16"/>
      <w:szCs w:val="16"/>
      <w:lang w:eastAsia="cs-CZ"/>
    </w:rPr>
  </w:style>
  <w:style w:type="character" w:styleId="Hypertextovodkaz">
    <w:name w:val="Hyperlink"/>
    <w:rsid w:val="0048075A"/>
    <w:rPr>
      <w:color w:val="0000FF"/>
      <w:u w:val="single"/>
    </w:rPr>
  </w:style>
  <w:style w:type="character" w:styleId="Odkaznakoment">
    <w:name w:val="annotation reference"/>
    <w:uiPriority w:val="99"/>
    <w:rsid w:val="0048075A"/>
    <w:rPr>
      <w:sz w:val="16"/>
      <w:szCs w:val="16"/>
    </w:rPr>
  </w:style>
  <w:style w:type="paragraph" w:styleId="Textkomente">
    <w:name w:val="annotation text"/>
    <w:basedOn w:val="Normln"/>
    <w:link w:val="TextkomenteChar"/>
    <w:uiPriority w:val="99"/>
    <w:rsid w:val="0048075A"/>
    <w:rPr>
      <w:sz w:val="20"/>
      <w:szCs w:val="20"/>
      <w:lang w:val="x-none"/>
    </w:rPr>
  </w:style>
  <w:style w:type="character" w:customStyle="1" w:styleId="TextkomenteChar">
    <w:name w:val="Text komentáře Char"/>
    <w:link w:val="Textkomente"/>
    <w:uiPriority w:val="99"/>
    <w:rsid w:val="004807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48075A"/>
    <w:rPr>
      <w:b/>
      <w:bCs/>
    </w:rPr>
  </w:style>
  <w:style w:type="character" w:customStyle="1" w:styleId="PedmtkomenteChar">
    <w:name w:val="Předmět komentáře Char"/>
    <w:link w:val="Pedmtkomente"/>
    <w:rsid w:val="0048075A"/>
    <w:rPr>
      <w:rFonts w:ascii="Times New Roman" w:eastAsia="Times New Roman" w:hAnsi="Times New Roman" w:cs="Times New Roman"/>
      <w:b/>
      <w:bCs/>
      <w:sz w:val="20"/>
      <w:szCs w:val="20"/>
      <w:lang w:eastAsia="cs-CZ"/>
    </w:rPr>
  </w:style>
  <w:style w:type="paragraph" w:customStyle="1" w:styleId="Preztext">
    <w:name w:val="Prez_text"/>
    <w:basedOn w:val="Zkladntext"/>
    <w:rsid w:val="0048075A"/>
    <w:pPr>
      <w:spacing w:before="240" w:line="360" w:lineRule="auto"/>
    </w:pPr>
    <w:rPr>
      <w:rFonts w:ascii="Arial Narrow" w:hAnsi="Arial Narrow"/>
      <w:spacing w:val="30"/>
    </w:rPr>
  </w:style>
  <w:style w:type="paragraph" w:customStyle="1" w:styleId="Styl3">
    <w:name w:val="Styl3"/>
    <w:basedOn w:val="Normln"/>
    <w:rsid w:val="0048075A"/>
    <w:pPr>
      <w:spacing w:before="120"/>
      <w:jc w:val="both"/>
    </w:pPr>
    <w:rPr>
      <w:b/>
      <w:bCs/>
    </w:rPr>
  </w:style>
  <w:style w:type="paragraph" w:styleId="Revize">
    <w:name w:val="Revision"/>
    <w:hidden/>
    <w:uiPriority w:val="99"/>
    <w:semiHidden/>
    <w:rsid w:val="0048075A"/>
    <w:rPr>
      <w:rFonts w:ascii="Times New Roman" w:eastAsia="Times New Roman" w:hAnsi="Times New Roman"/>
      <w:sz w:val="24"/>
      <w:szCs w:val="24"/>
    </w:rPr>
  </w:style>
  <w:style w:type="paragraph" w:styleId="Zhlav">
    <w:name w:val="header"/>
    <w:basedOn w:val="Normln"/>
    <w:link w:val="ZhlavChar"/>
    <w:uiPriority w:val="99"/>
    <w:rsid w:val="0048075A"/>
    <w:pPr>
      <w:tabs>
        <w:tab w:val="center" w:pos="4536"/>
        <w:tab w:val="right" w:pos="9072"/>
      </w:tabs>
    </w:pPr>
    <w:rPr>
      <w:lang w:val="x-none"/>
    </w:rPr>
  </w:style>
  <w:style w:type="character" w:customStyle="1" w:styleId="ZhlavChar">
    <w:name w:val="Záhlaví Char"/>
    <w:link w:val="Zhlav"/>
    <w:uiPriority w:val="99"/>
    <w:rsid w:val="0048075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075A"/>
    <w:pPr>
      <w:tabs>
        <w:tab w:val="center" w:pos="4536"/>
        <w:tab w:val="right" w:pos="9072"/>
      </w:tabs>
    </w:pPr>
    <w:rPr>
      <w:lang w:val="x-none"/>
    </w:rPr>
  </w:style>
  <w:style w:type="character" w:customStyle="1" w:styleId="ZpatChar">
    <w:name w:val="Zápatí Char"/>
    <w:link w:val="Zpat"/>
    <w:uiPriority w:val="99"/>
    <w:rsid w:val="0048075A"/>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48075A"/>
    <w:rPr>
      <w:rFonts w:ascii="Calibri" w:eastAsia="Calibri" w:hAnsi="Calibri"/>
      <w:sz w:val="20"/>
      <w:szCs w:val="21"/>
      <w:lang w:val="x-none" w:eastAsia="x-none"/>
    </w:rPr>
  </w:style>
  <w:style w:type="character" w:customStyle="1" w:styleId="ProsttextChar">
    <w:name w:val="Prostý text Char"/>
    <w:link w:val="Prosttext"/>
    <w:uiPriority w:val="99"/>
    <w:rsid w:val="0048075A"/>
    <w:rPr>
      <w:rFonts w:ascii="Calibri" w:eastAsia="Calibri" w:hAnsi="Calibri" w:cs="Times New Roman"/>
      <w:szCs w:val="21"/>
    </w:rPr>
  </w:style>
  <w:style w:type="paragraph" w:customStyle="1" w:styleId="AAOdstavec">
    <w:name w:val="AA_Odstavec"/>
    <w:basedOn w:val="Normln"/>
    <w:link w:val="AAOdstavecChar"/>
    <w:rsid w:val="0048075A"/>
    <w:pPr>
      <w:widowControl w:val="0"/>
      <w:ind w:left="567"/>
      <w:jc w:val="both"/>
    </w:pPr>
    <w:rPr>
      <w:rFonts w:ascii="Georgia" w:hAnsi="Georgia"/>
      <w:iCs/>
      <w:snapToGrid w:val="0"/>
      <w:sz w:val="20"/>
      <w:szCs w:val="20"/>
      <w:lang w:val="x-none" w:eastAsia="x-none"/>
    </w:rPr>
  </w:style>
  <w:style w:type="table" w:styleId="Mkatabulky">
    <w:name w:val="Table Grid"/>
    <w:basedOn w:val="Normlntabulka"/>
    <w:uiPriority w:val="59"/>
    <w:rsid w:val="004807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48075A"/>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48075A"/>
    <w:pPr>
      <w:ind w:left="709"/>
      <w:jc w:val="both"/>
    </w:pPr>
    <w:rPr>
      <w:szCs w:val="20"/>
      <w:lang w:eastAsia="en-US"/>
    </w:rPr>
  </w:style>
  <w:style w:type="paragraph" w:styleId="Textpoznpodarou">
    <w:name w:val="footnote text"/>
    <w:aliases w:val="fn"/>
    <w:basedOn w:val="Normln"/>
    <w:link w:val="TextpoznpodarouChar"/>
    <w:rsid w:val="0048075A"/>
    <w:pPr>
      <w:spacing w:after="240"/>
    </w:pPr>
    <w:rPr>
      <w:rFonts w:eastAsia="MS Mincho"/>
      <w:lang w:val="en-US" w:eastAsia="x-none"/>
    </w:rPr>
  </w:style>
  <w:style w:type="character" w:customStyle="1" w:styleId="TextpoznpodarouChar">
    <w:name w:val="Text pozn. pod čarou Char"/>
    <w:aliases w:val="fn Char"/>
    <w:link w:val="Textpoznpodarou"/>
    <w:rsid w:val="0048075A"/>
    <w:rPr>
      <w:rFonts w:ascii="Times New Roman" w:eastAsia="MS Mincho" w:hAnsi="Times New Roman" w:cs="Times New Roman"/>
      <w:sz w:val="24"/>
      <w:szCs w:val="24"/>
      <w:lang w:val="en-US"/>
    </w:rPr>
  </w:style>
  <w:style w:type="paragraph" w:customStyle="1" w:styleId="WCPageNumber">
    <w:name w:val="WCPageNumber"/>
    <w:rsid w:val="0048075A"/>
    <w:pPr>
      <w:jc w:val="center"/>
    </w:pPr>
    <w:rPr>
      <w:rFonts w:ascii="Times New Roman" w:eastAsia="MS Mincho" w:hAnsi="Times New Roman"/>
      <w:sz w:val="24"/>
      <w:szCs w:val="24"/>
      <w:lang w:val="en-US" w:eastAsia="en-US"/>
    </w:rPr>
  </w:style>
  <w:style w:type="character" w:customStyle="1" w:styleId="platne1">
    <w:name w:val="platne1"/>
    <w:rsid w:val="0048075A"/>
    <w:rPr>
      <w:rFonts w:cs="Times New Roman"/>
    </w:rPr>
  </w:style>
  <w:style w:type="character" w:customStyle="1" w:styleId="AAOdstavecChar">
    <w:name w:val="AA_Odstavec Char"/>
    <w:link w:val="AAOdstavec"/>
    <w:rsid w:val="0048075A"/>
    <w:rPr>
      <w:rFonts w:ascii="Georgia" w:eastAsia="Times New Roman" w:hAnsi="Georgia" w:cs="Times New Roman"/>
      <w:iCs/>
      <w:snapToGrid w:val="0"/>
    </w:rPr>
  </w:style>
  <w:style w:type="character" w:customStyle="1" w:styleId="tsubjname">
    <w:name w:val="tsubjname"/>
    <w:rsid w:val="0048075A"/>
  </w:style>
  <w:style w:type="paragraph" w:customStyle="1" w:styleId="NormlnSoD">
    <w:name w:val="Normální SoD"/>
    <w:basedOn w:val="Normln"/>
    <w:rsid w:val="0048075A"/>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48075A"/>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48075A"/>
    <w:pPr>
      <w:spacing w:line="360" w:lineRule="auto"/>
      <w:ind w:left="720"/>
      <w:contextualSpacing/>
    </w:pPr>
    <w:rPr>
      <w:sz w:val="28"/>
      <w:szCs w:val="20"/>
    </w:rPr>
  </w:style>
  <w:style w:type="paragraph" w:styleId="Zkladntextodsazen">
    <w:name w:val="Body Text Indent"/>
    <w:basedOn w:val="Normln"/>
    <w:link w:val="ZkladntextodsazenChar"/>
    <w:rsid w:val="0048075A"/>
    <w:pPr>
      <w:spacing w:after="120"/>
      <w:ind w:left="283"/>
    </w:pPr>
    <w:rPr>
      <w:lang w:val="x-none"/>
    </w:rPr>
  </w:style>
  <w:style w:type="character" w:customStyle="1" w:styleId="ZkladntextodsazenChar">
    <w:name w:val="Základní text odsazený Char"/>
    <w:link w:val="Zkladntextodsazen"/>
    <w:rsid w:val="0048075A"/>
    <w:rPr>
      <w:rFonts w:ascii="Times New Roman" w:eastAsia="Times New Roman" w:hAnsi="Times New Roman" w:cs="Times New Roman"/>
      <w:sz w:val="24"/>
      <w:szCs w:val="24"/>
      <w:lang w:eastAsia="cs-CZ"/>
    </w:rPr>
  </w:style>
  <w:style w:type="paragraph" w:styleId="Nzev">
    <w:name w:val="Title"/>
    <w:aliases w:val="Odsazení 1"/>
    <w:basedOn w:val="Normln"/>
    <w:link w:val="NzevChar"/>
    <w:qFormat/>
    <w:rsid w:val="0048075A"/>
    <w:pPr>
      <w:jc w:val="center"/>
    </w:pPr>
    <w:rPr>
      <w:b/>
      <w:bCs/>
      <w:u w:val="single"/>
      <w:lang w:val="x-none"/>
    </w:rPr>
  </w:style>
  <w:style w:type="character" w:customStyle="1" w:styleId="NzevChar">
    <w:name w:val="Název Char"/>
    <w:aliases w:val="Odsazení 1 Char"/>
    <w:link w:val="Nzev"/>
    <w:rsid w:val="0048075A"/>
    <w:rPr>
      <w:rFonts w:ascii="Times New Roman" w:eastAsia="Times New Roman" w:hAnsi="Times New Roman" w:cs="Times New Roman"/>
      <w:b/>
      <w:bCs/>
      <w:sz w:val="24"/>
      <w:szCs w:val="24"/>
      <w:u w:val="single"/>
      <w:lang w:eastAsia="cs-CZ"/>
    </w:rPr>
  </w:style>
  <w:style w:type="paragraph" w:customStyle="1" w:styleId="titre4">
    <w:name w:val="titre4"/>
    <w:basedOn w:val="Normln"/>
    <w:autoRedefine/>
    <w:semiHidden/>
    <w:rsid w:val="0048075A"/>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48075A"/>
    <w:rPr>
      <w:rFonts w:ascii="Arial" w:hAnsi="Arial" w:cs="Arial"/>
      <w:color w:val="000000"/>
      <w:sz w:val="20"/>
      <w:szCs w:val="20"/>
    </w:rPr>
  </w:style>
  <w:style w:type="paragraph" w:customStyle="1" w:styleId="mntNormln">
    <w:name w:val="mntNormální"/>
    <w:rsid w:val="0048075A"/>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48075A"/>
    <w:pPr>
      <w:tabs>
        <w:tab w:val="num" w:pos="720"/>
      </w:tabs>
      <w:ind w:left="720" w:hanging="720"/>
      <w:jc w:val="both"/>
    </w:pPr>
    <w:rPr>
      <w:rFonts w:ascii="Arial" w:hAnsi="Arial"/>
      <w:szCs w:val="20"/>
    </w:rPr>
  </w:style>
  <w:style w:type="paragraph" w:styleId="Zkladntextodsazen2">
    <w:name w:val="Body Text Indent 2"/>
    <w:basedOn w:val="Normln"/>
    <w:link w:val="Zkladntextodsazen2Char"/>
    <w:rsid w:val="0048075A"/>
    <w:pPr>
      <w:spacing w:after="120" w:line="480" w:lineRule="auto"/>
      <w:ind w:left="283"/>
    </w:pPr>
    <w:rPr>
      <w:lang w:val="x-none"/>
    </w:rPr>
  </w:style>
  <w:style w:type="character" w:customStyle="1" w:styleId="Zkladntextodsazen2Char">
    <w:name w:val="Základní text odsazený 2 Char"/>
    <w:link w:val="Zkladntextodsazen2"/>
    <w:rsid w:val="0048075A"/>
    <w:rPr>
      <w:rFonts w:ascii="Times New Roman" w:eastAsia="Times New Roman" w:hAnsi="Times New Roman" w:cs="Times New Roman"/>
      <w:sz w:val="24"/>
      <w:szCs w:val="24"/>
      <w:lang w:eastAsia="cs-CZ"/>
    </w:rPr>
  </w:style>
  <w:style w:type="paragraph" w:customStyle="1" w:styleId="Smlouva-slo">
    <w:name w:val="Smlouva-číslo"/>
    <w:basedOn w:val="Normln"/>
    <w:semiHidden/>
    <w:rsid w:val="0048075A"/>
    <w:pPr>
      <w:widowControl w:val="0"/>
      <w:spacing w:before="120" w:line="240" w:lineRule="atLeast"/>
      <w:jc w:val="both"/>
    </w:pPr>
    <w:rPr>
      <w:snapToGrid w:val="0"/>
      <w:szCs w:val="20"/>
    </w:rPr>
  </w:style>
  <w:style w:type="paragraph" w:styleId="Seznam2">
    <w:name w:val="List 2"/>
    <w:basedOn w:val="Normln"/>
    <w:rsid w:val="0048075A"/>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48075A"/>
    <w:pPr>
      <w:spacing w:before="120"/>
      <w:ind w:left="998"/>
      <w:jc w:val="both"/>
    </w:pPr>
    <w:rPr>
      <w:rFonts w:ascii="Calibri" w:hAnsi="Calibri"/>
    </w:rPr>
  </w:style>
  <w:style w:type="paragraph" w:styleId="Seznam">
    <w:name w:val="List"/>
    <w:basedOn w:val="Normln"/>
    <w:unhideWhenUsed/>
    <w:rsid w:val="0048075A"/>
    <w:pPr>
      <w:ind w:left="283" w:hanging="283"/>
      <w:contextualSpacing/>
    </w:pPr>
  </w:style>
  <w:style w:type="paragraph" w:styleId="Seznam3">
    <w:name w:val="List 3"/>
    <w:basedOn w:val="Normln"/>
    <w:unhideWhenUsed/>
    <w:rsid w:val="0048075A"/>
    <w:pPr>
      <w:ind w:left="849" w:hanging="283"/>
      <w:contextualSpacing/>
    </w:pPr>
  </w:style>
  <w:style w:type="character" w:styleId="slostrnky">
    <w:name w:val="page number"/>
    <w:rsid w:val="0048075A"/>
  </w:style>
  <w:style w:type="paragraph" w:styleId="Pokraovnseznamu3">
    <w:name w:val="List Continue 3"/>
    <w:basedOn w:val="Normln"/>
    <w:rsid w:val="0048075A"/>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48075A"/>
    <w:pPr>
      <w:overflowPunct w:val="0"/>
      <w:autoSpaceDE w:val="0"/>
      <w:autoSpaceDN w:val="0"/>
      <w:adjustRightInd w:val="0"/>
      <w:ind w:left="1132" w:hanging="283"/>
      <w:textAlignment w:val="baseline"/>
    </w:pPr>
    <w:rPr>
      <w:szCs w:val="20"/>
    </w:rPr>
  </w:style>
  <w:style w:type="paragraph" w:styleId="Pokraovnseznamu">
    <w:name w:val="List Continue"/>
    <w:basedOn w:val="Normln"/>
    <w:rsid w:val="0048075A"/>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48075A"/>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48075A"/>
    <w:pPr>
      <w:overflowPunct w:val="0"/>
      <w:autoSpaceDE w:val="0"/>
      <w:autoSpaceDN w:val="0"/>
      <w:adjustRightInd w:val="0"/>
      <w:ind w:left="849" w:hanging="283"/>
      <w:textAlignment w:val="baseline"/>
    </w:pPr>
    <w:rPr>
      <w:szCs w:val="20"/>
    </w:rPr>
  </w:style>
  <w:style w:type="paragraph" w:customStyle="1" w:styleId="Import7">
    <w:name w:val="Import 7"/>
    <w:rsid w:val="0048075A"/>
    <w:pPr>
      <w:tabs>
        <w:tab w:val="left" w:pos="360"/>
        <w:tab w:val="left" w:pos="1224"/>
        <w:tab w:val="left" w:pos="2088"/>
        <w:tab w:val="left" w:pos="2952"/>
        <w:tab w:val="left" w:pos="3816"/>
        <w:tab w:val="left" w:pos="4680"/>
        <w:tab w:val="left" w:pos="5544"/>
        <w:tab w:val="left" w:pos="6408"/>
        <w:tab w:val="left" w:pos="7272"/>
        <w:tab w:val="left" w:pos="8136"/>
      </w:tabs>
    </w:pPr>
    <w:rPr>
      <w:rFonts w:ascii="Times New Roman" w:eastAsia="Times New Roman" w:hAnsi="Times New Roman"/>
      <w:sz w:val="2"/>
      <w:lang w:val="en-US"/>
    </w:rPr>
  </w:style>
  <w:style w:type="paragraph" w:customStyle="1" w:styleId="Import19">
    <w:name w:val="Import 19"/>
    <w:rsid w:val="0048075A"/>
    <w:pPr>
      <w:tabs>
        <w:tab w:val="left" w:pos="5256"/>
      </w:tabs>
    </w:pPr>
    <w:rPr>
      <w:rFonts w:ascii="Times New Roman" w:eastAsia="Times New Roman" w:hAnsi="Times New Roman"/>
      <w:sz w:val="2"/>
      <w:lang w:val="en-US"/>
    </w:rPr>
  </w:style>
  <w:style w:type="paragraph" w:customStyle="1" w:styleId="Rozloendokumentu1">
    <w:name w:val="Rozložení dokumentu1"/>
    <w:basedOn w:val="Normln"/>
    <w:link w:val="RozloendokumentuChar"/>
    <w:semiHidden/>
    <w:rsid w:val="0048075A"/>
    <w:pPr>
      <w:shd w:val="clear" w:color="auto" w:fill="000080"/>
      <w:overflowPunct w:val="0"/>
      <w:autoSpaceDE w:val="0"/>
      <w:autoSpaceDN w:val="0"/>
      <w:adjustRightInd w:val="0"/>
      <w:textAlignment w:val="baseline"/>
    </w:pPr>
    <w:rPr>
      <w:rFonts w:ascii="Tahoma" w:hAnsi="Tahoma"/>
      <w:szCs w:val="20"/>
      <w:lang w:val="x-none"/>
    </w:rPr>
  </w:style>
  <w:style w:type="character" w:customStyle="1" w:styleId="RozloendokumentuChar">
    <w:name w:val="Rozložení dokumentu Char"/>
    <w:link w:val="Rozloendokumentu1"/>
    <w:semiHidden/>
    <w:rsid w:val="0048075A"/>
    <w:rPr>
      <w:rFonts w:ascii="Tahoma" w:eastAsia="Times New Roman" w:hAnsi="Tahoma" w:cs="Times New Roman"/>
      <w:sz w:val="24"/>
      <w:szCs w:val="20"/>
      <w:shd w:val="clear" w:color="auto" w:fill="000080"/>
      <w:lang w:eastAsia="cs-CZ"/>
    </w:rPr>
  </w:style>
  <w:style w:type="paragraph" w:styleId="Normlnweb">
    <w:name w:val="Normal (Web)"/>
    <w:basedOn w:val="Normln"/>
    <w:rsid w:val="0048075A"/>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48075A"/>
    <w:pPr>
      <w:overflowPunct w:val="0"/>
      <w:autoSpaceDE w:val="0"/>
      <w:autoSpaceDN w:val="0"/>
      <w:adjustRightInd w:val="0"/>
      <w:spacing w:after="120"/>
      <w:ind w:firstLine="210"/>
      <w:jc w:val="left"/>
      <w:textAlignment w:val="baseline"/>
    </w:pPr>
    <w:rPr>
      <w:rFonts w:ascii="Arial" w:hAnsi="Arial"/>
    </w:rPr>
  </w:style>
  <w:style w:type="character" w:customStyle="1" w:styleId="Zkladntext-prvnodsazenChar">
    <w:name w:val="Základní text - první odsazený Char"/>
    <w:link w:val="Zkladntext-prvnodsazen"/>
    <w:rsid w:val="0048075A"/>
    <w:rPr>
      <w:rFonts w:ascii="Arial" w:eastAsia="Times New Roman" w:hAnsi="Arial" w:cs="Times New Roman"/>
      <w:sz w:val="24"/>
      <w:szCs w:val="24"/>
      <w:lang w:eastAsia="cs-CZ"/>
    </w:rPr>
  </w:style>
  <w:style w:type="character" w:customStyle="1" w:styleId="BodyTextChar">
    <w:name w:val="Body Text Char"/>
    <w:semiHidden/>
    <w:locked/>
    <w:rsid w:val="0048075A"/>
    <w:rPr>
      <w:sz w:val="24"/>
      <w:lang w:val="cs-CZ" w:eastAsia="cs-CZ" w:bidi="ar-SA"/>
    </w:rPr>
  </w:style>
  <w:style w:type="paragraph" w:customStyle="1" w:styleId="P5Nadpis1">
    <w:name w:val="P5 Nadpis 1"/>
    <w:basedOn w:val="Normln"/>
    <w:next w:val="Normln"/>
    <w:rsid w:val="0048075A"/>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48075A"/>
    <w:pPr>
      <w:keepNext w:val="0"/>
      <w:numPr>
        <w:ilvl w:val="2"/>
      </w:numPr>
      <w:spacing w:before="360"/>
      <w:outlineLvl w:val="1"/>
    </w:pPr>
    <w:rPr>
      <w:sz w:val="24"/>
      <w:szCs w:val="22"/>
    </w:rPr>
  </w:style>
  <w:style w:type="paragraph" w:customStyle="1" w:styleId="P5Psmenkovodstavec">
    <w:name w:val="P5 Písmenkový odstavec"/>
    <w:basedOn w:val="Normln"/>
    <w:next w:val="Normln"/>
    <w:rsid w:val="0048075A"/>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48075A"/>
    <w:pPr>
      <w:numPr>
        <w:ilvl w:val="3"/>
      </w:numPr>
      <w:spacing w:before="160"/>
      <w:jc w:val="both"/>
    </w:pPr>
    <w:rPr>
      <w:rFonts w:cs="Times New Roman"/>
      <w:b w:val="0"/>
      <w:szCs w:val="20"/>
      <w:lang w:val="x-none" w:eastAsia="x-none"/>
    </w:rPr>
  </w:style>
  <w:style w:type="character" w:customStyle="1" w:styleId="P5slovanodstavecChar">
    <w:name w:val="P5 Číslovaný odstavec Char"/>
    <w:link w:val="P5slovanodstavec"/>
    <w:rsid w:val="0048075A"/>
    <w:rPr>
      <w:rFonts w:ascii="Times New Roman" w:eastAsia="Times New Roman" w:hAnsi="Times New Roman"/>
      <w:sz w:val="24"/>
      <w:lang w:val="x-none" w:eastAsia="x-none"/>
    </w:rPr>
  </w:style>
  <w:style w:type="paragraph" w:customStyle="1" w:styleId="ODSAZENI">
    <w:name w:val="ODSAZENÍ_I"/>
    <w:basedOn w:val="Normln"/>
    <w:uiPriority w:val="99"/>
    <w:rsid w:val="0048075A"/>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8075A"/>
    <w:pPr>
      <w:autoSpaceDN w:val="0"/>
    </w:pPr>
    <w:rPr>
      <w:rFonts w:ascii="Times New Roman" w:eastAsia="Times New Roman" w:hAnsi="Times New Roman"/>
      <w:kern w:val="3"/>
      <w:sz w:val="24"/>
      <w:szCs w:val="24"/>
    </w:rPr>
  </w:style>
  <w:style w:type="paragraph" w:customStyle="1" w:styleId="Nadpis11">
    <w:name w:val="Nadpis 11"/>
    <w:basedOn w:val="Normln"/>
    <w:next w:val="Normln"/>
    <w:rsid w:val="0048075A"/>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8075A"/>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8075A"/>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8075A"/>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8075A"/>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8075A"/>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8075A"/>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8075A"/>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8075A"/>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8075A"/>
    <w:pPr>
      <w:numPr>
        <w:numId w:val="3"/>
      </w:numPr>
    </w:pPr>
  </w:style>
  <w:style w:type="paragraph" w:customStyle="1" w:styleId="mt">
    <w:name w:val="mt"/>
    <w:basedOn w:val="Normln"/>
    <w:qFormat/>
    <w:rsid w:val="0048075A"/>
    <w:rPr>
      <w:rFonts w:ascii="Calibri" w:eastAsia="Calibri" w:hAnsi="Calibri"/>
      <w:sz w:val="22"/>
      <w:szCs w:val="20"/>
      <w:lang w:val="sk-SK" w:eastAsia="en-US"/>
    </w:rPr>
  </w:style>
  <w:style w:type="paragraph" w:customStyle="1" w:styleId="Odsekzoznamu1">
    <w:name w:val="Odsek zoznamu1"/>
    <w:basedOn w:val="Normln"/>
    <w:rsid w:val="0048075A"/>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48075A"/>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48075A"/>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48075A"/>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48075A"/>
  </w:style>
  <w:style w:type="paragraph" w:customStyle="1" w:styleId="MT0">
    <w:name w:val="MT"/>
    <w:basedOn w:val="Normln"/>
    <w:qFormat/>
    <w:rsid w:val="0048075A"/>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48075A"/>
    <w:pPr>
      <w:spacing w:after="120" w:line="360" w:lineRule="auto"/>
      <w:ind w:firstLine="0"/>
    </w:pPr>
    <w:rPr>
      <w:i/>
      <w:iCs/>
      <w:u w:val="single"/>
    </w:rPr>
  </w:style>
  <w:style w:type="paragraph" w:customStyle="1" w:styleId="StylMTPrvndek0cm">
    <w:name w:val="Styl MT + První řádek:  0 cm"/>
    <w:basedOn w:val="MT0"/>
    <w:rsid w:val="0048075A"/>
    <w:pPr>
      <w:ind w:firstLine="0"/>
    </w:pPr>
  </w:style>
  <w:style w:type="paragraph" w:customStyle="1" w:styleId="novastrana">
    <w:name w:val="novastrana"/>
    <w:basedOn w:val="Nadpis1"/>
    <w:next w:val="MT0"/>
    <w:link w:val="novastranaChar"/>
    <w:qFormat/>
    <w:rsid w:val="0048075A"/>
    <w:pPr>
      <w:keepLines/>
      <w:pageBreakBefore/>
      <w:spacing w:after="0" w:line="276" w:lineRule="auto"/>
      <w:ind w:left="432" w:hanging="432"/>
    </w:pPr>
    <w:rPr>
      <w:szCs w:val="28"/>
      <w:lang w:val="sk-SK"/>
    </w:rPr>
  </w:style>
  <w:style w:type="character" w:customStyle="1" w:styleId="novastranaChar">
    <w:name w:val="novastrana Char"/>
    <w:link w:val="novastrana"/>
    <w:rsid w:val="0048075A"/>
    <w:rPr>
      <w:rFonts w:eastAsia="Times New Roman"/>
      <w:b/>
      <w:bCs/>
      <w:kern w:val="32"/>
      <w:sz w:val="24"/>
      <w:szCs w:val="28"/>
      <w:lang w:val="sk-SK" w:eastAsia="x-none"/>
    </w:rPr>
  </w:style>
  <w:style w:type="paragraph" w:styleId="Obsah3">
    <w:name w:val="toc 3"/>
    <w:basedOn w:val="Normln"/>
    <w:next w:val="Normln"/>
    <w:autoRedefine/>
    <w:uiPriority w:val="39"/>
    <w:unhideWhenUsed/>
    <w:rsid w:val="0048075A"/>
    <w:pPr>
      <w:spacing w:after="100" w:line="276" w:lineRule="auto"/>
      <w:ind w:left="440"/>
    </w:pPr>
    <w:rPr>
      <w:rFonts w:ascii="Calibri" w:eastAsia="Calibri" w:hAnsi="Calibri"/>
      <w:sz w:val="22"/>
      <w:szCs w:val="22"/>
      <w:lang w:val="sk-SK" w:eastAsia="en-US"/>
    </w:rPr>
  </w:style>
  <w:style w:type="character" w:styleId="Siln">
    <w:name w:val="Strong"/>
    <w:aliases w:val="Odsazení 3"/>
    <w:uiPriority w:val="22"/>
    <w:qFormat/>
    <w:rsid w:val="0048075A"/>
    <w:rPr>
      <w:b/>
      <w:bCs/>
    </w:rPr>
  </w:style>
  <w:style w:type="character" w:customStyle="1" w:styleId="PodnadpisChar">
    <w:name w:val="Podnadpis Char"/>
    <w:aliases w:val="Odsazení 2 Char"/>
    <w:link w:val="Podnadpis"/>
    <w:locked/>
    <w:rsid w:val="0048075A"/>
    <w:rPr>
      <w:b/>
      <w:sz w:val="24"/>
    </w:rPr>
  </w:style>
  <w:style w:type="paragraph" w:styleId="Podnadpis">
    <w:name w:val="Subtitle"/>
    <w:aliases w:val="Odsazení 2"/>
    <w:basedOn w:val="Normln"/>
    <w:next w:val="Normln"/>
    <w:link w:val="PodnadpisChar"/>
    <w:qFormat/>
    <w:rsid w:val="0048075A"/>
    <w:pPr>
      <w:tabs>
        <w:tab w:val="num" w:pos="709"/>
      </w:tabs>
      <w:ind w:left="709" w:hanging="705"/>
      <w:jc w:val="both"/>
    </w:pPr>
    <w:rPr>
      <w:rFonts w:ascii="Calibri" w:eastAsia="Calibri" w:hAnsi="Calibri"/>
      <w:b/>
      <w:szCs w:val="20"/>
      <w:lang w:val="x-none" w:eastAsia="x-none"/>
    </w:rPr>
  </w:style>
  <w:style w:type="character" w:customStyle="1" w:styleId="PodtitulChar1">
    <w:name w:val="Podtitul Char1"/>
    <w:uiPriority w:val="11"/>
    <w:rsid w:val="0048075A"/>
    <w:rPr>
      <w:rFonts w:ascii="Cambria" w:eastAsia="Times New Roman" w:hAnsi="Cambria" w:cs="Times New Roman"/>
      <w:i/>
      <w:iCs/>
      <w:color w:val="4F81BD"/>
      <w:spacing w:val="15"/>
      <w:sz w:val="24"/>
      <w:szCs w:val="24"/>
      <w:lang w:eastAsia="cs-CZ"/>
    </w:rPr>
  </w:style>
  <w:style w:type="character" w:styleId="Sledovanodkaz">
    <w:name w:val="FollowedHyperlink"/>
    <w:uiPriority w:val="99"/>
    <w:semiHidden/>
    <w:unhideWhenUsed/>
    <w:rsid w:val="0048075A"/>
    <w:rPr>
      <w:color w:val="800080"/>
      <w:u w:val="single"/>
    </w:rPr>
  </w:style>
  <w:style w:type="numbering" w:customStyle="1" w:styleId="Styl1">
    <w:name w:val="Styl1"/>
    <w:uiPriority w:val="99"/>
    <w:rsid w:val="007F3B94"/>
    <w:pPr>
      <w:numPr>
        <w:numId w:val="5"/>
      </w:numPr>
    </w:pPr>
  </w:style>
  <w:style w:type="numbering" w:customStyle="1" w:styleId="Styl2">
    <w:name w:val="Styl2"/>
    <w:uiPriority w:val="99"/>
    <w:rsid w:val="007F3B94"/>
    <w:pPr>
      <w:numPr>
        <w:numId w:val="6"/>
      </w:numPr>
    </w:pPr>
  </w:style>
  <w:style w:type="paragraph" w:customStyle="1" w:styleId="Textodstavce">
    <w:name w:val="Text odstavce"/>
    <w:basedOn w:val="Normln"/>
    <w:uiPriority w:val="99"/>
    <w:rsid w:val="004B1B21"/>
    <w:pPr>
      <w:numPr>
        <w:ilvl w:val="6"/>
        <w:numId w:val="8"/>
      </w:numPr>
      <w:tabs>
        <w:tab w:val="left" w:pos="851"/>
      </w:tabs>
      <w:spacing w:before="120" w:after="120"/>
      <w:jc w:val="both"/>
      <w:outlineLvl w:val="6"/>
    </w:pPr>
    <w:rPr>
      <w:rFonts w:ascii="Verdana" w:hAnsi="Verdana"/>
      <w:sz w:val="20"/>
      <w:szCs w:val="20"/>
    </w:rPr>
  </w:style>
  <w:style w:type="paragraph" w:customStyle="1" w:styleId="Textbodu">
    <w:name w:val="Text bodu"/>
    <w:basedOn w:val="Normln"/>
    <w:uiPriority w:val="99"/>
    <w:rsid w:val="004B1B21"/>
    <w:pPr>
      <w:numPr>
        <w:ilvl w:val="8"/>
        <w:numId w:val="8"/>
      </w:numPr>
      <w:jc w:val="both"/>
      <w:outlineLvl w:val="8"/>
    </w:pPr>
    <w:rPr>
      <w:rFonts w:ascii="Verdana" w:hAnsi="Verdana"/>
      <w:sz w:val="20"/>
      <w:szCs w:val="20"/>
    </w:rPr>
  </w:style>
  <w:style w:type="paragraph" w:customStyle="1" w:styleId="Textpsmene">
    <w:name w:val="Text písmene"/>
    <w:basedOn w:val="Normln"/>
    <w:rsid w:val="004B1B21"/>
    <w:pPr>
      <w:numPr>
        <w:ilvl w:val="7"/>
        <w:numId w:val="8"/>
      </w:numPr>
      <w:jc w:val="both"/>
      <w:outlineLvl w:val="7"/>
    </w:pPr>
    <w:rPr>
      <w:rFonts w:ascii="Verdana" w:hAnsi="Verdana"/>
      <w:sz w:val="20"/>
      <w:szCs w:val="20"/>
    </w:rPr>
  </w:style>
  <w:style w:type="paragraph" w:customStyle="1" w:styleId="Textbody">
    <w:name w:val="Text body"/>
    <w:basedOn w:val="Normln"/>
    <w:uiPriority w:val="99"/>
    <w:rsid w:val="004B1B21"/>
    <w:pPr>
      <w:widowControl w:val="0"/>
      <w:suppressAutoHyphens/>
      <w:autoSpaceDN w:val="0"/>
      <w:jc w:val="both"/>
    </w:pPr>
    <w:rPr>
      <w:rFonts w:ascii="Arial" w:hAnsi="Arial" w:cs="Arial"/>
      <w:kern w:val="3"/>
      <w:sz w:val="20"/>
      <w:szCs w:val="20"/>
    </w:rPr>
  </w:style>
  <w:style w:type="paragraph" w:customStyle="1" w:styleId="BodySingle">
    <w:name w:val="Body Single"/>
    <w:basedOn w:val="Zkladntext"/>
    <w:rsid w:val="00C61EB8"/>
    <w:pPr>
      <w:spacing w:before="80" w:after="120" w:line="240" w:lineRule="exact"/>
    </w:pPr>
    <w:rPr>
      <w:szCs w:val="16"/>
      <w:lang w:val="cs-CZ"/>
    </w:rPr>
  </w:style>
  <w:style w:type="character" w:styleId="Zdraznn">
    <w:name w:val="Emphasis"/>
    <w:aliases w:val="Odsazení 4"/>
    <w:qFormat/>
    <w:rsid w:val="006F0D27"/>
    <w:rPr>
      <w:i w:val="0"/>
      <w:iCs w:val="0"/>
      <w:sz w:val="24"/>
    </w:rPr>
  </w:style>
  <w:style w:type="paragraph" w:styleId="Bezmezer">
    <w:name w:val="No Spacing"/>
    <w:uiPriority w:val="1"/>
    <w:qFormat/>
    <w:rsid w:val="009F2B4B"/>
    <w:rPr>
      <w:sz w:val="22"/>
      <w:szCs w:val="22"/>
      <w:lang w:eastAsia="en-US"/>
    </w:rPr>
  </w:style>
  <w:style w:type="character" w:customStyle="1" w:styleId="Nevyeenzmnka1">
    <w:name w:val="Nevyřešená zmínka1"/>
    <w:basedOn w:val="Standardnpsmoodstavce"/>
    <w:uiPriority w:val="99"/>
    <w:semiHidden/>
    <w:unhideWhenUsed/>
    <w:rsid w:val="00CF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34838">
      <w:bodyDiv w:val="1"/>
      <w:marLeft w:val="0"/>
      <w:marRight w:val="0"/>
      <w:marTop w:val="0"/>
      <w:marBottom w:val="0"/>
      <w:divBdr>
        <w:top w:val="none" w:sz="0" w:space="0" w:color="auto"/>
        <w:left w:val="none" w:sz="0" w:space="0" w:color="auto"/>
        <w:bottom w:val="none" w:sz="0" w:space="0" w:color="auto"/>
        <w:right w:val="none" w:sz="0" w:space="0" w:color="auto"/>
      </w:divBdr>
    </w:div>
    <w:div w:id="542405437">
      <w:bodyDiv w:val="1"/>
      <w:marLeft w:val="0"/>
      <w:marRight w:val="0"/>
      <w:marTop w:val="0"/>
      <w:marBottom w:val="0"/>
      <w:divBdr>
        <w:top w:val="none" w:sz="0" w:space="0" w:color="auto"/>
        <w:left w:val="none" w:sz="0" w:space="0" w:color="auto"/>
        <w:bottom w:val="none" w:sz="0" w:space="0" w:color="auto"/>
        <w:right w:val="none" w:sz="0" w:space="0" w:color="auto"/>
      </w:divBdr>
    </w:div>
    <w:div w:id="594946513">
      <w:bodyDiv w:val="1"/>
      <w:marLeft w:val="0"/>
      <w:marRight w:val="0"/>
      <w:marTop w:val="0"/>
      <w:marBottom w:val="0"/>
      <w:divBdr>
        <w:top w:val="none" w:sz="0" w:space="0" w:color="auto"/>
        <w:left w:val="none" w:sz="0" w:space="0" w:color="auto"/>
        <w:bottom w:val="none" w:sz="0" w:space="0" w:color="auto"/>
        <w:right w:val="none" w:sz="0" w:space="0" w:color="auto"/>
      </w:divBdr>
      <w:divsChild>
        <w:div w:id="692414332">
          <w:marLeft w:val="3210"/>
          <w:marRight w:val="150"/>
          <w:marTop w:val="1110"/>
          <w:marBottom w:val="0"/>
          <w:divBdr>
            <w:top w:val="none" w:sz="0" w:space="0" w:color="auto"/>
            <w:left w:val="none" w:sz="0" w:space="0" w:color="auto"/>
            <w:bottom w:val="none" w:sz="0" w:space="0" w:color="auto"/>
            <w:right w:val="none" w:sz="0" w:space="0" w:color="auto"/>
          </w:divBdr>
        </w:div>
      </w:divsChild>
    </w:div>
    <w:div w:id="980116290">
      <w:bodyDiv w:val="1"/>
      <w:marLeft w:val="0"/>
      <w:marRight w:val="0"/>
      <w:marTop w:val="0"/>
      <w:marBottom w:val="0"/>
      <w:divBdr>
        <w:top w:val="none" w:sz="0" w:space="0" w:color="auto"/>
        <w:left w:val="none" w:sz="0" w:space="0" w:color="auto"/>
        <w:bottom w:val="none" w:sz="0" w:space="0" w:color="auto"/>
        <w:right w:val="none" w:sz="0" w:space="0" w:color="auto"/>
      </w:divBdr>
    </w:div>
    <w:div w:id="1118645307">
      <w:bodyDiv w:val="1"/>
      <w:marLeft w:val="0"/>
      <w:marRight w:val="0"/>
      <w:marTop w:val="0"/>
      <w:marBottom w:val="0"/>
      <w:divBdr>
        <w:top w:val="none" w:sz="0" w:space="0" w:color="auto"/>
        <w:left w:val="none" w:sz="0" w:space="0" w:color="auto"/>
        <w:bottom w:val="none" w:sz="0" w:space="0" w:color="auto"/>
        <w:right w:val="none" w:sz="0" w:space="0" w:color="auto"/>
      </w:divBdr>
    </w:div>
    <w:div w:id="2090879431">
      <w:bodyDiv w:val="1"/>
      <w:marLeft w:val="0"/>
      <w:marRight w:val="0"/>
      <w:marTop w:val="0"/>
      <w:marBottom w:val="0"/>
      <w:divBdr>
        <w:top w:val="none" w:sz="0" w:space="0" w:color="auto"/>
        <w:left w:val="none" w:sz="0" w:space="0" w:color="auto"/>
        <w:bottom w:val="none" w:sz="0" w:space="0" w:color="auto"/>
        <w:right w:val="none" w:sz="0" w:space="0" w:color="auto"/>
      </w:divBdr>
    </w:div>
    <w:div w:id="21260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oslav.kudela@praha5.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ptacek@praha5.cz" TargetMode="External"/><Relationship Id="rId5" Type="http://schemas.openxmlformats.org/officeDocument/2006/relationships/numbering" Target="numbering.xml"/><Relationship Id="rId15" Type="http://schemas.openxmlformats.org/officeDocument/2006/relationships/fontTable" Target="fontTable.xml"/><Relationship Id="Rb999fd6243584edd"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94ded7-fcfd-430e-b47e-0701340fb3e2">
      <Terms xmlns="http://schemas.microsoft.com/office/infopath/2007/PartnerControls"/>
    </lcf76f155ced4ddcb4097134ff3c332f>
    <TaxCatchAll xmlns="0e4da5ed-a3c2-4521-93ff-5bf772db34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03E1EB09AC8B498FB89B34A1FAD1C2" ma:contentTypeVersion="15" ma:contentTypeDescription="Vytvoří nový dokument" ma:contentTypeScope="" ma:versionID="1bd767328c1853224dde64db1f7f4619">
  <xsd:schema xmlns:xsd="http://www.w3.org/2001/XMLSchema" xmlns:xs="http://www.w3.org/2001/XMLSchema" xmlns:p="http://schemas.microsoft.com/office/2006/metadata/properties" xmlns:ns2="9194ded7-fcfd-430e-b47e-0701340fb3e2" xmlns:ns3="0e4da5ed-a3c2-4521-93ff-5bf772db3426" targetNamespace="http://schemas.microsoft.com/office/2006/metadata/properties" ma:root="true" ma:fieldsID="3d6d34f220b6d6c8569b9d32a5f30d5f" ns2:_="" ns3:_="">
    <xsd:import namespace="9194ded7-fcfd-430e-b47e-0701340fb3e2"/>
    <xsd:import namespace="0e4da5ed-a3c2-4521-93ff-5bf772db3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4ded7-fcfd-430e-b47e-0701340f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da5ed-a3c2-4521-93ff-5bf772db34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0b1dfc-c451-41e5-889e-cbf8ed28cac3}" ma:internalName="TaxCatchAll" ma:showField="CatchAllData" ma:web="0e4da5ed-a3c2-4521-93ff-5bf772db34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AD3E-4D59-454D-80ED-1D9B1C01ED4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0e4da5ed-a3c2-4521-93ff-5bf772db3426"/>
    <ds:schemaRef ds:uri="9194ded7-fcfd-430e-b47e-0701340fb3e2"/>
    <ds:schemaRef ds:uri="http://purl.org/dc/dcmitype/"/>
  </ds:schemaRefs>
</ds:datastoreItem>
</file>

<file path=customXml/itemProps2.xml><?xml version="1.0" encoding="utf-8"?>
<ds:datastoreItem xmlns:ds="http://schemas.openxmlformats.org/officeDocument/2006/customXml" ds:itemID="{673DA2D6-85A1-4B95-905A-B0070C88A06B}">
  <ds:schemaRefs>
    <ds:schemaRef ds:uri="http://schemas.microsoft.com/sharepoint/v3/contenttype/forms"/>
  </ds:schemaRefs>
</ds:datastoreItem>
</file>

<file path=customXml/itemProps3.xml><?xml version="1.0" encoding="utf-8"?>
<ds:datastoreItem xmlns:ds="http://schemas.openxmlformats.org/officeDocument/2006/customXml" ds:itemID="{609E9C5F-628C-4469-8A52-44634A37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4ded7-fcfd-430e-b47e-0701340fb3e2"/>
    <ds:schemaRef ds:uri="0e4da5ed-a3c2-4521-93ff-5bf772db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B64EE-6EEF-441E-8DF0-29681192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3254</Words>
  <Characters>19204</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cp:lastModifiedBy>Kechnerová Ilona</cp:lastModifiedBy>
  <cp:revision>2</cp:revision>
  <cp:lastPrinted>2025-04-23T15:02:00Z</cp:lastPrinted>
  <dcterms:created xsi:type="dcterms:W3CDTF">2025-09-10T10:58:00Z</dcterms:created>
  <dcterms:modified xsi:type="dcterms:W3CDTF">2025-09-10T10:58:00Z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0x0101001A03E1EB09AC8B498FB89B34A1FAD1C2</vt:lpwstr>
  </property>
  <property fmtid="{D5CDD505-2E9C-101B-9397-08002B2CF9AE}" pid="3" name="MediaServiceImageTags">
    <vt:lpwstr/>
  </property>
</Properties>
</file>